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B89B" w14:textId="6051C155" w:rsidR="003201A9" w:rsidRDefault="00AD0249" w:rsidP="00A968B8">
      <w:pPr>
        <w:pStyle w:val="Title"/>
        <w:jc w:val="both"/>
        <w:rPr>
          <w:lang w:val="en-US"/>
        </w:rPr>
      </w:pPr>
      <w:r>
        <w:rPr>
          <w:lang w:val="en-US"/>
        </w:rPr>
        <w:t xml:space="preserve">AUTHORISED </w:t>
      </w:r>
      <w:r w:rsidRPr="00DB047E">
        <w:rPr>
          <w:lang w:val="en-US"/>
        </w:rPr>
        <w:t>INVESTMENT FUND MANAGERS (“IFM</w:t>
      </w:r>
      <w:r>
        <w:rPr>
          <w:lang w:val="en-US"/>
        </w:rPr>
        <w:t>s</w:t>
      </w:r>
      <w:r w:rsidRPr="00DB047E">
        <w:rPr>
          <w:lang w:val="en-US"/>
        </w:rPr>
        <w:t xml:space="preserve">”) – TYPE(S) OF </w:t>
      </w:r>
      <w:r w:rsidR="002B023E">
        <w:rPr>
          <w:lang w:val="en-US"/>
        </w:rPr>
        <w:t xml:space="preserve">REQUESTED </w:t>
      </w:r>
      <w:r>
        <w:rPr>
          <w:lang w:val="en-US"/>
        </w:rPr>
        <w:t xml:space="preserve">CHANGE(S) </w:t>
      </w:r>
    </w:p>
    <w:p w14:paraId="2B0B865E" w14:textId="77777777" w:rsidR="00C032D5" w:rsidRPr="00C032D5" w:rsidRDefault="00C032D5" w:rsidP="00A968B8">
      <w:pPr>
        <w:spacing w:after="240"/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068"/>
      </w:tblGrid>
      <w:tr w:rsidR="005474CE" w:rsidRPr="005474CE" w14:paraId="712C801B" w14:textId="77777777" w:rsidTr="001328D8">
        <w:tc>
          <w:tcPr>
            <w:tcW w:w="2689" w:type="dxa"/>
          </w:tcPr>
          <w:p w14:paraId="7701DC1C" w14:textId="77777777" w:rsidR="008C2351" w:rsidRDefault="008C2351" w:rsidP="005A66EE">
            <w:pPr>
              <w:rPr>
                <w:lang w:val="en-US"/>
              </w:rPr>
            </w:pPr>
            <w:r>
              <w:rPr>
                <w:lang w:val="en-US"/>
              </w:rPr>
              <w:t>Name of the IFM</w:t>
            </w:r>
          </w:p>
        </w:tc>
        <w:tc>
          <w:tcPr>
            <w:tcW w:w="5068" w:type="dxa"/>
          </w:tcPr>
          <w:p w14:paraId="1D661B28" w14:textId="599ED13F" w:rsidR="008C2351" w:rsidRPr="005474CE" w:rsidRDefault="005474CE" w:rsidP="005A66EE">
            <w:pPr>
              <w:rPr>
                <w:lang w:val="fr-LU"/>
              </w:rPr>
            </w:pPr>
            <w:r w:rsidRPr="00B91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877">
              <w:instrText xml:space="preserve"> FORMTEXT </w:instrText>
            </w:r>
            <w:r w:rsidRPr="00B91877">
              <w:fldChar w:fldCharType="separate"/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fldChar w:fldCharType="end"/>
            </w:r>
          </w:p>
        </w:tc>
      </w:tr>
      <w:tr w:rsidR="005474CE" w:rsidRPr="005474CE" w14:paraId="15ED4DF3" w14:textId="77777777" w:rsidTr="001328D8">
        <w:tc>
          <w:tcPr>
            <w:tcW w:w="2689" w:type="dxa"/>
          </w:tcPr>
          <w:p w14:paraId="533B7CF3" w14:textId="77777777" w:rsidR="008C2351" w:rsidRDefault="008C2351" w:rsidP="005A66EE">
            <w:pPr>
              <w:rPr>
                <w:lang w:val="en-US"/>
              </w:rPr>
            </w:pPr>
            <w:r>
              <w:rPr>
                <w:lang w:val="en-US"/>
              </w:rPr>
              <w:t>NoSig of the IFM (Format S000000 and/or A000000)</w:t>
            </w:r>
          </w:p>
        </w:tc>
        <w:tc>
          <w:tcPr>
            <w:tcW w:w="5068" w:type="dxa"/>
          </w:tcPr>
          <w:p w14:paraId="2C355AE8" w14:textId="513C29B6" w:rsidR="008C2351" w:rsidRPr="005474CE" w:rsidRDefault="005474CE" w:rsidP="005A66EE">
            <w:pPr>
              <w:rPr>
                <w:lang w:val="fr-LU"/>
              </w:rPr>
            </w:pPr>
            <w:r w:rsidRPr="00B91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877">
              <w:instrText xml:space="preserve"> FORMTEXT </w:instrText>
            </w:r>
            <w:r w:rsidRPr="00B91877">
              <w:fldChar w:fldCharType="separate"/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rPr>
                <w:noProof/>
              </w:rPr>
              <w:t> </w:t>
            </w:r>
            <w:r w:rsidRPr="00B91877">
              <w:fldChar w:fldCharType="end"/>
            </w:r>
          </w:p>
        </w:tc>
      </w:tr>
    </w:tbl>
    <w:p w14:paraId="2D73B17C" w14:textId="77777777" w:rsidR="00A968B8" w:rsidRPr="00F80F6C" w:rsidRDefault="00A968B8" w:rsidP="00A968B8">
      <w:pPr>
        <w:spacing w:before="120"/>
        <w:rPr>
          <w:lang w:val="fr-LU"/>
        </w:rPr>
      </w:pPr>
    </w:p>
    <w:p w14:paraId="7700AAEA" w14:textId="4A43BB5C" w:rsidR="00667E03" w:rsidRDefault="00FF2F6E" w:rsidP="00667E03">
      <w:pPr>
        <w:pStyle w:val="ListParagraph"/>
        <w:numPr>
          <w:ilvl w:val="0"/>
          <w:numId w:val="36"/>
        </w:numPr>
        <w:rPr>
          <w:b/>
          <w:lang w:val="en-US"/>
        </w:rPr>
      </w:pPr>
      <w:r>
        <w:rPr>
          <w:b/>
          <w:lang w:val="en-US"/>
        </w:rPr>
        <w:t xml:space="preserve">REQUEST FOR </w:t>
      </w:r>
      <w:r w:rsidR="00667E03" w:rsidRPr="00E44AE6">
        <w:rPr>
          <w:b/>
          <w:lang w:val="en-US"/>
        </w:rPr>
        <w:t xml:space="preserve">ADDITIONAL </w:t>
      </w:r>
      <w:r>
        <w:rPr>
          <w:b/>
          <w:lang w:val="en-US"/>
        </w:rPr>
        <w:t xml:space="preserve">INVESTMENT </w:t>
      </w:r>
      <w:r w:rsidR="00277C27" w:rsidRPr="00E44AE6">
        <w:rPr>
          <w:b/>
          <w:lang w:val="en-US"/>
        </w:rPr>
        <w:t>STRATEG</w:t>
      </w:r>
      <w:r w:rsidR="00277C27">
        <w:rPr>
          <w:b/>
          <w:lang w:val="en-US"/>
        </w:rPr>
        <w:t>Y</w:t>
      </w:r>
      <w:r>
        <w:rPr>
          <w:b/>
          <w:lang w:val="en-US"/>
        </w:rPr>
        <w:t>(</w:t>
      </w:r>
      <w:r w:rsidR="00277C27">
        <w:rPr>
          <w:b/>
          <w:lang w:val="en-US"/>
        </w:rPr>
        <w:t>IE</w:t>
      </w:r>
      <w:r w:rsidR="00667E03" w:rsidRPr="00E44AE6">
        <w:rPr>
          <w:b/>
          <w:lang w:val="en-US"/>
        </w:rPr>
        <w:t>S</w:t>
      </w:r>
      <w:r>
        <w:rPr>
          <w:b/>
          <w:lang w:val="en-US"/>
        </w:rPr>
        <w:t>)</w:t>
      </w:r>
    </w:p>
    <w:p w14:paraId="02A2C25C" w14:textId="2002119A" w:rsidR="00C16CF9" w:rsidRPr="00CE7CEF" w:rsidRDefault="00C16CF9" w:rsidP="00CE7CEF">
      <w:pPr>
        <w:rPr>
          <w:lang w:val="en-US"/>
        </w:rPr>
      </w:pPr>
      <w:r>
        <w:rPr>
          <w:lang w:val="en-US"/>
        </w:rPr>
        <w:t>Please select the additional investment strategy (</w:t>
      </w:r>
      <w:r w:rsidR="00B441E5">
        <w:rPr>
          <w:lang w:val="en-US"/>
        </w:rPr>
        <w:t>-</w:t>
      </w:r>
      <w:r>
        <w:rPr>
          <w:lang w:val="en-US"/>
        </w:rPr>
        <w:t>ies)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78"/>
        <w:gridCol w:w="3879"/>
      </w:tblGrid>
      <w:tr w:rsidR="002F799E" w:rsidRPr="00012E86" w14:paraId="4E6EEA4C" w14:textId="77777777" w:rsidTr="000426B7">
        <w:tc>
          <w:tcPr>
            <w:tcW w:w="3878" w:type="dxa"/>
          </w:tcPr>
          <w:p w14:paraId="0BE20B9F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Hedge Fund</w:t>
            </w:r>
          </w:p>
        </w:tc>
        <w:tc>
          <w:tcPr>
            <w:tcW w:w="3879" w:type="dxa"/>
          </w:tcPr>
          <w:p w14:paraId="79E4827D" w14:textId="0044CD36" w:rsidR="002F799E" w:rsidRPr="005474CE" w:rsidRDefault="008A1295" w:rsidP="002F799E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689E610C" w14:textId="77777777" w:rsidTr="000426B7">
        <w:tc>
          <w:tcPr>
            <w:tcW w:w="3878" w:type="dxa"/>
          </w:tcPr>
          <w:p w14:paraId="101F4D3D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Private Equity</w:t>
            </w:r>
          </w:p>
        </w:tc>
        <w:tc>
          <w:tcPr>
            <w:tcW w:w="3879" w:type="dxa"/>
          </w:tcPr>
          <w:p w14:paraId="1BE2D8A8" w14:textId="1DC415C0" w:rsidR="002F799E" w:rsidRPr="005474CE" w:rsidRDefault="008A1295" w:rsidP="002F799E">
            <w:pPr>
              <w:jc w:val="center"/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198C3D42" w14:textId="77777777" w:rsidTr="000426B7">
        <w:tc>
          <w:tcPr>
            <w:tcW w:w="3878" w:type="dxa"/>
          </w:tcPr>
          <w:p w14:paraId="1EFDF628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Real Estate</w:t>
            </w:r>
          </w:p>
        </w:tc>
        <w:tc>
          <w:tcPr>
            <w:tcW w:w="3879" w:type="dxa"/>
          </w:tcPr>
          <w:p w14:paraId="0FD92C7C" w14:textId="6E63F6CF" w:rsidR="002F799E" w:rsidRPr="005474CE" w:rsidRDefault="008A1295" w:rsidP="002F799E">
            <w:pPr>
              <w:jc w:val="center"/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6DFADE8C" w14:textId="77777777" w:rsidTr="000426B7">
        <w:tc>
          <w:tcPr>
            <w:tcW w:w="3878" w:type="dxa"/>
          </w:tcPr>
          <w:p w14:paraId="3416C6E6" w14:textId="77777777" w:rsidR="002F799E" w:rsidRDefault="002F799E" w:rsidP="002F799E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en-US"/>
              </w:rPr>
              <w:t>Fund of Funds</w:t>
            </w:r>
          </w:p>
        </w:tc>
        <w:tc>
          <w:tcPr>
            <w:tcW w:w="3879" w:type="dxa"/>
          </w:tcPr>
          <w:p w14:paraId="68D928B0" w14:textId="04430B91" w:rsidR="002F799E" w:rsidRPr="005474CE" w:rsidRDefault="008A1295" w:rsidP="002F799E">
            <w:pPr>
              <w:jc w:val="center"/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60F98A17" w14:textId="77777777" w:rsidTr="000426B7">
        <w:tc>
          <w:tcPr>
            <w:tcW w:w="3878" w:type="dxa"/>
          </w:tcPr>
          <w:p w14:paraId="4C388F4E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Other – Commodity fund</w:t>
            </w:r>
          </w:p>
        </w:tc>
        <w:tc>
          <w:tcPr>
            <w:tcW w:w="3879" w:type="dxa"/>
          </w:tcPr>
          <w:p w14:paraId="30DE7349" w14:textId="214C1017" w:rsidR="002F799E" w:rsidRPr="005474CE" w:rsidRDefault="008A1295" w:rsidP="002F799E">
            <w:pPr>
              <w:jc w:val="center"/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13868EBB" w14:textId="77777777" w:rsidTr="000426B7">
        <w:tc>
          <w:tcPr>
            <w:tcW w:w="3878" w:type="dxa"/>
          </w:tcPr>
          <w:p w14:paraId="603374A3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Other – Equity fund</w:t>
            </w:r>
          </w:p>
        </w:tc>
        <w:tc>
          <w:tcPr>
            <w:tcW w:w="3879" w:type="dxa"/>
          </w:tcPr>
          <w:p w14:paraId="310E7AB7" w14:textId="146F42C4" w:rsidR="002F799E" w:rsidRPr="005474CE" w:rsidRDefault="008A1295" w:rsidP="002F799E">
            <w:pPr>
              <w:jc w:val="center"/>
              <w:rPr>
                <w:szCs w:val="18"/>
                <w:lang w:val="en-US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1C3C2B40" w14:textId="77777777" w:rsidTr="000426B7">
        <w:tc>
          <w:tcPr>
            <w:tcW w:w="3878" w:type="dxa"/>
          </w:tcPr>
          <w:p w14:paraId="2C1E6404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Other – Fixed income fund</w:t>
            </w:r>
          </w:p>
        </w:tc>
        <w:tc>
          <w:tcPr>
            <w:tcW w:w="3879" w:type="dxa"/>
          </w:tcPr>
          <w:p w14:paraId="24EFBD41" w14:textId="270D6B6B" w:rsidR="002F799E" w:rsidRPr="005474CE" w:rsidRDefault="008A1295" w:rsidP="002F799E">
            <w:pPr>
              <w:jc w:val="center"/>
              <w:rPr>
                <w:szCs w:val="18"/>
                <w:lang w:val="en-US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5FF4747B" w14:textId="77777777" w:rsidTr="000426B7">
        <w:tc>
          <w:tcPr>
            <w:tcW w:w="3878" w:type="dxa"/>
          </w:tcPr>
          <w:p w14:paraId="4B53F869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>Other – Infrastructure fund</w:t>
            </w:r>
          </w:p>
        </w:tc>
        <w:tc>
          <w:tcPr>
            <w:tcW w:w="3879" w:type="dxa"/>
          </w:tcPr>
          <w:p w14:paraId="6F6DBCE4" w14:textId="1FE06CA9" w:rsidR="002F799E" w:rsidRPr="005474CE" w:rsidRDefault="008A1295" w:rsidP="002F799E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2F799E" w14:paraId="2CAD91C1" w14:textId="77777777" w:rsidTr="000426B7">
        <w:tc>
          <w:tcPr>
            <w:tcW w:w="3878" w:type="dxa"/>
          </w:tcPr>
          <w:p w14:paraId="4025840D" w14:textId="77777777" w:rsidR="002F799E" w:rsidRDefault="002F799E" w:rsidP="002F799E">
            <w:pPr>
              <w:rPr>
                <w:lang w:val="en-US"/>
              </w:rPr>
            </w:pPr>
            <w:r>
              <w:rPr>
                <w:lang w:val="en-US"/>
              </w:rPr>
              <w:t xml:space="preserve">Other – </w:t>
            </w:r>
            <w:proofErr w:type="gramStart"/>
            <w:r>
              <w:rPr>
                <w:lang w:val="en-US"/>
              </w:rPr>
              <w:t>Other</w:t>
            </w:r>
            <w:proofErr w:type="gramEnd"/>
            <w:r>
              <w:rPr>
                <w:lang w:val="en-US"/>
              </w:rPr>
              <w:t xml:space="preserve"> fund</w:t>
            </w:r>
          </w:p>
        </w:tc>
        <w:tc>
          <w:tcPr>
            <w:tcW w:w="3879" w:type="dxa"/>
          </w:tcPr>
          <w:p w14:paraId="7A47B9BD" w14:textId="6A17DC8F" w:rsidR="002F799E" w:rsidRPr="005474CE" w:rsidRDefault="008A1295" w:rsidP="002F799E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</w:tbl>
    <w:p w14:paraId="4E39E124" w14:textId="77777777" w:rsidR="00667E03" w:rsidRPr="00667E03" w:rsidRDefault="00667E03" w:rsidP="00667E03">
      <w:pPr>
        <w:rPr>
          <w:lang w:val="en-US"/>
        </w:rPr>
      </w:pPr>
    </w:p>
    <w:p w14:paraId="1D7EF866" w14:textId="3B72B0B9" w:rsidR="00667E03" w:rsidRPr="00E44AE6" w:rsidRDefault="00667E03" w:rsidP="00667E03">
      <w:pPr>
        <w:pStyle w:val="ListParagraph"/>
        <w:numPr>
          <w:ilvl w:val="0"/>
          <w:numId w:val="36"/>
        </w:numPr>
        <w:rPr>
          <w:b/>
          <w:lang w:val="en-US"/>
        </w:rPr>
      </w:pPr>
      <w:r w:rsidRPr="00E44AE6">
        <w:rPr>
          <w:b/>
          <w:lang w:val="en-US"/>
        </w:rPr>
        <w:t>OTHER ADDITIONAL</w:t>
      </w:r>
      <w:r w:rsidR="00B441E5">
        <w:rPr>
          <w:b/>
          <w:lang w:val="en-US"/>
        </w:rPr>
        <w:t xml:space="preserve"> </w:t>
      </w:r>
      <w:r w:rsidR="00B441E5" w:rsidRPr="00E44AE6">
        <w:rPr>
          <w:b/>
          <w:lang w:val="en-US"/>
        </w:rPr>
        <w:t>REQUESTED</w:t>
      </w:r>
      <w:r w:rsidRPr="00E44AE6">
        <w:rPr>
          <w:b/>
          <w:lang w:val="en-US"/>
        </w:rPr>
        <w:t xml:space="preserve"> AUTHORISATION</w:t>
      </w:r>
      <w:r w:rsidR="00562D02">
        <w:rPr>
          <w:b/>
          <w:lang w:val="en-US"/>
        </w:rPr>
        <w:t>(</w:t>
      </w:r>
      <w:r w:rsidRPr="00E44AE6">
        <w:rPr>
          <w:b/>
          <w:lang w:val="en-US"/>
        </w:rPr>
        <w:t>S</w:t>
      </w:r>
      <w:r w:rsidR="00562D02">
        <w:rPr>
          <w:b/>
          <w:lang w:val="en-US"/>
        </w:rPr>
        <w:t>)</w:t>
      </w:r>
      <w:r w:rsidRPr="00E44AE6">
        <w:rPr>
          <w:b/>
          <w:lang w:val="en-US"/>
        </w:rPr>
        <w:t xml:space="preserve"> </w:t>
      </w:r>
    </w:p>
    <w:p w14:paraId="2B0C1E1F" w14:textId="381BF7F8" w:rsidR="00E44AE6" w:rsidRDefault="00E44AE6" w:rsidP="00E44AE6">
      <w:pPr>
        <w:rPr>
          <w:lang w:val="en-US"/>
        </w:rPr>
      </w:pPr>
      <w:r>
        <w:rPr>
          <w:lang w:val="en-US"/>
        </w:rPr>
        <w:t>S</w:t>
      </w:r>
      <w:r w:rsidRPr="000B1B12">
        <w:rPr>
          <w:lang w:val="en-US"/>
        </w:rPr>
        <w:t>elect any additional</w:t>
      </w:r>
      <w:r>
        <w:rPr>
          <w:lang w:val="en-US"/>
        </w:rPr>
        <w:t xml:space="preserve"> authori</w:t>
      </w:r>
      <w:r w:rsidR="009947DB">
        <w:rPr>
          <w:lang w:val="en-US"/>
        </w:rPr>
        <w:t>s</w:t>
      </w:r>
      <w:r>
        <w:rPr>
          <w:lang w:val="en-US"/>
        </w:rPr>
        <w:t xml:space="preserve">ation(s) you are </w:t>
      </w:r>
      <w:r w:rsidR="00D14C99">
        <w:rPr>
          <w:lang w:val="en-US"/>
        </w:rPr>
        <w:t>requesting</w:t>
      </w:r>
    </w:p>
    <w:tbl>
      <w:tblPr>
        <w:tblStyle w:val="TableGrid"/>
        <w:tblW w:w="7761" w:type="dxa"/>
        <w:tblLayout w:type="fixed"/>
        <w:tblLook w:val="04A0" w:firstRow="1" w:lastRow="0" w:firstColumn="1" w:lastColumn="0" w:noHBand="0" w:noVBand="1"/>
      </w:tblPr>
      <w:tblGrid>
        <w:gridCol w:w="5669"/>
        <w:gridCol w:w="2092"/>
      </w:tblGrid>
      <w:tr w:rsidR="005474CE" w:rsidRPr="005474CE" w14:paraId="0FB3FC37" w14:textId="77777777" w:rsidTr="000426B7">
        <w:tc>
          <w:tcPr>
            <w:tcW w:w="5669" w:type="dxa"/>
          </w:tcPr>
          <w:p w14:paraId="0AEC6687" w14:textId="71192B04" w:rsidR="00E44AE6" w:rsidRDefault="00E44AE6" w:rsidP="00E44AE6">
            <w:pPr>
              <w:rPr>
                <w:lang w:val="en-US"/>
              </w:rPr>
            </w:pPr>
            <w:r w:rsidRPr="000B1B12">
              <w:rPr>
                <w:lang w:val="en-US"/>
              </w:rPr>
              <w:t xml:space="preserve">Authorisation request with respect to the activity of </w:t>
            </w:r>
            <w:r w:rsidR="006C0BB4" w:rsidRPr="006C0BB4">
              <w:rPr>
                <w:u w:val="single"/>
                <w:lang w:val="en-US"/>
              </w:rPr>
              <w:t>UCI administration</w:t>
            </w:r>
            <w:r w:rsidRPr="000B1B12">
              <w:rPr>
                <w:lang w:val="en-US"/>
              </w:rPr>
              <w:t xml:space="preserve"> pursuant to Annex II of the Law of 17 December 2010 and/or pursuant to Annex I of the Law of 12 July 2013</w:t>
            </w:r>
          </w:p>
        </w:tc>
        <w:tc>
          <w:tcPr>
            <w:tcW w:w="2092" w:type="dxa"/>
          </w:tcPr>
          <w:p w14:paraId="2A2605A9" w14:textId="1CFA0AEB" w:rsidR="00E44AE6" w:rsidRPr="005474CE" w:rsidRDefault="008A1295" w:rsidP="00E44AE6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tr w:rsidR="005474CE" w:rsidRPr="005474CE" w14:paraId="408A5BC6" w14:textId="77777777" w:rsidTr="000426B7">
        <w:tc>
          <w:tcPr>
            <w:tcW w:w="5669" w:type="dxa"/>
          </w:tcPr>
          <w:p w14:paraId="46315209" w14:textId="39CAD5EC" w:rsidR="008E3DF1" w:rsidRPr="000B1B12" w:rsidRDefault="008E3DF1" w:rsidP="008E3DF1">
            <w:pPr>
              <w:rPr>
                <w:lang w:val="en-US"/>
              </w:rPr>
            </w:pPr>
            <w:r w:rsidRPr="000B1B12">
              <w:rPr>
                <w:lang w:val="en-US"/>
              </w:rPr>
              <w:t xml:space="preserve">Authorisation request with respect to one or more </w:t>
            </w:r>
            <w:r w:rsidRPr="000B1B12">
              <w:rPr>
                <w:u w:val="single"/>
                <w:lang w:val="en-US"/>
              </w:rPr>
              <w:t>MiFID services</w:t>
            </w:r>
            <w:r w:rsidRPr="000B1B12">
              <w:rPr>
                <w:lang w:val="en-US"/>
              </w:rPr>
              <w:t xml:space="preserve"> as defined in Article 101(3) of the Law of 17 December 2010 and/or as defined in Article 5(4) of the Law of 12 July 2013</w:t>
            </w:r>
          </w:p>
        </w:tc>
        <w:tc>
          <w:tcPr>
            <w:tcW w:w="2092" w:type="dxa"/>
          </w:tcPr>
          <w:p w14:paraId="6D2506FF" w14:textId="68896C8D" w:rsidR="008E3DF1" w:rsidRPr="005474CE" w:rsidRDefault="008A1295" w:rsidP="008E3DF1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</w:tbl>
    <w:p w14:paraId="5FE172EC" w14:textId="5C0D9B42" w:rsidR="008F17AF" w:rsidRDefault="008F17AF" w:rsidP="00A968B8">
      <w:pPr>
        <w:keepLines w:val="0"/>
        <w:jc w:val="left"/>
        <w:rPr>
          <w:lang w:val="en-US"/>
        </w:rPr>
      </w:pPr>
    </w:p>
    <w:p w14:paraId="6EFF87E7" w14:textId="4AAE732F" w:rsidR="008F17AF" w:rsidRPr="00E44AE6" w:rsidRDefault="008F17AF" w:rsidP="008F17AF">
      <w:pPr>
        <w:keepLines w:val="0"/>
        <w:spacing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28D2D342" w14:textId="322C23F6" w:rsidR="00A96151" w:rsidRDefault="00A96151" w:rsidP="00A96151">
      <w:pPr>
        <w:pStyle w:val="ListParagraph"/>
        <w:numPr>
          <w:ilvl w:val="0"/>
          <w:numId w:val="36"/>
        </w:numPr>
        <w:rPr>
          <w:b/>
          <w:lang w:val="en-US"/>
        </w:rPr>
      </w:pPr>
      <w:r>
        <w:rPr>
          <w:b/>
          <w:lang w:val="en-US"/>
        </w:rPr>
        <w:lastRenderedPageBreak/>
        <w:t>REQUEST FOR THE ACQUISITION OF A</w:t>
      </w:r>
      <w:r w:rsidR="00347E19">
        <w:rPr>
          <w:b/>
          <w:lang w:val="en-US"/>
        </w:rPr>
        <w:t xml:space="preserve"> </w:t>
      </w:r>
      <w:r>
        <w:rPr>
          <w:b/>
          <w:lang w:val="en-US"/>
        </w:rPr>
        <w:t>HOLDING</w:t>
      </w:r>
      <w:r w:rsidR="004C163F">
        <w:rPr>
          <w:b/>
          <w:lang w:val="en-US"/>
        </w:rPr>
        <w:t xml:space="preserve"> IN AN IFM</w:t>
      </w:r>
    </w:p>
    <w:tbl>
      <w:tblPr>
        <w:tblStyle w:val="TableGrid"/>
        <w:tblW w:w="7761" w:type="dxa"/>
        <w:tblLayout w:type="fixed"/>
        <w:tblLook w:val="04A0" w:firstRow="1" w:lastRow="0" w:firstColumn="1" w:lastColumn="0" w:noHBand="0" w:noVBand="1"/>
      </w:tblPr>
      <w:tblGrid>
        <w:gridCol w:w="5669"/>
        <w:gridCol w:w="2092"/>
      </w:tblGrid>
      <w:tr w:rsidR="00A96151" w:rsidRPr="00F14815" w14:paraId="73046D08" w14:textId="77777777" w:rsidTr="00670CA8">
        <w:tc>
          <w:tcPr>
            <w:tcW w:w="5669" w:type="dxa"/>
          </w:tcPr>
          <w:p w14:paraId="3AFF62B8" w14:textId="5467CF80" w:rsidR="00A96151" w:rsidRDefault="00A96151" w:rsidP="00670CA8">
            <w:pPr>
              <w:rPr>
                <w:lang w:val="en-US"/>
              </w:rPr>
            </w:pPr>
            <w:r w:rsidRPr="000B1B12">
              <w:rPr>
                <w:lang w:val="en-US"/>
              </w:rPr>
              <w:t xml:space="preserve">Authorisation request </w:t>
            </w:r>
            <w:r>
              <w:rPr>
                <w:lang w:val="en-US"/>
              </w:rPr>
              <w:t>for the acquisition of a qualifying holding in an IFM</w:t>
            </w:r>
            <w:r w:rsidR="00B441E5">
              <w:rPr>
                <w:lang w:val="en-US"/>
              </w:rPr>
              <w:t>,</w:t>
            </w:r>
            <w:r>
              <w:rPr>
                <w:lang w:val="en-US"/>
              </w:rPr>
              <w:t xml:space="preserve"> as defined in Article 108 </w:t>
            </w:r>
            <w:r w:rsidRPr="000B1B12">
              <w:rPr>
                <w:lang w:val="en-US"/>
              </w:rPr>
              <w:t xml:space="preserve">of the Law of 17 December 2010 and/or as defined in Article </w:t>
            </w:r>
            <w:r>
              <w:rPr>
                <w:lang w:val="en-US"/>
              </w:rPr>
              <w:t xml:space="preserve">9 </w:t>
            </w:r>
            <w:r w:rsidRPr="000B1B12">
              <w:rPr>
                <w:lang w:val="en-US"/>
              </w:rPr>
              <w:t>(</w:t>
            </w:r>
            <w:r>
              <w:rPr>
                <w:lang w:val="en-US"/>
              </w:rPr>
              <w:t>1</w:t>
            </w:r>
            <w:r w:rsidRPr="000B1B12">
              <w:rPr>
                <w:lang w:val="en-US"/>
              </w:rPr>
              <w:t>) of the Law of 12 July 2013</w:t>
            </w:r>
            <w:r>
              <w:rPr>
                <w:lang w:val="en-US"/>
              </w:rPr>
              <w:t xml:space="preserve">, respectively in the context of a change of </w:t>
            </w:r>
            <w:r w:rsidR="00B802D4">
              <w:rPr>
                <w:lang w:val="en-US"/>
              </w:rPr>
              <w:t xml:space="preserve">reference </w:t>
            </w:r>
            <w:r>
              <w:rPr>
                <w:lang w:val="en-US"/>
              </w:rPr>
              <w:t>shareholder</w:t>
            </w:r>
            <w:r w:rsidR="004C163F">
              <w:rPr>
                <w:lang w:val="en-US"/>
              </w:rPr>
              <w:t>(</w:t>
            </w:r>
            <w:r w:rsidR="00B802D4">
              <w:rPr>
                <w:lang w:val="en-US"/>
              </w:rPr>
              <w:t>s</w:t>
            </w:r>
            <w:r w:rsidR="004C163F">
              <w:rPr>
                <w:lang w:val="en-US"/>
              </w:rPr>
              <w:t>)</w:t>
            </w:r>
            <w:r w:rsidR="00B441E5">
              <w:rPr>
                <w:lang w:val="en-US"/>
              </w:rPr>
              <w:t>,</w:t>
            </w:r>
            <w:r>
              <w:rPr>
                <w:lang w:val="en-US"/>
              </w:rPr>
              <w:t xml:space="preserve"> as defined in Article</w:t>
            </w:r>
            <w:r w:rsidR="004C163F">
              <w:rPr>
                <w:lang w:val="en-US"/>
              </w:rPr>
              <w:t>s 125-1 (2) (d) and</w:t>
            </w:r>
            <w:r>
              <w:rPr>
                <w:lang w:val="en-US"/>
              </w:rPr>
              <w:t xml:space="preserve"> 125-1 (4) </w:t>
            </w:r>
            <w:r w:rsidRPr="000B1B12">
              <w:rPr>
                <w:lang w:val="en-US"/>
              </w:rPr>
              <w:t>of the Law of 17 December 2010</w:t>
            </w:r>
          </w:p>
        </w:tc>
        <w:tc>
          <w:tcPr>
            <w:tcW w:w="2092" w:type="dxa"/>
          </w:tcPr>
          <w:p w14:paraId="727AFB37" w14:textId="77777777" w:rsidR="00A96151" w:rsidRPr="00B91877" w:rsidRDefault="00A96151" w:rsidP="00670CA8">
            <w:pPr>
              <w:jc w:val="center"/>
              <w:rPr>
                <w:lang w:val="fr-LU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</w:tbl>
    <w:p w14:paraId="7BEF5D14" w14:textId="77777777" w:rsidR="00A96151" w:rsidRDefault="00A96151" w:rsidP="00A96151">
      <w:pPr>
        <w:pStyle w:val="ListParagraph"/>
        <w:ind w:left="1065"/>
        <w:rPr>
          <w:b/>
          <w:lang w:val="en-US"/>
        </w:rPr>
      </w:pPr>
    </w:p>
    <w:p w14:paraId="268EEE89" w14:textId="78053C83" w:rsidR="00D5358C" w:rsidRPr="00E44AE6" w:rsidRDefault="00D5358C" w:rsidP="00A96151">
      <w:pPr>
        <w:pStyle w:val="ListParagraph"/>
        <w:numPr>
          <w:ilvl w:val="0"/>
          <w:numId w:val="36"/>
        </w:numPr>
        <w:rPr>
          <w:b/>
          <w:lang w:val="en-US"/>
        </w:rPr>
      </w:pPr>
      <w:r>
        <w:rPr>
          <w:b/>
          <w:lang w:val="en-US"/>
        </w:rPr>
        <w:t xml:space="preserve">REQUEST FOR THE ESTABLISHMENT OF </w:t>
      </w:r>
      <w:r w:rsidRPr="00E44AE6">
        <w:rPr>
          <w:b/>
          <w:lang w:val="en-US"/>
        </w:rPr>
        <w:t>BRANCH</w:t>
      </w:r>
      <w:r>
        <w:rPr>
          <w:b/>
          <w:lang w:val="en-US"/>
        </w:rPr>
        <w:t>(</w:t>
      </w:r>
      <w:r w:rsidRPr="00E44AE6">
        <w:rPr>
          <w:b/>
          <w:lang w:val="en-US"/>
        </w:rPr>
        <w:t>ES</w:t>
      </w:r>
      <w:r>
        <w:rPr>
          <w:b/>
          <w:lang w:val="en-US"/>
        </w:rPr>
        <w:t>)</w:t>
      </w:r>
    </w:p>
    <w:p w14:paraId="67C15130" w14:textId="24D9F4B8" w:rsidR="00D5358C" w:rsidRPr="00D5358C" w:rsidRDefault="00D5358C" w:rsidP="00D5358C">
      <w:pPr>
        <w:rPr>
          <w:lang w:val="en-US"/>
        </w:rPr>
      </w:pPr>
      <w:r w:rsidRPr="00D5358C">
        <w:rPr>
          <w:lang w:val="en-US"/>
        </w:rPr>
        <w:t>If you are also requesting to establish branch(</w:t>
      </w:r>
      <w:r w:rsidR="00B441E5">
        <w:rPr>
          <w:lang w:val="en-US"/>
        </w:rPr>
        <w:t>-</w:t>
      </w:r>
      <w:r w:rsidRPr="00D5358C">
        <w:rPr>
          <w:lang w:val="en-US"/>
        </w:rPr>
        <w:t>es)</w:t>
      </w:r>
      <w:r w:rsidR="00B441E5">
        <w:rPr>
          <w:lang w:val="en-US"/>
        </w:rPr>
        <w:t xml:space="preserve"> </w:t>
      </w:r>
      <w:r w:rsidR="00B441E5" w:rsidRPr="00D5358C">
        <w:rPr>
          <w:lang w:val="en-US"/>
        </w:rPr>
        <w:t>abroad</w:t>
      </w:r>
      <w:r w:rsidRPr="00D5358C">
        <w:rPr>
          <w:lang w:val="en-US"/>
        </w:rPr>
        <w:t>, please indicate: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78"/>
        <w:gridCol w:w="3879"/>
      </w:tblGrid>
      <w:tr w:rsidR="00D5358C" w14:paraId="7C9C29F7" w14:textId="77777777" w:rsidTr="000426B7">
        <w:tc>
          <w:tcPr>
            <w:tcW w:w="3878" w:type="dxa"/>
          </w:tcPr>
          <w:p w14:paraId="7E548888" w14:textId="77777777" w:rsidR="00D5358C" w:rsidRDefault="00D5358C" w:rsidP="00012E86">
            <w:pPr>
              <w:rPr>
                <w:lang w:val="en-US"/>
              </w:rPr>
            </w:pPr>
            <w:bookmarkStart w:id="0" w:name="_Hlk122363056"/>
            <w:r>
              <w:rPr>
                <w:lang w:val="en-US"/>
              </w:rPr>
              <w:t>Number of branches you intend to established abroad</w:t>
            </w:r>
          </w:p>
        </w:tc>
        <w:tc>
          <w:tcPr>
            <w:tcW w:w="3879" w:type="dxa"/>
          </w:tcPr>
          <w:p w14:paraId="0C06D168" w14:textId="090F0AAA" w:rsidR="00D5358C" w:rsidRDefault="005474CE" w:rsidP="00012E86">
            <w:pPr>
              <w:jc w:val="center"/>
              <w:rPr>
                <w:lang w:val="en-US"/>
              </w:rPr>
            </w:pPr>
            <w:r>
              <w:rPr>
                <w:lang w:val="fr-L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lang w:val="fr-LU"/>
              </w:rPr>
              <w:instrText xml:space="preserve"> FORMDROPDOWN </w:instrText>
            </w:r>
            <w:r w:rsidR="00000000">
              <w:rPr>
                <w:lang w:val="fr-LU"/>
              </w:rPr>
            </w:r>
            <w:r w:rsidR="00000000">
              <w:rPr>
                <w:lang w:val="fr-LU"/>
              </w:rPr>
              <w:fldChar w:fldCharType="separate"/>
            </w:r>
            <w:r>
              <w:rPr>
                <w:lang w:val="fr-LU"/>
              </w:rPr>
              <w:fldChar w:fldCharType="end"/>
            </w:r>
          </w:p>
        </w:tc>
      </w:tr>
      <w:bookmarkEnd w:id="0"/>
    </w:tbl>
    <w:p w14:paraId="3133432A" w14:textId="77777777" w:rsidR="004E5AF7" w:rsidRPr="004E5AF7" w:rsidRDefault="004E5AF7" w:rsidP="004E5AF7">
      <w:pPr>
        <w:rPr>
          <w:b/>
          <w:lang w:val="en-US"/>
        </w:rPr>
      </w:pPr>
    </w:p>
    <w:sectPr w:rsidR="004E5AF7" w:rsidRPr="004E5AF7" w:rsidSect="00921C9E">
      <w:headerReference w:type="default" r:id="rId8"/>
      <w:footerReference w:type="even" r:id="rId9"/>
      <w:footerReference w:type="default" r:id="rId10"/>
      <w:footnotePr>
        <w:pos w:val="beneathText"/>
        <w:numRestart w:val="eachPage"/>
      </w:footnotePr>
      <w:pgSz w:w="11906" w:h="16838"/>
      <w:pgMar w:top="2835" w:right="595" w:bottom="1418" w:left="3544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986" w14:textId="77777777" w:rsidR="00526240" w:rsidRDefault="00526240" w:rsidP="00D80DD3">
      <w:pPr>
        <w:spacing w:after="0" w:line="240" w:lineRule="auto"/>
      </w:pPr>
      <w:r>
        <w:separator/>
      </w:r>
    </w:p>
    <w:p w14:paraId="7424B010" w14:textId="77777777" w:rsidR="00526240" w:rsidRDefault="00526240"/>
    <w:p w14:paraId="3E8355B7" w14:textId="77777777" w:rsidR="00526240" w:rsidRDefault="00526240"/>
    <w:p w14:paraId="4F7C29B7" w14:textId="77777777" w:rsidR="00526240" w:rsidRDefault="00526240"/>
  </w:endnote>
  <w:endnote w:type="continuationSeparator" w:id="0">
    <w:p w14:paraId="205232C3" w14:textId="77777777" w:rsidR="00526240" w:rsidRDefault="00526240" w:rsidP="00D80DD3">
      <w:pPr>
        <w:spacing w:after="0" w:line="240" w:lineRule="auto"/>
      </w:pPr>
      <w:r>
        <w:continuationSeparator/>
      </w:r>
    </w:p>
    <w:p w14:paraId="0C7216B2" w14:textId="77777777" w:rsidR="00526240" w:rsidRDefault="00526240"/>
    <w:p w14:paraId="0FDD5274" w14:textId="77777777" w:rsidR="00526240" w:rsidRDefault="00526240"/>
    <w:p w14:paraId="38B0F0ED" w14:textId="77777777" w:rsidR="00526240" w:rsidRDefault="00526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2C9C5AAB" w14:textId="77777777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F0AB2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0791" w14:textId="34E196C1" w:rsidR="00874E83" w:rsidRPr="008B1C52" w:rsidRDefault="00F00F10" w:rsidP="008B1C52">
    <w:pPr>
      <w:pStyle w:val="Footer"/>
      <w:jc w:val="both"/>
      <w:rPr>
        <w:szCs w:val="16"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3BFD42F" wp14:editId="00D4EAAB">
          <wp:simplePos x="0" y="0"/>
          <wp:positionH relativeFrom="column">
            <wp:posOffset>-1885950</wp:posOffset>
          </wp:positionH>
          <wp:positionV relativeFrom="paragraph">
            <wp:posOffset>-234950</wp:posOffset>
          </wp:positionV>
          <wp:extent cx="749935" cy="1066800"/>
          <wp:effectExtent l="0" t="0" r="0" b="0"/>
          <wp:wrapThrough wrapText="bothSides">
            <wp:wrapPolygon edited="0">
              <wp:start x="12071" y="0"/>
              <wp:lineTo x="0" y="5400"/>
              <wp:lineTo x="0" y="21214"/>
              <wp:lineTo x="20850" y="21214"/>
              <wp:lineTo x="20850" y="0"/>
              <wp:lineTo x="1207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1C52" w:rsidRPr="008B1C52">
      <w:rPr>
        <w:rFonts w:eastAsiaTheme="majorEastAsia" w:cs="Times New Roman (Titres CS)"/>
        <w:spacing w:val="-10"/>
        <w:kern w:val="28"/>
        <w:szCs w:val="16"/>
        <w:lang w:val="en-US"/>
      </w:rPr>
      <w:t>AUTHORISED INVESTMENT FUND MANAGERS (“IFMs”) – TYPE(S) OF REQUESTED CHANGE(S)</w:t>
    </w:r>
  </w:p>
  <w:p w14:paraId="56782D60" w14:textId="1BF5844F" w:rsidR="00207B75" w:rsidRPr="00667E03" w:rsidRDefault="00207B75" w:rsidP="006A4358">
    <w:pPr>
      <w:pStyle w:val="Footer"/>
      <w:rPr>
        <w:lang w:val="en-US"/>
      </w:rPr>
    </w:pPr>
  </w:p>
  <w:p w14:paraId="31C8454A" w14:textId="0882FB0C" w:rsidR="00813C84" w:rsidRPr="00EC18C6" w:rsidRDefault="00813C84" w:rsidP="006A4358">
    <w:pPr>
      <w:pStyle w:val="Footer2"/>
      <w:rPr>
        <w:b w:val="0"/>
        <w:bCs/>
        <w:lang w:val="fr-LU"/>
      </w:rPr>
    </w:pPr>
  </w:p>
  <w:p w14:paraId="6B16EEB0" w14:textId="2477375E" w:rsidR="00D80DD3" w:rsidRPr="007328FC" w:rsidRDefault="00EC18C6" w:rsidP="00F869F3">
    <w:pPr>
      <w:pStyle w:val="Footer2"/>
      <w:rPr>
        <w:lang w:val="fr-LU"/>
      </w:rPr>
    </w:pPr>
    <w:r>
      <w:rPr>
        <w:lang w:val="fr-LU"/>
      </w:rPr>
      <w:t>Version 1.1 – 11/2023</w:t>
    </w:r>
    <w:r w:rsidR="008C398F" w:rsidRPr="007328FC">
      <w:rPr>
        <w:lang w:val="fr-LU"/>
      </w:rPr>
      <w:tab/>
    </w:r>
    <w:r w:rsidR="00133383" w:rsidRPr="00133383">
      <w:rPr>
        <w:lang w:val="fr-LU"/>
      </w:rPr>
      <w:t xml:space="preserve">Page </w:t>
    </w:r>
    <w:r w:rsidR="00133383" w:rsidRPr="00133383">
      <w:rPr>
        <w:b w:val="0"/>
        <w:bCs/>
        <w:lang w:val="fr-LU"/>
      </w:rPr>
      <w:fldChar w:fldCharType="begin"/>
    </w:r>
    <w:r w:rsidR="00133383" w:rsidRPr="00133383">
      <w:rPr>
        <w:b w:val="0"/>
        <w:bCs/>
        <w:lang w:val="fr-LU"/>
      </w:rPr>
      <w:instrText xml:space="preserve"> PAGE  \* Arabic  \* MERGEFORMAT </w:instrText>
    </w:r>
    <w:r w:rsidR="00133383" w:rsidRPr="00133383">
      <w:rPr>
        <w:b w:val="0"/>
        <w:bCs/>
        <w:lang w:val="fr-LU"/>
      </w:rPr>
      <w:fldChar w:fldCharType="separate"/>
    </w:r>
    <w:r w:rsidR="00133383" w:rsidRPr="00133383">
      <w:rPr>
        <w:b w:val="0"/>
        <w:bCs/>
        <w:noProof/>
        <w:lang w:val="fr-LU"/>
      </w:rPr>
      <w:t>1</w:t>
    </w:r>
    <w:r w:rsidR="00133383" w:rsidRPr="00133383">
      <w:rPr>
        <w:b w:val="0"/>
        <w:bCs/>
        <w:lang w:val="fr-LU"/>
      </w:rPr>
      <w:fldChar w:fldCharType="end"/>
    </w:r>
    <w:r w:rsidR="00133383" w:rsidRPr="00133383">
      <w:rPr>
        <w:lang w:val="fr-LU"/>
      </w:rPr>
      <w:t xml:space="preserve"> of </w:t>
    </w:r>
    <w:r w:rsidR="00133383" w:rsidRPr="00133383">
      <w:rPr>
        <w:b w:val="0"/>
        <w:bCs/>
        <w:lang w:val="fr-LU"/>
      </w:rPr>
      <w:fldChar w:fldCharType="begin"/>
    </w:r>
    <w:r w:rsidR="00133383" w:rsidRPr="00133383">
      <w:rPr>
        <w:b w:val="0"/>
        <w:bCs/>
        <w:lang w:val="fr-LU"/>
      </w:rPr>
      <w:instrText xml:space="preserve"> NUMPAGES  \* Arabic  \* MERGEFORMAT </w:instrText>
    </w:r>
    <w:r w:rsidR="00133383" w:rsidRPr="00133383">
      <w:rPr>
        <w:b w:val="0"/>
        <w:bCs/>
        <w:lang w:val="fr-LU"/>
      </w:rPr>
      <w:fldChar w:fldCharType="separate"/>
    </w:r>
    <w:r w:rsidR="00133383" w:rsidRPr="00133383">
      <w:rPr>
        <w:b w:val="0"/>
        <w:bCs/>
        <w:noProof/>
        <w:lang w:val="fr-LU"/>
      </w:rPr>
      <w:t>2</w:t>
    </w:r>
    <w:r w:rsidR="00133383" w:rsidRPr="00133383">
      <w:rPr>
        <w:b w:val="0"/>
        <w:bCs/>
        <w:lang w:val="fr-L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ECD2" w14:textId="77777777" w:rsidR="00526240" w:rsidRDefault="00526240" w:rsidP="00D80DD3">
      <w:pPr>
        <w:spacing w:after="0" w:line="240" w:lineRule="auto"/>
      </w:pPr>
    </w:p>
    <w:p w14:paraId="1CCCD99B" w14:textId="77777777" w:rsidR="00526240" w:rsidRDefault="00526240"/>
    <w:p w14:paraId="79C4D450" w14:textId="77777777" w:rsidR="00526240" w:rsidRDefault="00526240"/>
    <w:p w14:paraId="0F120C6F" w14:textId="77777777" w:rsidR="00526240" w:rsidRDefault="00526240"/>
  </w:footnote>
  <w:footnote w:type="continuationSeparator" w:id="0">
    <w:p w14:paraId="6A9E60F9" w14:textId="77777777" w:rsidR="00526240" w:rsidRDefault="00526240" w:rsidP="00D80DD3">
      <w:pPr>
        <w:spacing w:after="0" w:line="240" w:lineRule="auto"/>
      </w:pPr>
      <w:r>
        <w:continuationSeparator/>
      </w:r>
    </w:p>
    <w:p w14:paraId="58FB1024" w14:textId="77777777" w:rsidR="00526240" w:rsidRDefault="00526240"/>
    <w:p w14:paraId="32A70D32" w14:textId="77777777" w:rsidR="00526240" w:rsidRDefault="00526240"/>
    <w:p w14:paraId="4DB20204" w14:textId="77777777" w:rsidR="00526240" w:rsidRDefault="00526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2902" w14:textId="77777777" w:rsidR="004C095D" w:rsidRDefault="004C09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BC38B6" wp14:editId="27D87603">
          <wp:simplePos x="0" y="0"/>
          <wp:positionH relativeFrom="page">
            <wp:posOffset>377825</wp:posOffset>
          </wp:positionH>
          <wp:positionV relativeFrom="page">
            <wp:posOffset>450215</wp:posOffset>
          </wp:positionV>
          <wp:extent cx="1382400" cy="1080000"/>
          <wp:effectExtent l="0" t="0" r="8255" b="6350"/>
          <wp:wrapNone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sf_exe_logo_RVB-03_NEW_sans m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F22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5CB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3A0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2E6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AE5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6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01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3A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AA9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0A1899"/>
    <w:multiLevelType w:val="hybridMultilevel"/>
    <w:tmpl w:val="B338FEB0"/>
    <w:lvl w:ilvl="0" w:tplc="830E590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01C7E"/>
    <w:multiLevelType w:val="hybridMultilevel"/>
    <w:tmpl w:val="E7E280D8"/>
    <w:lvl w:ilvl="0" w:tplc="B9AA22E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42C"/>
    <w:multiLevelType w:val="hybridMultilevel"/>
    <w:tmpl w:val="51EA14EC"/>
    <w:lvl w:ilvl="0" w:tplc="2A24E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2C05"/>
    <w:multiLevelType w:val="multilevel"/>
    <w:tmpl w:val="7E3C69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88F36B5"/>
    <w:multiLevelType w:val="hybridMultilevel"/>
    <w:tmpl w:val="51EA14EC"/>
    <w:lvl w:ilvl="0" w:tplc="2A24E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036E9"/>
    <w:multiLevelType w:val="hybridMultilevel"/>
    <w:tmpl w:val="0C80E5B2"/>
    <w:lvl w:ilvl="0" w:tplc="2A24E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93FDF"/>
    <w:multiLevelType w:val="hybridMultilevel"/>
    <w:tmpl w:val="3842B980"/>
    <w:lvl w:ilvl="0" w:tplc="609A61AA">
      <w:start w:val="3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179B8"/>
    <w:multiLevelType w:val="multilevel"/>
    <w:tmpl w:val="33408598"/>
    <w:lvl w:ilvl="0">
      <w:start w:val="1"/>
      <w:numFmt w:val="decimal"/>
      <w:pStyle w:val="Heading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19" w15:restartNumberingAfterBreak="0">
    <w:nsid w:val="71907CB6"/>
    <w:multiLevelType w:val="multilevel"/>
    <w:tmpl w:val="176CCB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8767136">
    <w:abstractNumId w:val="4"/>
  </w:num>
  <w:num w:numId="2" w16cid:durableId="1776752984">
    <w:abstractNumId w:val="5"/>
  </w:num>
  <w:num w:numId="3" w16cid:durableId="1032800116">
    <w:abstractNumId w:val="6"/>
  </w:num>
  <w:num w:numId="4" w16cid:durableId="1014068523">
    <w:abstractNumId w:val="7"/>
  </w:num>
  <w:num w:numId="5" w16cid:durableId="1974141893">
    <w:abstractNumId w:val="9"/>
  </w:num>
  <w:num w:numId="6" w16cid:durableId="831726415">
    <w:abstractNumId w:val="0"/>
  </w:num>
  <w:num w:numId="7" w16cid:durableId="1905873628">
    <w:abstractNumId w:val="1"/>
  </w:num>
  <w:num w:numId="8" w16cid:durableId="602301382">
    <w:abstractNumId w:val="2"/>
  </w:num>
  <w:num w:numId="9" w16cid:durableId="50542669">
    <w:abstractNumId w:val="3"/>
  </w:num>
  <w:num w:numId="10" w16cid:durableId="1813671626">
    <w:abstractNumId w:val="8"/>
  </w:num>
  <w:num w:numId="11" w16cid:durableId="718867756">
    <w:abstractNumId w:val="19"/>
  </w:num>
  <w:num w:numId="12" w16cid:durableId="1709641543">
    <w:abstractNumId w:val="10"/>
  </w:num>
  <w:num w:numId="13" w16cid:durableId="80220235">
    <w:abstractNumId w:val="19"/>
    <w:lvlOverride w:ilvl="0">
      <w:startOverride w:val="3"/>
    </w:lvlOverride>
  </w:num>
  <w:num w:numId="14" w16cid:durableId="696464076">
    <w:abstractNumId w:val="17"/>
  </w:num>
  <w:num w:numId="15" w16cid:durableId="1920676623">
    <w:abstractNumId w:val="14"/>
  </w:num>
  <w:num w:numId="16" w16cid:durableId="380793353">
    <w:abstractNumId w:val="18"/>
  </w:num>
  <w:num w:numId="17" w16cid:durableId="306858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897178">
    <w:abstractNumId w:val="18"/>
  </w:num>
  <w:num w:numId="19" w16cid:durableId="112526161">
    <w:abstractNumId w:val="18"/>
  </w:num>
  <w:num w:numId="20" w16cid:durableId="1360744733">
    <w:abstractNumId w:val="18"/>
  </w:num>
  <w:num w:numId="21" w16cid:durableId="1572426594">
    <w:abstractNumId w:val="18"/>
  </w:num>
  <w:num w:numId="22" w16cid:durableId="2054424425">
    <w:abstractNumId w:val="18"/>
  </w:num>
  <w:num w:numId="23" w16cid:durableId="834223201">
    <w:abstractNumId w:val="18"/>
  </w:num>
  <w:num w:numId="24" w16cid:durableId="1234705619">
    <w:abstractNumId w:val="18"/>
  </w:num>
  <w:num w:numId="25" w16cid:durableId="1423337159">
    <w:abstractNumId w:val="18"/>
  </w:num>
  <w:num w:numId="26" w16cid:durableId="1359430604">
    <w:abstractNumId w:val="18"/>
  </w:num>
  <w:num w:numId="27" w16cid:durableId="965815562">
    <w:abstractNumId w:val="18"/>
  </w:num>
  <w:num w:numId="28" w16cid:durableId="175660955">
    <w:abstractNumId w:val="18"/>
  </w:num>
  <w:num w:numId="29" w16cid:durableId="1165781354">
    <w:abstractNumId w:val="18"/>
  </w:num>
  <w:num w:numId="30" w16cid:durableId="694231887">
    <w:abstractNumId w:val="18"/>
  </w:num>
  <w:num w:numId="31" w16cid:durableId="1385370879">
    <w:abstractNumId w:val="18"/>
  </w:num>
  <w:num w:numId="32" w16cid:durableId="1036395115">
    <w:abstractNumId w:val="18"/>
  </w:num>
  <w:num w:numId="33" w16cid:durableId="1957056337">
    <w:abstractNumId w:val="18"/>
  </w:num>
  <w:num w:numId="34" w16cid:durableId="1463159232">
    <w:abstractNumId w:val="18"/>
  </w:num>
  <w:num w:numId="35" w16cid:durableId="189346004">
    <w:abstractNumId w:val="18"/>
  </w:num>
  <w:num w:numId="36" w16cid:durableId="1221941525">
    <w:abstractNumId w:val="16"/>
  </w:num>
  <w:num w:numId="37" w16cid:durableId="227765906">
    <w:abstractNumId w:val="12"/>
  </w:num>
  <w:num w:numId="38" w16cid:durableId="1950623418">
    <w:abstractNumId w:val="13"/>
  </w:num>
  <w:num w:numId="39" w16cid:durableId="574516230">
    <w:abstractNumId w:val="11"/>
  </w:num>
  <w:num w:numId="40" w16cid:durableId="2074888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140qZxrVbrv6IQYcBx9/x8b0hV7Bf4pTvJZ3lwg6myuYz8gaYqvpx5owimfSg4yHriA21mrWKQftnqcnz6bw==" w:salt="I9OfTVTCmlS8rGm/Cfi7Yw==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03"/>
    <w:rsid w:val="00013ECF"/>
    <w:rsid w:val="00017F17"/>
    <w:rsid w:val="00023164"/>
    <w:rsid w:val="0002365B"/>
    <w:rsid w:val="000426B7"/>
    <w:rsid w:val="0005042B"/>
    <w:rsid w:val="00053F56"/>
    <w:rsid w:val="0006298D"/>
    <w:rsid w:val="00084B2D"/>
    <w:rsid w:val="00086C01"/>
    <w:rsid w:val="00087FC7"/>
    <w:rsid w:val="000A3001"/>
    <w:rsid w:val="000A3D00"/>
    <w:rsid w:val="000A45F1"/>
    <w:rsid w:val="000D4132"/>
    <w:rsid w:val="000F4427"/>
    <w:rsid w:val="000F462C"/>
    <w:rsid w:val="000F5E46"/>
    <w:rsid w:val="000F7673"/>
    <w:rsid w:val="00102AFA"/>
    <w:rsid w:val="0010609C"/>
    <w:rsid w:val="001328D8"/>
    <w:rsid w:val="00133383"/>
    <w:rsid w:val="00136E7E"/>
    <w:rsid w:val="0016147C"/>
    <w:rsid w:val="00162AFB"/>
    <w:rsid w:val="001734FA"/>
    <w:rsid w:val="001947AE"/>
    <w:rsid w:val="00197A62"/>
    <w:rsid w:val="001B289E"/>
    <w:rsid w:val="001B5514"/>
    <w:rsid w:val="001E0F86"/>
    <w:rsid w:val="001E3565"/>
    <w:rsid w:val="001E459A"/>
    <w:rsid w:val="001E4CE4"/>
    <w:rsid w:val="00207B75"/>
    <w:rsid w:val="00214C9D"/>
    <w:rsid w:val="0021761D"/>
    <w:rsid w:val="0022016A"/>
    <w:rsid w:val="0022195A"/>
    <w:rsid w:val="002241EB"/>
    <w:rsid w:val="00224F68"/>
    <w:rsid w:val="00230289"/>
    <w:rsid w:val="00235748"/>
    <w:rsid w:val="002544D5"/>
    <w:rsid w:val="00277C27"/>
    <w:rsid w:val="002845E0"/>
    <w:rsid w:val="00294126"/>
    <w:rsid w:val="002A7118"/>
    <w:rsid w:val="002A7BFD"/>
    <w:rsid w:val="002B023E"/>
    <w:rsid w:val="002B3CD3"/>
    <w:rsid w:val="002E12A6"/>
    <w:rsid w:val="002E2A55"/>
    <w:rsid w:val="002E3A0A"/>
    <w:rsid w:val="002E5A71"/>
    <w:rsid w:val="002F799E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47E19"/>
    <w:rsid w:val="00367837"/>
    <w:rsid w:val="00377C05"/>
    <w:rsid w:val="0038296D"/>
    <w:rsid w:val="00382A0F"/>
    <w:rsid w:val="00390677"/>
    <w:rsid w:val="003A50E7"/>
    <w:rsid w:val="003A6028"/>
    <w:rsid w:val="003B1424"/>
    <w:rsid w:val="003B1F0A"/>
    <w:rsid w:val="003B66C3"/>
    <w:rsid w:val="003C2D9C"/>
    <w:rsid w:val="003C5740"/>
    <w:rsid w:val="003D6B01"/>
    <w:rsid w:val="003E5158"/>
    <w:rsid w:val="003E6F94"/>
    <w:rsid w:val="003F0EAB"/>
    <w:rsid w:val="003F7189"/>
    <w:rsid w:val="00405713"/>
    <w:rsid w:val="00415148"/>
    <w:rsid w:val="004168AE"/>
    <w:rsid w:val="00427AF2"/>
    <w:rsid w:val="00447D69"/>
    <w:rsid w:val="004646DB"/>
    <w:rsid w:val="004719D1"/>
    <w:rsid w:val="00474CDB"/>
    <w:rsid w:val="004809A9"/>
    <w:rsid w:val="00491BED"/>
    <w:rsid w:val="00493705"/>
    <w:rsid w:val="004971D6"/>
    <w:rsid w:val="004A4ADB"/>
    <w:rsid w:val="004B2103"/>
    <w:rsid w:val="004C007A"/>
    <w:rsid w:val="004C095D"/>
    <w:rsid w:val="004C163F"/>
    <w:rsid w:val="004D1339"/>
    <w:rsid w:val="004E5AF7"/>
    <w:rsid w:val="004F1D94"/>
    <w:rsid w:val="004F7556"/>
    <w:rsid w:val="00501E35"/>
    <w:rsid w:val="0050702B"/>
    <w:rsid w:val="00524D7B"/>
    <w:rsid w:val="00526240"/>
    <w:rsid w:val="005474CE"/>
    <w:rsid w:val="00562D02"/>
    <w:rsid w:val="00564CB9"/>
    <w:rsid w:val="00565259"/>
    <w:rsid w:val="00572EBA"/>
    <w:rsid w:val="0057619D"/>
    <w:rsid w:val="005764C2"/>
    <w:rsid w:val="005A66EE"/>
    <w:rsid w:val="005E2D4A"/>
    <w:rsid w:val="005E39F6"/>
    <w:rsid w:val="005F435F"/>
    <w:rsid w:val="006047BE"/>
    <w:rsid w:val="00611C59"/>
    <w:rsid w:val="006132A7"/>
    <w:rsid w:val="00614F22"/>
    <w:rsid w:val="006163E8"/>
    <w:rsid w:val="006272F4"/>
    <w:rsid w:val="00627A55"/>
    <w:rsid w:val="00632A39"/>
    <w:rsid w:val="00647CB8"/>
    <w:rsid w:val="00651523"/>
    <w:rsid w:val="00652A66"/>
    <w:rsid w:val="006628C6"/>
    <w:rsid w:val="00667E03"/>
    <w:rsid w:val="00676FBE"/>
    <w:rsid w:val="00692473"/>
    <w:rsid w:val="00696D6E"/>
    <w:rsid w:val="006A4358"/>
    <w:rsid w:val="006A4CAD"/>
    <w:rsid w:val="006A597B"/>
    <w:rsid w:val="006B02B0"/>
    <w:rsid w:val="006B4786"/>
    <w:rsid w:val="006B4FBD"/>
    <w:rsid w:val="006C0BB4"/>
    <w:rsid w:val="006C1534"/>
    <w:rsid w:val="006C6D81"/>
    <w:rsid w:val="0070177C"/>
    <w:rsid w:val="007030E5"/>
    <w:rsid w:val="007148EF"/>
    <w:rsid w:val="00721FBC"/>
    <w:rsid w:val="00723E46"/>
    <w:rsid w:val="007250E7"/>
    <w:rsid w:val="007328FC"/>
    <w:rsid w:val="00734A1D"/>
    <w:rsid w:val="007433F6"/>
    <w:rsid w:val="00752833"/>
    <w:rsid w:val="007745A5"/>
    <w:rsid w:val="00792B21"/>
    <w:rsid w:val="00797642"/>
    <w:rsid w:val="007B1BDC"/>
    <w:rsid w:val="007B3372"/>
    <w:rsid w:val="007D2AFB"/>
    <w:rsid w:val="007D771F"/>
    <w:rsid w:val="007E2C74"/>
    <w:rsid w:val="007E3958"/>
    <w:rsid w:val="00806307"/>
    <w:rsid w:val="00813C84"/>
    <w:rsid w:val="00832596"/>
    <w:rsid w:val="00846877"/>
    <w:rsid w:val="00847BC4"/>
    <w:rsid w:val="0085416C"/>
    <w:rsid w:val="008541D9"/>
    <w:rsid w:val="00854F9E"/>
    <w:rsid w:val="00871707"/>
    <w:rsid w:val="00874E83"/>
    <w:rsid w:val="008900B8"/>
    <w:rsid w:val="008A1295"/>
    <w:rsid w:val="008B1C52"/>
    <w:rsid w:val="008B4E67"/>
    <w:rsid w:val="008C2351"/>
    <w:rsid w:val="008C398F"/>
    <w:rsid w:val="008E3DF1"/>
    <w:rsid w:val="008E68F6"/>
    <w:rsid w:val="008E7D26"/>
    <w:rsid w:val="008F17AF"/>
    <w:rsid w:val="008F7E6B"/>
    <w:rsid w:val="00915FBE"/>
    <w:rsid w:val="00921C9E"/>
    <w:rsid w:val="00923430"/>
    <w:rsid w:val="00934365"/>
    <w:rsid w:val="00942FF9"/>
    <w:rsid w:val="0094327D"/>
    <w:rsid w:val="00945440"/>
    <w:rsid w:val="009763F9"/>
    <w:rsid w:val="00985DA0"/>
    <w:rsid w:val="009947DB"/>
    <w:rsid w:val="009A1945"/>
    <w:rsid w:val="009A527A"/>
    <w:rsid w:val="009B4D0B"/>
    <w:rsid w:val="009D524B"/>
    <w:rsid w:val="009E5917"/>
    <w:rsid w:val="009E5C7B"/>
    <w:rsid w:val="00A06105"/>
    <w:rsid w:val="00A356E2"/>
    <w:rsid w:val="00A37814"/>
    <w:rsid w:val="00A409BD"/>
    <w:rsid w:val="00A4496E"/>
    <w:rsid w:val="00A469EF"/>
    <w:rsid w:val="00A47581"/>
    <w:rsid w:val="00A5078A"/>
    <w:rsid w:val="00A52B64"/>
    <w:rsid w:val="00A52C3D"/>
    <w:rsid w:val="00A53D62"/>
    <w:rsid w:val="00A629B9"/>
    <w:rsid w:val="00A64CCE"/>
    <w:rsid w:val="00A71E0F"/>
    <w:rsid w:val="00A731DF"/>
    <w:rsid w:val="00A87EC4"/>
    <w:rsid w:val="00A9393E"/>
    <w:rsid w:val="00A95609"/>
    <w:rsid w:val="00A96151"/>
    <w:rsid w:val="00A968B8"/>
    <w:rsid w:val="00AA0F21"/>
    <w:rsid w:val="00AA36ED"/>
    <w:rsid w:val="00AA4406"/>
    <w:rsid w:val="00AB38D3"/>
    <w:rsid w:val="00AB713D"/>
    <w:rsid w:val="00AD0249"/>
    <w:rsid w:val="00AD619D"/>
    <w:rsid w:val="00AE3C4D"/>
    <w:rsid w:val="00AF07E4"/>
    <w:rsid w:val="00AF1FB1"/>
    <w:rsid w:val="00AF4B68"/>
    <w:rsid w:val="00AF62BA"/>
    <w:rsid w:val="00B06638"/>
    <w:rsid w:val="00B16D24"/>
    <w:rsid w:val="00B16F3A"/>
    <w:rsid w:val="00B42213"/>
    <w:rsid w:val="00B441E5"/>
    <w:rsid w:val="00B50061"/>
    <w:rsid w:val="00B527EF"/>
    <w:rsid w:val="00B6760A"/>
    <w:rsid w:val="00B711B1"/>
    <w:rsid w:val="00B720C7"/>
    <w:rsid w:val="00B76B1F"/>
    <w:rsid w:val="00B802D4"/>
    <w:rsid w:val="00B928A5"/>
    <w:rsid w:val="00BB7075"/>
    <w:rsid w:val="00BD337E"/>
    <w:rsid w:val="00BD3FC6"/>
    <w:rsid w:val="00BE3798"/>
    <w:rsid w:val="00C01ADC"/>
    <w:rsid w:val="00C03196"/>
    <w:rsid w:val="00C032D5"/>
    <w:rsid w:val="00C069F8"/>
    <w:rsid w:val="00C16CF9"/>
    <w:rsid w:val="00C22AAE"/>
    <w:rsid w:val="00C41017"/>
    <w:rsid w:val="00C50640"/>
    <w:rsid w:val="00C65A90"/>
    <w:rsid w:val="00C71E33"/>
    <w:rsid w:val="00C80752"/>
    <w:rsid w:val="00C81B04"/>
    <w:rsid w:val="00CA677E"/>
    <w:rsid w:val="00CB2C63"/>
    <w:rsid w:val="00CB54FE"/>
    <w:rsid w:val="00CB60B3"/>
    <w:rsid w:val="00CB636E"/>
    <w:rsid w:val="00CB790B"/>
    <w:rsid w:val="00CC619D"/>
    <w:rsid w:val="00CD1D9A"/>
    <w:rsid w:val="00CE7CEF"/>
    <w:rsid w:val="00CE7F38"/>
    <w:rsid w:val="00D10812"/>
    <w:rsid w:val="00D14C99"/>
    <w:rsid w:val="00D2282E"/>
    <w:rsid w:val="00D349C1"/>
    <w:rsid w:val="00D34A8F"/>
    <w:rsid w:val="00D43F81"/>
    <w:rsid w:val="00D459E6"/>
    <w:rsid w:val="00D5358C"/>
    <w:rsid w:val="00D53F5D"/>
    <w:rsid w:val="00D54C16"/>
    <w:rsid w:val="00D80DD3"/>
    <w:rsid w:val="00DA26B2"/>
    <w:rsid w:val="00DA2AAD"/>
    <w:rsid w:val="00DC15F3"/>
    <w:rsid w:val="00DD4DD8"/>
    <w:rsid w:val="00DE0F6B"/>
    <w:rsid w:val="00E122CB"/>
    <w:rsid w:val="00E2132A"/>
    <w:rsid w:val="00E24D6B"/>
    <w:rsid w:val="00E44AE6"/>
    <w:rsid w:val="00E501F9"/>
    <w:rsid w:val="00E61D12"/>
    <w:rsid w:val="00E74A07"/>
    <w:rsid w:val="00E77664"/>
    <w:rsid w:val="00E84261"/>
    <w:rsid w:val="00E86562"/>
    <w:rsid w:val="00E86A3F"/>
    <w:rsid w:val="00E8766B"/>
    <w:rsid w:val="00E9235D"/>
    <w:rsid w:val="00EC18C6"/>
    <w:rsid w:val="00EC6C2F"/>
    <w:rsid w:val="00EE0C14"/>
    <w:rsid w:val="00EF5F4B"/>
    <w:rsid w:val="00F00F10"/>
    <w:rsid w:val="00F0297A"/>
    <w:rsid w:val="00F06F88"/>
    <w:rsid w:val="00F3556D"/>
    <w:rsid w:val="00F53EAB"/>
    <w:rsid w:val="00F5405A"/>
    <w:rsid w:val="00F55725"/>
    <w:rsid w:val="00F80F6C"/>
    <w:rsid w:val="00F83C26"/>
    <w:rsid w:val="00F869F3"/>
    <w:rsid w:val="00FD4EB0"/>
    <w:rsid w:val="00FD6854"/>
    <w:rsid w:val="00FE0A6E"/>
    <w:rsid w:val="00FE6242"/>
    <w:rsid w:val="00FF14C6"/>
    <w:rsid w:val="00FF2F6E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4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0B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90B"/>
    <w:pPr>
      <w:keepNext/>
      <w:numPr>
        <w:numId w:val="35"/>
      </w:numPr>
      <w:spacing w:before="600" w:line="360" w:lineRule="exact"/>
      <w:jc w:val="left"/>
      <w:outlineLvl w:val="0"/>
    </w:pPr>
    <w:rPr>
      <w:rFonts w:eastAsiaTheme="majorEastAsia" w:cs="Times New Roman (Titres CS)"/>
      <w:b/>
      <w:sz w:val="28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90B"/>
    <w:pPr>
      <w:keepNext/>
      <w:numPr>
        <w:ilvl w:val="1"/>
        <w:numId w:val="35"/>
      </w:numPr>
      <w:spacing w:before="480"/>
      <w:jc w:val="left"/>
      <w:outlineLvl w:val="1"/>
    </w:pPr>
    <w:rPr>
      <w:rFonts w:eastAsiaTheme="majorEastAsia" w:cstheme="majorBidi"/>
      <w:b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CB790B"/>
    <w:pPr>
      <w:keepNext/>
      <w:numPr>
        <w:ilvl w:val="2"/>
        <w:numId w:val="35"/>
      </w:numPr>
      <w:spacing w:before="360" w:line="240" w:lineRule="exact"/>
      <w:jc w:val="left"/>
      <w:outlineLvl w:val="2"/>
    </w:pPr>
    <w:rPr>
      <w:rFonts w:eastAsiaTheme="majorEastAsia" w:cstheme="majorBidi"/>
      <w:sz w:val="17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35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35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35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35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CB790B"/>
    <w:pPr>
      <w:pageBreakBefore/>
      <w:spacing w:line="360" w:lineRule="exact"/>
      <w:ind w:left="-2977"/>
      <w:contextualSpacing/>
      <w:jc w:val="left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0B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790B"/>
    <w:rPr>
      <w:rFonts w:ascii="Verdana" w:eastAsiaTheme="majorEastAsia" w:hAnsi="Verdana" w:cs="Times New Roman (Titres CS)"/>
      <w:b/>
      <w:sz w:val="28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CB790B"/>
    <w:rPr>
      <w:rFonts w:ascii="Verdana" w:eastAsiaTheme="majorEastAsia" w:hAnsi="Verdana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90B"/>
    <w:rPr>
      <w:rFonts w:ascii="Verdana" w:eastAsiaTheme="majorEastAsia" w:hAnsi="Verdana" w:cstheme="majorBidi"/>
      <w:sz w:val="17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B790B"/>
    <w:pPr>
      <w:adjustRightInd w:val="0"/>
      <w:spacing w:before="120" w:after="0" w:line="200" w:lineRule="exact"/>
      <w:ind w:left="-624"/>
    </w:pPr>
    <w:rPr>
      <w:i/>
      <w:color w:val="B6ADA5"/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90B"/>
    <w:rPr>
      <w:rFonts w:ascii="Verdana" w:hAnsi="Verdana" w:cs="Times New Roman (Corps CS)"/>
      <w:i/>
      <w:color w:val="B6ADA5"/>
      <w:sz w:val="15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B790B"/>
    <w:rPr>
      <w:rFonts w:ascii="Verdana" w:hAnsi="Verdana"/>
      <w:color w:val="B6ADA5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AB713D"/>
    <w:rPr>
      <w:color w:val="B6ADA5" w:themeColor="background2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qFormat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9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798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798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E196D6-0F8C-42D9-B653-58CA6D0E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2023-11-03T05:55:00Z</dcterms:created>
  <dcterms:modified xsi:type="dcterms:W3CDTF">2023-11-03T05:55:00Z</dcterms:modified>
</cp:coreProperties>
</file>