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B5B8" w14:textId="77777777" w:rsidR="00A53D62" w:rsidRPr="00E8175A" w:rsidRDefault="005D74DF" w:rsidP="006D6915">
      <w:pPr>
        <w:rPr>
          <w:rFonts w:eastAsiaTheme="majorEastAsia" w:cs="Times New Roman (Titres CS)"/>
          <w:b/>
          <w:spacing w:val="-10"/>
          <w:kern w:val="28"/>
          <w:sz w:val="28"/>
          <w:szCs w:val="56"/>
        </w:rPr>
      </w:pPr>
      <w:r w:rsidRPr="00E8175A">
        <w:rPr>
          <w:noProof/>
        </w:rPr>
        <mc:AlternateContent>
          <mc:Choice Requires="wps">
            <w:drawing>
              <wp:anchor distT="0" distB="0" distL="114300" distR="114300" simplePos="0" relativeHeight="251661312" behindDoc="0" locked="0" layoutInCell="1" allowOverlap="1" wp14:anchorId="6B11B94F" wp14:editId="21FF0E27">
                <wp:simplePos x="0" y="0"/>
                <wp:positionH relativeFrom="margin">
                  <wp:align>right</wp:align>
                </wp:positionH>
                <wp:positionV relativeFrom="margin">
                  <wp:align>bottom</wp:align>
                </wp:positionV>
                <wp:extent cx="3145790" cy="56705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145790" cy="567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US"/>
                              </w:rPr>
                              <w:alias w:val="Title"/>
                              <w:tag w:val=""/>
                              <w:id w:val="2062745554"/>
                              <w:placeholder>
                                <w:docPart w:val="A84D6D2853354D1EBBE5501581E373C7"/>
                              </w:placeholder>
                              <w:dataBinding w:prefixMappings="xmlns:ns0='http://purl.org/dc/elements/1.1/' xmlns:ns1='http://schemas.openxmlformats.org/package/2006/metadata/core-properties' " w:xpath="/ns1:coreProperties[1]/ns0:title[1]" w:storeItemID="{6C3C8BC8-F283-45AE-878A-BAB7291924A1}"/>
                              <w:text/>
                            </w:sdtPr>
                            <w:sdtEndPr/>
                            <w:sdtContent>
                              <w:p w14:paraId="54704DCC" w14:textId="72E8A106" w:rsidR="001C3D04" w:rsidRPr="00BC57B6" w:rsidRDefault="00CE46ED" w:rsidP="001463B5">
                                <w:pPr>
                                  <w:pStyle w:val="TitreCover"/>
                                  <w:rPr>
                                    <w:lang w:val="en-US"/>
                                  </w:rPr>
                                </w:pPr>
                                <w:r>
                                  <w:rPr>
                                    <w:lang w:val="en-US"/>
                                  </w:rPr>
                                  <w:t>Macroprudential measures for GBP Liability Driven Investment Funds</w:t>
                                </w:r>
                              </w:p>
                            </w:sdtContent>
                          </w:sdt>
                          <w:sdt>
                            <w:sdtPr>
                              <w:rPr>
                                <w:lang w:val="en-US"/>
                              </w:rPr>
                              <w:alias w:val="sous titre"/>
                              <w:tag w:val="sous titre"/>
                              <w:id w:val="-1127704487"/>
                              <w:placeholder>
                                <w:docPart w:val="F517DDA50F894E51B18F3D3498AA2243"/>
                              </w:placeholder>
                              <w:text/>
                            </w:sdtPr>
                            <w:sdtEndPr>
                              <w:rPr>
                                <w:smallCaps w:val="0"/>
                              </w:rPr>
                            </w:sdtEndPr>
                            <w:sdtContent>
                              <w:p w14:paraId="16A49002" w14:textId="4933AC4F" w:rsidR="001C3D04" w:rsidRPr="00BC57B6" w:rsidRDefault="00CE46ED" w:rsidP="00976CBB">
                                <w:pPr>
                                  <w:pStyle w:val="SubtitleCover"/>
                                  <w:rPr>
                                    <w:lang w:val="en-US"/>
                                  </w:rPr>
                                </w:pPr>
                                <w:r>
                                  <w:rPr>
                                    <w:lang w:val="en-US"/>
                                  </w:rPr>
                                  <w:t xml:space="preserve">Public Consultation Reply Form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11B94F" id="_x0000_t202" coordsize="21600,21600" o:spt="202" path="m,l,21600r21600,l21600,xe">
                <v:stroke joinstyle="miter"/>
                <v:path gradientshapeok="t" o:connecttype="rect"/>
              </v:shapetype>
              <v:shape id="Text Box 5" o:spid="_x0000_s1026" type="#_x0000_t202" style="position:absolute;left:0;text-align:left;margin-left:196.5pt;margin-top:0;width:247.7pt;height:446.5pt;z-index:251661312;visibility:visible;mso-wrap-style:square;mso-height-percent:0;mso-wrap-distance-left:9pt;mso-wrap-distance-top:0;mso-wrap-distance-right:9pt;mso-wrap-distance-bottom:0;mso-position-horizontal:righ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" filled="f" stroked="f" strokeweight=".5pt">
                <v:textbox>
                  <w:txbxContent>
                    <w:sdt>
                      <w:sdtPr>
                        <w:rPr>
                          <w:lang w:val="en-US"/>
                        </w:rPr>
                        <w:alias w:val="Title"/>
                        <w:tag w:val=""/>
                        <w:id w:val="2062745554"/>
                        <w:placeholder>
                          <w:docPart w:val="A84D6D2853354D1EBBE5501581E373C7"/>
                        </w:placeholder>
                        <w:dataBinding w:prefixMappings="xmlns:ns0='http://purl.org/dc/elements/1.1/' xmlns:ns1='http://schemas.openxmlformats.org/package/2006/metadata/core-properties' " w:xpath="/ns1:coreProperties[1]/ns0:title[1]" w:storeItemID="{6C3C8BC8-F283-45AE-878A-BAB7291924A1}"/>
                        <w:text/>
                      </w:sdtPr>
                      <w:sdtEndPr/>
                      <w:sdtContent>
                        <w:p w14:paraId="54704DCC" w14:textId="72E8A106" w:rsidR="001C3D04" w:rsidRPr="00BC57B6" w:rsidRDefault="00CE46ED" w:rsidP="001463B5">
                          <w:pPr>
                            <w:pStyle w:val="TitreCover"/>
                            <w:rPr>
                              <w:lang w:val="en-US"/>
                            </w:rPr>
                          </w:pPr>
                          <w:r>
                            <w:rPr>
                              <w:lang w:val="en-US"/>
                            </w:rPr>
                            <w:t>Macroprudential measures for GBP Liability Driven Investment Funds</w:t>
                          </w:r>
                        </w:p>
                      </w:sdtContent>
                    </w:sdt>
                    <w:sdt>
                      <w:sdtPr>
                        <w:rPr>
                          <w:lang w:val="en-US"/>
                        </w:rPr>
                        <w:alias w:val="sous titre"/>
                        <w:tag w:val="sous titre"/>
                        <w:id w:val="-1127704487"/>
                        <w:placeholder>
                          <w:docPart w:val="F517DDA50F894E51B18F3D3498AA2243"/>
                        </w:placeholder>
                        <w:text/>
                      </w:sdtPr>
                      <w:sdtEndPr>
                        <w:rPr>
                          <w:smallCaps w:val="0"/>
                        </w:rPr>
                      </w:sdtEndPr>
                      <w:sdtContent>
                        <w:p w14:paraId="16A49002" w14:textId="4933AC4F" w:rsidR="001C3D04" w:rsidRPr="00BC57B6" w:rsidRDefault="00CE46ED" w:rsidP="00976CBB">
                          <w:pPr>
                            <w:pStyle w:val="SubtitleCover"/>
                            <w:rPr>
                              <w:lang w:val="en-US"/>
                            </w:rPr>
                          </w:pPr>
                          <w:r>
                            <w:rPr>
                              <w:lang w:val="en-US"/>
                            </w:rPr>
                            <w:t xml:space="preserve">Public Consultation Reply Form </w:t>
                          </w:r>
                        </w:p>
                      </w:sdtContent>
                    </w:sdt>
                  </w:txbxContent>
                </v:textbox>
                <w10:wrap anchorx="margin" anchory="margin"/>
              </v:shape>
            </w:pict>
          </mc:Fallback>
        </mc:AlternateContent>
      </w:r>
      <w:r w:rsidR="00A53D62" w:rsidRPr="00E8175A">
        <w:rPr>
          <w:noProof/>
        </w:rPr>
        <w:drawing>
          <wp:anchor distT="0" distB="0" distL="114300" distR="114300" simplePos="0" relativeHeight="251659264" behindDoc="1" locked="0" layoutInCell="1" allowOverlap="1" wp14:anchorId="50CEAAC9" wp14:editId="237AB8D6">
            <wp:simplePos x="0" y="0"/>
            <wp:positionH relativeFrom="page">
              <wp:posOffset>6350</wp:posOffset>
            </wp:positionH>
            <wp:positionV relativeFrom="page">
              <wp:posOffset>3175</wp:posOffset>
            </wp:positionV>
            <wp:extent cx="7567930" cy="1069149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 x 1 01 bleu sur fond vert A4 vertical.png"/>
                    <pic:cNvPicPr/>
                  </pic:nvPicPr>
                  <pic:blipFill>
                    <a:blip r:embed="rId8">
                      <a:extLst>
                        <a:ext uri="{28A0092B-C50C-407E-A947-70E740481C1C}">
                          <a14:useLocalDpi xmlns:a14="http://schemas.microsoft.com/office/drawing/2010/main" val="0"/>
                        </a:ext>
                      </a:extLst>
                    </a:blip>
                    <a:stretch>
                      <a:fillRect/>
                    </a:stretch>
                  </pic:blipFill>
                  <pic:spPr>
                    <a:xfrm>
                      <a:off x="0" y="0"/>
                      <a:ext cx="7567930" cy="10691495"/>
                    </a:xfrm>
                    <a:prstGeom prst="rect">
                      <a:avLst/>
                    </a:prstGeom>
                  </pic:spPr>
                </pic:pic>
              </a:graphicData>
            </a:graphic>
            <wp14:sizeRelH relativeFrom="margin">
              <wp14:pctWidth>0</wp14:pctWidth>
            </wp14:sizeRelH>
            <wp14:sizeRelV relativeFrom="margin">
              <wp14:pctHeight>0</wp14:pctHeight>
            </wp14:sizeRelV>
          </wp:anchor>
        </w:drawing>
      </w:r>
      <w:r w:rsidR="00A53D62" w:rsidRPr="00E8175A">
        <w:rPr>
          <w:noProof/>
        </w:rPr>
        <w:drawing>
          <wp:anchor distT="0" distB="0" distL="114300" distR="114300" simplePos="0" relativeHeight="251660288" behindDoc="1" locked="0" layoutInCell="1" allowOverlap="1" wp14:anchorId="3611BF16" wp14:editId="61DC848F">
            <wp:simplePos x="0" y="0"/>
            <wp:positionH relativeFrom="page">
              <wp:posOffset>385587</wp:posOffset>
            </wp:positionH>
            <wp:positionV relativeFrom="page">
              <wp:posOffset>4328151</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p>
    <w:sdt>
      <w:sdtPr>
        <w:alias w:val="Title"/>
        <w:tag w:val=""/>
        <w:id w:val="-1091151618"/>
        <w:placeholder>
          <w:docPart w:val="202C84CBE0684BEC8B376C3C226FC84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8786ED7" w14:textId="5735DF8F" w:rsidR="003B1F0A" w:rsidRPr="00E8175A" w:rsidRDefault="00CE46ED" w:rsidP="006D6915">
          <w:pPr>
            <w:pStyle w:val="Title"/>
            <w:ind w:left="0"/>
          </w:pPr>
          <w:r w:rsidRPr="00E8175A">
            <w:t>Macroprudential measures for GBP Liability Driven Investment Funds</w:t>
          </w:r>
        </w:p>
      </w:sdtContent>
    </w:sdt>
    <w:p w14:paraId="610E7BB4" w14:textId="77777777" w:rsidR="00EE5347" w:rsidRPr="00D664FF" w:rsidRDefault="00EE5347" w:rsidP="00EE5347">
      <w:pPr>
        <w:pStyle w:val="Heading1"/>
        <w:numPr>
          <w:ilvl w:val="0"/>
          <w:numId w:val="0"/>
        </w:numPr>
        <w:rPr>
          <w:rStyle w:val="BookTitle"/>
          <w:b/>
          <w:bCs w:val="0"/>
          <w:i w:val="0"/>
          <w:iCs w:val="0"/>
          <w:spacing w:val="0"/>
          <w:lang w:val="en-US"/>
        </w:rPr>
      </w:pPr>
    </w:p>
    <w:p w14:paraId="0A3FBE98" w14:textId="550FFA9F" w:rsidR="00291410" w:rsidRPr="00EE5347" w:rsidRDefault="00CE46ED" w:rsidP="00EE5347">
      <w:pPr>
        <w:pStyle w:val="Heading1"/>
        <w:numPr>
          <w:ilvl w:val="0"/>
          <w:numId w:val="0"/>
        </w:numPr>
        <w:rPr>
          <w:rStyle w:val="BookTitle"/>
          <w:b/>
          <w:bCs w:val="0"/>
          <w:i w:val="0"/>
          <w:iCs w:val="0"/>
          <w:spacing w:val="0"/>
          <w:lang w:val="en-US"/>
        </w:rPr>
      </w:pPr>
      <w:r w:rsidRPr="00EE5347">
        <w:rPr>
          <w:rStyle w:val="BookTitle"/>
          <w:b/>
          <w:bCs w:val="0"/>
          <w:i w:val="0"/>
          <w:iCs w:val="0"/>
          <w:spacing w:val="0"/>
          <w:lang w:val="en-US"/>
        </w:rPr>
        <w:t>Responding to this paper</w:t>
      </w:r>
    </w:p>
    <w:p w14:paraId="4B181F45" w14:textId="6C9836AA" w:rsidR="00976CBB" w:rsidRPr="00E8175A" w:rsidRDefault="00976CBB" w:rsidP="00976CBB"/>
    <w:p w14:paraId="6B7A4349" w14:textId="4AEF3020" w:rsidR="00725561" w:rsidRDefault="00EE5347" w:rsidP="00725561">
      <w:r>
        <w:t>T</w:t>
      </w:r>
      <w:r w:rsidRPr="00FB578E">
        <w:t xml:space="preserve">he Commission de Surveillance du </w:t>
      </w:r>
      <w:proofErr w:type="spellStart"/>
      <w:r w:rsidRPr="00FB578E">
        <w:t>Secteur</w:t>
      </w:r>
      <w:proofErr w:type="spellEnd"/>
      <w:r w:rsidRPr="00FB578E">
        <w:t xml:space="preserve"> Financier (hereafter ‘CSSF’)</w:t>
      </w:r>
      <w:r w:rsidR="00CE46ED" w:rsidRPr="00CE46ED">
        <w:t xml:space="preserve"> invites </w:t>
      </w:r>
      <w:r>
        <w:t xml:space="preserve">all relevant stakeholders to provide </w:t>
      </w:r>
      <w:r w:rsidR="00CE46ED" w:rsidRPr="00CE46ED">
        <w:t xml:space="preserve">responses to the specific questions listed in </w:t>
      </w:r>
      <w:r>
        <w:t xml:space="preserve">the </w:t>
      </w:r>
      <w:r w:rsidR="00CE46ED" w:rsidRPr="00CE46ED">
        <w:t>Consultation Paper on</w:t>
      </w:r>
      <w:r>
        <w:t xml:space="preserve"> </w:t>
      </w:r>
      <w:r w:rsidRPr="00EE5347">
        <w:t>Macroprudential measures for GBP Liability Driven Investment Funds</w:t>
      </w:r>
      <w:r>
        <w:t>, published on the CSSF website.</w:t>
      </w:r>
    </w:p>
    <w:p w14:paraId="7F99C323" w14:textId="3E0C442A" w:rsidR="00EE5347" w:rsidRDefault="00EE5347" w:rsidP="00725561"/>
    <w:p w14:paraId="29ACD99A" w14:textId="77777777" w:rsidR="00EE5347" w:rsidRDefault="00EE5347" w:rsidP="00EE5347">
      <w:pPr>
        <w:pStyle w:val="Heading2"/>
        <w:numPr>
          <w:ilvl w:val="0"/>
          <w:numId w:val="0"/>
        </w:numPr>
        <w:ind w:left="680" w:hanging="680"/>
      </w:pPr>
      <w:r>
        <w:t>Instructions</w:t>
      </w:r>
    </w:p>
    <w:p w14:paraId="779FCD1B" w14:textId="7822DADD" w:rsidR="00EE5347" w:rsidRDefault="00EE5347" w:rsidP="00EE5347">
      <w:r>
        <w:t xml:space="preserve">Please note that, to facilitate the analysis of the responses, you are requested to use this file to provide your response to the CSSF </w:t>
      </w:r>
      <w:proofErr w:type="gramStart"/>
      <w:r>
        <w:t>so as to</w:t>
      </w:r>
      <w:proofErr w:type="gramEnd"/>
      <w:r>
        <w:t xml:space="preserve"> allow us to process it properly. Therefore, CSSF will only be able to consider responses which follow the instructions described below:</w:t>
      </w:r>
    </w:p>
    <w:p w14:paraId="270458DF" w14:textId="22AA9E3D" w:rsidR="00EE5347" w:rsidRPr="00EE5347" w:rsidRDefault="00EE5347" w:rsidP="00EE5347">
      <w:pPr>
        <w:pStyle w:val="ListParagraph"/>
        <w:numPr>
          <w:ilvl w:val="0"/>
          <w:numId w:val="26"/>
        </w:numPr>
        <w:rPr>
          <w:lang w:val="en-GB"/>
        </w:rPr>
      </w:pPr>
      <w:r w:rsidRPr="00EE5347">
        <w:rPr>
          <w:lang w:val="en-GB"/>
        </w:rPr>
        <w:t>use this form and send your responses in Word format (pdf documents will not be considered except for annexes</w:t>
      </w:r>
      <w:proofErr w:type="gramStart"/>
      <w:r w:rsidRPr="00EE5347">
        <w:rPr>
          <w:lang w:val="en-GB"/>
        </w:rPr>
        <w:t>);</w:t>
      </w:r>
      <w:proofErr w:type="gramEnd"/>
    </w:p>
    <w:p w14:paraId="530047B8" w14:textId="476DB11B" w:rsidR="00EE5347" w:rsidRDefault="00EE5347" w:rsidP="00EE5347">
      <w:pPr>
        <w:pStyle w:val="ListParagraph"/>
        <w:numPr>
          <w:ilvl w:val="0"/>
          <w:numId w:val="26"/>
        </w:numPr>
        <w:rPr>
          <w:lang w:val="en-GB"/>
        </w:rPr>
      </w:pPr>
      <w:r w:rsidRPr="00EE5347">
        <w:rPr>
          <w:lang w:val="en-GB"/>
        </w:rPr>
        <w:t>if you do not have a response to a question, do not delete it and leave the text “TYPE YOUR TEXT HERE”.</w:t>
      </w:r>
    </w:p>
    <w:p w14:paraId="1C659376" w14:textId="77777777" w:rsidR="00EE5347" w:rsidRPr="00EE5347" w:rsidRDefault="00EE5347" w:rsidP="00EE5347">
      <w:pPr>
        <w:ind w:left="360"/>
        <w:rPr>
          <w:lang w:val="en-GB"/>
        </w:rPr>
      </w:pPr>
    </w:p>
    <w:p w14:paraId="4CCC3F2D" w14:textId="77777777" w:rsidR="00EE5347" w:rsidRPr="00EE5347" w:rsidRDefault="00EE5347" w:rsidP="00EE5347">
      <w:pPr>
        <w:rPr>
          <w:lang w:val="en-GB"/>
        </w:rPr>
      </w:pPr>
      <w:r w:rsidRPr="00EE5347">
        <w:rPr>
          <w:lang w:val="en-GB"/>
        </w:rPr>
        <w:t>Responses are most helpful:</w:t>
      </w:r>
    </w:p>
    <w:p w14:paraId="52A07950" w14:textId="3268BB0E" w:rsidR="00EE5347" w:rsidRPr="00EE5347" w:rsidRDefault="00EE5347" w:rsidP="00EE5347">
      <w:pPr>
        <w:pStyle w:val="ListParagraph"/>
        <w:numPr>
          <w:ilvl w:val="0"/>
          <w:numId w:val="27"/>
        </w:numPr>
        <w:rPr>
          <w:lang w:val="en-GB"/>
        </w:rPr>
      </w:pPr>
      <w:r w:rsidRPr="00EE5347">
        <w:rPr>
          <w:lang w:val="en-GB"/>
        </w:rPr>
        <w:t xml:space="preserve">if they respond to the question </w:t>
      </w:r>
      <w:proofErr w:type="gramStart"/>
      <w:r w:rsidRPr="00EE5347">
        <w:rPr>
          <w:lang w:val="en-GB"/>
        </w:rPr>
        <w:t>stated;</w:t>
      </w:r>
      <w:proofErr w:type="gramEnd"/>
    </w:p>
    <w:p w14:paraId="715AD557" w14:textId="13F665B6" w:rsidR="00EE5347" w:rsidRPr="00EE5347" w:rsidRDefault="00EE5347" w:rsidP="00EE5347">
      <w:pPr>
        <w:pStyle w:val="ListParagraph"/>
        <w:numPr>
          <w:ilvl w:val="0"/>
          <w:numId w:val="27"/>
        </w:numPr>
        <w:rPr>
          <w:lang w:val="en-GB"/>
        </w:rPr>
      </w:pPr>
      <w:r w:rsidRPr="00EE5347">
        <w:rPr>
          <w:lang w:val="en-GB"/>
        </w:rPr>
        <w:t>contain a clear rationale, including on any related costs and benefits; and</w:t>
      </w:r>
    </w:p>
    <w:p w14:paraId="2673D7D6" w14:textId="03AED4C9" w:rsidR="00EE5347" w:rsidRPr="00EE5347" w:rsidRDefault="00EE5347" w:rsidP="00EE5347">
      <w:pPr>
        <w:pStyle w:val="ListParagraph"/>
        <w:numPr>
          <w:ilvl w:val="0"/>
          <w:numId w:val="27"/>
        </w:numPr>
        <w:rPr>
          <w:lang w:val="en-GB"/>
        </w:rPr>
      </w:pPr>
      <w:r w:rsidRPr="00EE5347">
        <w:rPr>
          <w:lang w:val="en-GB"/>
        </w:rPr>
        <w:t xml:space="preserve">describe any alternatives that </w:t>
      </w:r>
      <w:r>
        <w:rPr>
          <w:lang w:val="en-GB"/>
        </w:rPr>
        <w:t>CSSF</w:t>
      </w:r>
      <w:r w:rsidRPr="00EE5347">
        <w:rPr>
          <w:lang w:val="en-GB"/>
        </w:rPr>
        <w:t xml:space="preserve"> should </w:t>
      </w:r>
      <w:r w:rsidR="001B7407" w:rsidRPr="00EE5347">
        <w:rPr>
          <w:lang w:val="en-GB"/>
        </w:rPr>
        <w:t>consider.</w:t>
      </w:r>
    </w:p>
    <w:p w14:paraId="554EDC0D" w14:textId="26E588D0" w:rsidR="000E4873" w:rsidRDefault="000E4873" w:rsidP="000E4873">
      <w:pPr>
        <w:pStyle w:val="Heading2"/>
        <w:numPr>
          <w:ilvl w:val="0"/>
          <w:numId w:val="0"/>
        </w:numPr>
        <w:ind w:left="680" w:hanging="680"/>
      </w:pPr>
      <w:r>
        <w:t>Naming protocol</w:t>
      </w:r>
    </w:p>
    <w:p w14:paraId="4D5CB6D7" w14:textId="1B30BEAF" w:rsidR="000E4873" w:rsidRDefault="000E4873" w:rsidP="000E4873">
      <w:r w:rsidRPr="000E4873">
        <w:t xml:space="preserve">In order to facilitate the handling of </w:t>
      </w:r>
      <w:proofErr w:type="gramStart"/>
      <w:r w:rsidRPr="000E4873">
        <w:t>stakeholders</w:t>
      </w:r>
      <w:proofErr w:type="gramEnd"/>
      <w:r w:rsidRPr="000E4873">
        <w:t xml:space="preserve"> responses please save your document using the following format</w:t>
      </w:r>
      <w:r>
        <w:t>:</w:t>
      </w:r>
    </w:p>
    <w:p w14:paraId="380FF034" w14:textId="29EC907D" w:rsidR="000E4873" w:rsidRDefault="000E4873" w:rsidP="000E4873">
      <w:pPr>
        <w:jc w:val="left"/>
      </w:pPr>
      <w:r>
        <w:t>CSSF_LDI Funds_</w:t>
      </w:r>
      <w:r w:rsidRPr="000E4873">
        <w:rPr>
          <w:rFonts w:cs="Arial"/>
        </w:rPr>
        <w:t xml:space="preserve"> </w:t>
      </w:r>
      <w:r w:rsidRPr="00EF0769">
        <w:rPr>
          <w:rFonts w:cs="Arial"/>
        </w:rPr>
        <w:t>NAMEOFCOMPANY_</w:t>
      </w:r>
      <w:r w:rsidRPr="000E4873">
        <w:t xml:space="preserve"> NAMEOFDOCUMENT</w:t>
      </w:r>
    </w:p>
    <w:p w14:paraId="25AF45F3" w14:textId="77777777" w:rsidR="000E4873" w:rsidRDefault="000E4873" w:rsidP="000E4873"/>
    <w:p w14:paraId="2FD513E0" w14:textId="764AACB9" w:rsidR="000E4873" w:rsidRDefault="000E4873" w:rsidP="000E4873">
      <w:proofErr w:type="gramStart"/>
      <w:r w:rsidRPr="000E4873">
        <w:t>E.g.</w:t>
      </w:r>
      <w:proofErr w:type="gramEnd"/>
      <w:r w:rsidRPr="000E4873">
        <w:t xml:space="preserve"> if the respondent were </w:t>
      </w:r>
      <w:r>
        <w:t>ABCD</w:t>
      </w:r>
      <w:r w:rsidRPr="000E4873">
        <w:t>, the name of the reply form would be:</w:t>
      </w:r>
    </w:p>
    <w:p w14:paraId="6F6C0945" w14:textId="5D25580D" w:rsidR="000E4873" w:rsidRDefault="000E4873" w:rsidP="000E4873">
      <w:r>
        <w:t>CSSF_LDI Funds_</w:t>
      </w:r>
      <w:r w:rsidRPr="000E4873">
        <w:rPr>
          <w:rFonts w:cs="Arial"/>
        </w:rPr>
        <w:t xml:space="preserve"> </w:t>
      </w:r>
      <w:r>
        <w:rPr>
          <w:rFonts w:cs="Arial"/>
        </w:rPr>
        <w:t>ABCD</w:t>
      </w:r>
      <w:r w:rsidRPr="00EF0769">
        <w:rPr>
          <w:rFonts w:cs="Arial"/>
        </w:rPr>
        <w:t>_</w:t>
      </w:r>
      <w:r>
        <w:rPr>
          <w:rFonts w:cs="Arial"/>
        </w:rPr>
        <w:t xml:space="preserve">REPLYFORM or </w:t>
      </w:r>
      <w:r>
        <w:t>CSSF_LDI Funds_</w:t>
      </w:r>
      <w:r w:rsidRPr="000E4873">
        <w:rPr>
          <w:rFonts w:cs="Arial"/>
        </w:rPr>
        <w:t xml:space="preserve"> </w:t>
      </w:r>
      <w:r>
        <w:rPr>
          <w:rFonts w:cs="Arial"/>
        </w:rPr>
        <w:t>ABCD</w:t>
      </w:r>
      <w:r w:rsidRPr="00EF0769">
        <w:rPr>
          <w:rFonts w:cs="Arial"/>
        </w:rPr>
        <w:t>_</w:t>
      </w:r>
      <w:r>
        <w:rPr>
          <w:rFonts w:cs="Arial"/>
        </w:rPr>
        <w:t>ANNEX1</w:t>
      </w:r>
    </w:p>
    <w:p w14:paraId="079906C8" w14:textId="12FD93D7" w:rsidR="000E4873" w:rsidRDefault="000E4873" w:rsidP="000E4873"/>
    <w:p w14:paraId="706BF601" w14:textId="782AE0D7" w:rsidR="000E4873" w:rsidRDefault="000E4873" w:rsidP="000E4873">
      <w:pPr>
        <w:pStyle w:val="Heading2"/>
        <w:numPr>
          <w:ilvl w:val="0"/>
          <w:numId w:val="0"/>
        </w:numPr>
        <w:ind w:left="680" w:hanging="680"/>
      </w:pPr>
      <w:r>
        <w:t>Deadline</w:t>
      </w:r>
    </w:p>
    <w:p w14:paraId="6D9196DB" w14:textId="5CD8FCDA" w:rsidR="00ED709B" w:rsidRDefault="00ED709B" w:rsidP="00725561">
      <w:r w:rsidRPr="00FB578E">
        <w:t xml:space="preserve">The deadline for receiving feedback is </w:t>
      </w:r>
      <w:r w:rsidRPr="00413BC6">
        <w:rPr>
          <w:b/>
          <w:bCs/>
        </w:rPr>
        <w:t>18 January 2024</w:t>
      </w:r>
      <w:r>
        <w:rPr>
          <w:b/>
          <w:bCs/>
        </w:rPr>
        <w:t>.</w:t>
      </w:r>
    </w:p>
    <w:p w14:paraId="5B2DDFED" w14:textId="6E0EE7D6" w:rsidR="00EE5347" w:rsidRPr="00FF2FB7" w:rsidRDefault="000E4873" w:rsidP="00725561">
      <w:r w:rsidRPr="0017350C">
        <w:t xml:space="preserve">All contributions should be provided by filling in the present </w:t>
      </w:r>
      <w:hyperlink r:id="rId10" w:history="1">
        <w:r w:rsidRPr="00BA5CA7">
          <w:rPr>
            <w:rStyle w:val="Hyperlink"/>
          </w:rPr>
          <w:t>response form</w:t>
        </w:r>
      </w:hyperlink>
      <w:r w:rsidRPr="0017350C">
        <w:t xml:space="preserve"> </w:t>
      </w:r>
      <w:r w:rsidR="00FD65F2" w:rsidRPr="0017350C">
        <w:t xml:space="preserve">and sending it </w:t>
      </w:r>
      <w:r w:rsidRPr="0017350C">
        <w:t xml:space="preserve">to the following address: </w:t>
      </w:r>
      <w:bookmarkStart w:id="0" w:name="_Hlk151046460"/>
      <w:r w:rsidRPr="0017350C">
        <w:fldChar w:fldCharType="begin"/>
      </w:r>
      <w:r w:rsidRPr="0017350C">
        <w:instrText xml:space="preserve"> HYPERLINK "mailto:opc_prud_risk@cssf.lu" </w:instrText>
      </w:r>
      <w:r w:rsidRPr="0017350C">
        <w:fldChar w:fldCharType="separate"/>
      </w:r>
      <w:r w:rsidRPr="0017350C">
        <w:rPr>
          <w:rStyle w:val="Hyperlink"/>
        </w:rPr>
        <w:t>opc_prud_risk@cssf.lu</w:t>
      </w:r>
      <w:bookmarkEnd w:id="0"/>
      <w:r w:rsidRPr="0017350C">
        <w:fldChar w:fldCharType="end"/>
      </w:r>
      <w:r w:rsidRPr="0017350C">
        <w:t>.</w:t>
      </w:r>
      <w:r w:rsidRPr="00FB578E">
        <w:t xml:space="preserve"> </w:t>
      </w:r>
    </w:p>
    <w:p w14:paraId="41685135" w14:textId="77777777" w:rsidR="00ED709B" w:rsidRDefault="00ED709B" w:rsidP="00725561">
      <w:pPr>
        <w:rPr>
          <w:rFonts w:cs="Arial"/>
        </w:rPr>
      </w:pPr>
    </w:p>
    <w:p w14:paraId="2E535E15" w14:textId="77777777" w:rsidR="005724F6" w:rsidRDefault="005724F6">
      <w:pPr>
        <w:keepLines w:val="0"/>
        <w:spacing w:line="240" w:lineRule="auto"/>
        <w:jc w:val="left"/>
        <w:rPr>
          <w:rFonts w:eastAsiaTheme="majorEastAsia" w:cstheme="majorBidi"/>
          <w:b/>
          <w:sz w:val="20"/>
          <w:szCs w:val="26"/>
        </w:rPr>
      </w:pPr>
      <w:r>
        <w:br w:type="page"/>
      </w:r>
    </w:p>
    <w:p w14:paraId="33EC100F" w14:textId="2CED7FFA" w:rsidR="00ED709B" w:rsidRDefault="00ED709B" w:rsidP="00ED709B">
      <w:pPr>
        <w:pStyle w:val="Heading2"/>
        <w:numPr>
          <w:ilvl w:val="0"/>
          <w:numId w:val="0"/>
        </w:numPr>
        <w:ind w:left="680" w:hanging="680"/>
      </w:pPr>
      <w:r>
        <w:lastRenderedPageBreak/>
        <w:t>Publication of responses</w:t>
      </w:r>
    </w:p>
    <w:p w14:paraId="16A10393" w14:textId="77777777" w:rsidR="00F33270" w:rsidRPr="00F33270" w:rsidRDefault="00F33270" w:rsidP="00F33270">
      <w:pPr>
        <w:rPr>
          <w:rFonts w:cs="Arial"/>
        </w:rPr>
      </w:pPr>
      <w:r w:rsidRPr="00F33270">
        <w:rPr>
          <w:rFonts w:cs="Arial"/>
        </w:rPr>
        <w:t xml:space="preserve">The CSSF intends to make feedback available on its website after the deadline for receiving responses has passed. Please do not include commercially sensitive material in your </w:t>
      </w:r>
      <w:proofErr w:type="gramStart"/>
      <w:r w:rsidRPr="00F33270">
        <w:rPr>
          <w:rFonts w:cs="Arial"/>
        </w:rPr>
        <w:t>response, unless</w:t>
      </w:r>
      <w:proofErr w:type="gramEnd"/>
      <w:r w:rsidRPr="00F33270">
        <w:rPr>
          <w:rFonts w:cs="Arial"/>
        </w:rPr>
        <w:t xml:space="preserve"> you consider it essential. If you do include such material, please highlight it clearly, so that reasonable steps may be taken to avoid publishing that material. This may involve publishing feedback with the sensitive material deleted and indicating the deletions. </w:t>
      </w:r>
    </w:p>
    <w:p w14:paraId="3A12E044" w14:textId="77777777" w:rsidR="00F33270" w:rsidRPr="00F33270" w:rsidRDefault="00F33270" w:rsidP="00F33270">
      <w:pPr>
        <w:rPr>
          <w:rFonts w:cs="Arial"/>
        </w:rPr>
      </w:pPr>
    </w:p>
    <w:p w14:paraId="01325D95" w14:textId="77777777" w:rsidR="00F33270" w:rsidRPr="00F33270" w:rsidRDefault="00F33270" w:rsidP="00F33270">
      <w:pPr>
        <w:rPr>
          <w:rFonts w:cs="Arial"/>
        </w:rPr>
      </w:pPr>
      <w:r w:rsidRPr="00F33270">
        <w:rPr>
          <w:rFonts w:cs="Arial"/>
        </w:rPr>
        <w:t>While as indicated above, the CSSF will take reasonable steps to avoid publishing confidential or commercially sensitive material, the CSSF makes no guarantee that it will not publish any such information and accepts no liability whatsoever for the stakeholders’ consultation responses that are subsequently published by the CSSF. Please be aware that you are making a submission on the basis that you consent to us publishing it in full.</w:t>
      </w:r>
    </w:p>
    <w:p w14:paraId="66E00DCA" w14:textId="1B9942FC" w:rsidR="00ED709B" w:rsidRDefault="00ED709B">
      <w:pPr>
        <w:keepLines w:val="0"/>
        <w:spacing w:line="240" w:lineRule="auto"/>
        <w:jc w:val="left"/>
        <w:rPr>
          <w:rFonts w:eastAsiaTheme="majorEastAsia" w:cstheme="majorBidi"/>
          <w:b/>
          <w:sz w:val="20"/>
          <w:szCs w:val="26"/>
        </w:rPr>
      </w:pPr>
    </w:p>
    <w:p w14:paraId="3656E402" w14:textId="12D740DD" w:rsidR="00ED709B" w:rsidRPr="00E8175A" w:rsidRDefault="00ED709B" w:rsidP="00ED709B">
      <w:pPr>
        <w:pStyle w:val="Heading2"/>
        <w:numPr>
          <w:ilvl w:val="0"/>
          <w:numId w:val="0"/>
        </w:numPr>
        <w:ind w:left="680" w:hanging="680"/>
      </w:pPr>
      <w:r w:rsidRPr="00ED709B">
        <w:t>General information about respondent</w:t>
      </w:r>
    </w:p>
    <w:p w14:paraId="0B6C4EDF" w14:textId="77777777" w:rsidR="00AA7226" w:rsidRPr="00E8175A" w:rsidRDefault="00AA7226">
      <w:pPr>
        <w:keepLines w:val="0"/>
        <w:spacing w:line="240" w:lineRule="auto"/>
        <w:jc w:val="left"/>
        <w:rPr>
          <w:rFonts w:eastAsiaTheme="majorEastAsia" w:cs="Times New Roman (Titres CS)"/>
          <w:b/>
          <w:sz w:val="28"/>
          <w:szCs w:val="32"/>
        </w:rPr>
      </w:pPr>
    </w:p>
    <w:tbl>
      <w:tblPr>
        <w:tblStyle w:val="TableauCSSF1"/>
        <w:tblW w:w="9590" w:type="dxa"/>
        <w:tblLook w:val="04A0" w:firstRow="1" w:lastRow="0" w:firstColumn="1" w:lastColumn="0" w:noHBand="0" w:noVBand="1"/>
      </w:tblPr>
      <w:tblGrid>
        <w:gridCol w:w="1879"/>
        <w:gridCol w:w="7727"/>
      </w:tblGrid>
      <w:tr w:rsidR="00ED709B" w:rsidRPr="00E8175A" w14:paraId="66A9D6FC" w14:textId="77777777" w:rsidTr="00C85B09">
        <w:trPr>
          <w:cnfStyle w:val="100000000000" w:firstRow="1" w:lastRow="0" w:firstColumn="0" w:lastColumn="0" w:oddVBand="0" w:evenVBand="0" w:oddHBand="0" w:evenHBand="0" w:firstRowFirstColumn="0" w:firstRowLastColumn="0" w:lastRowFirstColumn="0" w:lastRowLastColumn="0"/>
          <w:trHeight w:val="505"/>
        </w:trPr>
        <w:tc>
          <w:tcPr>
            <w:cnfStyle w:val="001000000100" w:firstRow="0" w:lastRow="0" w:firstColumn="1" w:lastColumn="0" w:oddVBand="0" w:evenVBand="0" w:oddHBand="0" w:evenHBand="0" w:firstRowFirstColumn="1" w:firstRowLastColumn="0" w:lastRowFirstColumn="0" w:lastRowLastColumn="0"/>
            <w:tcW w:w="1871" w:type="dxa"/>
            <w:tcBorders>
              <w:top w:val="single" w:sz="4" w:space="0" w:color="auto"/>
              <w:left w:val="single" w:sz="4" w:space="0" w:color="auto"/>
              <w:bottom w:val="single" w:sz="4" w:space="0" w:color="B6ADA5" w:themeColor="background2"/>
            </w:tcBorders>
          </w:tcPr>
          <w:p w14:paraId="345B77FB" w14:textId="29399062" w:rsidR="00ED709B" w:rsidRPr="00ED709B" w:rsidRDefault="00ED709B" w:rsidP="00ED709B">
            <w:pPr>
              <w:jc w:val="left"/>
              <w:rPr>
                <w:color w:val="auto"/>
                <w:lang w:eastAsia="en-IE"/>
              </w:rPr>
            </w:pPr>
            <w:r w:rsidRPr="00ED709B">
              <w:rPr>
                <w:color w:val="auto"/>
                <w:lang w:eastAsia="en-IE"/>
              </w:rPr>
              <w:t>Name of the company / organisation</w:t>
            </w:r>
          </w:p>
        </w:tc>
        <w:tc>
          <w:tcPr>
            <w:tcW w:w="7719" w:type="dxa"/>
            <w:tcBorders>
              <w:top w:val="single" w:sz="4" w:space="0" w:color="auto"/>
              <w:bottom w:val="single" w:sz="4" w:space="0" w:color="B6ADA5" w:themeColor="background2"/>
              <w:right w:val="single" w:sz="4" w:space="0" w:color="auto"/>
            </w:tcBorders>
          </w:tcPr>
          <w:p w14:paraId="3416B851" w14:textId="657A492F" w:rsidR="00ED709B" w:rsidRPr="00E8175A" w:rsidRDefault="00C0119D" w:rsidP="00ED709B">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lang w:val="en-GB"/>
              </w:rPr>
              <w:fldChar w:fldCharType="begin">
                <w:ffData>
                  <w:name w:val=""/>
                  <w:enabled/>
                  <w:calcOnExit w:val="0"/>
                  <w:textInput>
                    <w:default w:val="“TYPE YOUR TEXT HERE”"/>
                  </w:textInput>
                </w:ffData>
              </w:fldChar>
            </w:r>
            <w:r>
              <w:rPr>
                <w:lang w:val="en-GB"/>
              </w:rPr>
              <w:instrText xml:space="preserve"> FORMTEXT </w:instrText>
            </w:r>
            <w:r>
              <w:rPr>
                <w:lang w:val="en-GB"/>
              </w:rPr>
            </w:r>
            <w:r>
              <w:rPr>
                <w:lang w:val="en-GB"/>
              </w:rPr>
              <w:fldChar w:fldCharType="separate"/>
            </w:r>
            <w:r>
              <w:rPr>
                <w:noProof/>
                <w:lang w:val="en-GB"/>
              </w:rPr>
              <w:t>“TYPE YOUR TEXT HERE”</w:t>
            </w:r>
            <w:r>
              <w:rPr>
                <w:lang w:val="en-GB"/>
              </w:rPr>
              <w:fldChar w:fldCharType="end"/>
            </w:r>
          </w:p>
        </w:tc>
      </w:tr>
      <w:tr w:rsidR="00ED709B" w:rsidRPr="00E8175A" w14:paraId="73D2C360" w14:textId="77777777" w:rsidTr="00C85B09">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871" w:type="dxa"/>
            <w:tcBorders>
              <w:top w:val="single" w:sz="4" w:space="0" w:color="B6ADA5" w:themeColor="background2"/>
              <w:left w:val="single" w:sz="4" w:space="0" w:color="auto"/>
              <w:bottom w:val="single" w:sz="4" w:space="0" w:color="B6ADA5" w:themeColor="background2"/>
            </w:tcBorders>
          </w:tcPr>
          <w:p w14:paraId="2DF20BA2" w14:textId="2064CE21" w:rsidR="00ED709B" w:rsidRPr="00ED709B" w:rsidRDefault="00ED709B" w:rsidP="00ED709B">
            <w:pPr>
              <w:jc w:val="left"/>
              <w:rPr>
                <w:b w:val="0"/>
                <w:bCs/>
                <w:color w:val="auto"/>
                <w:lang w:eastAsia="en-IE"/>
              </w:rPr>
            </w:pPr>
            <w:r w:rsidRPr="00ED709B">
              <w:rPr>
                <w:b w:val="0"/>
                <w:bCs/>
                <w:color w:val="auto"/>
                <w:lang w:eastAsia="en-IE"/>
              </w:rPr>
              <w:t>Activity</w:t>
            </w:r>
          </w:p>
        </w:tc>
        <w:tc>
          <w:tcPr>
            <w:tcW w:w="7719" w:type="dxa"/>
            <w:tcBorders>
              <w:top w:val="single" w:sz="4" w:space="0" w:color="B6ADA5" w:themeColor="background2"/>
              <w:bottom w:val="single" w:sz="4" w:space="0" w:color="B6ADA5" w:themeColor="background2"/>
              <w:right w:val="single" w:sz="4" w:space="0" w:color="auto"/>
            </w:tcBorders>
          </w:tcPr>
          <w:p w14:paraId="39B51AD2" w14:textId="5A25934A" w:rsidR="00ED709B" w:rsidRPr="00E8175A" w:rsidRDefault="00C0119D" w:rsidP="00ED709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lang w:val="en-GB"/>
              </w:rPr>
              <w:fldChar w:fldCharType="begin">
                <w:ffData>
                  <w:name w:val="Text1"/>
                  <w:enabled/>
                  <w:calcOnExit w:val="0"/>
                  <w:textInput>
                    <w:default w:val="“TYPE YOUR TEXT HERE”"/>
                  </w:textInput>
                </w:ffData>
              </w:fldChar>
            </w:r>
            <w:r>
              <w:rPr>
                <w:lang w:val="en-GB"/>
              </w:rPr>
              <w:instrText xml:space="preserve"> FORMTEXT </w:instrText>
            </w:r>
            <w:r>
              <w:rPr>
                <w:lang w:val="en-GB"/>
              </w:rPr>
            </w:r>
            <w:r>
              <w:rPr>
                <w:lang w:val="en-GB"/>
              </w:rPr>
              <w:fldChar w:fldCharType="separate"/>
            </w:r>
            <w:r>
              <w:rPr>
                <w:noProof/>
                <w:lang w:val="en-GB"/>
              </w:rPr>
              <w:t>“TYPE YOUR TEXT HERE”</w:t>
            </w:r>
            <w:r>
              <w:rPr>
                <w:lang w:val="en-GB"/>
              </w:rPr>
              <w:fldChar w:fldCharType="end"/>
            </w:r>
          </w:p>
        </w:tc>
      </w:tr>
      <w:tr w:rsidR="00ED709B" w:rsidRPr="00E8175A" w14:paraId="57F528A8" w14:textId="77777777" w:rsidTr="00C85B09">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871" w:type="dxa"/>
            <w:tcBorders>
              <w:top w:val="single" w:sz="4" w:space="0" w:color="B6ADA5" w:themeColor="background2"/>
              <w:left w:val="single" w:sz="4" w:space="0" w:color="auto"/>
              <w:bottom w:val="single" w:sz="4" w:space="0" w:color="auto"/>
            </w:tcBorders>
          </w:tcPr>
          <w:p w14:paraId="6DC7F21C" w14:textId="56448940" w:rsidR="00ED709B" w:rsidRPr="00ED709B" w:rsidRDefault="00ED709B" w:rsidP="00ED709B">
            <w:pPr>
              <w:jc w:val="left"/>
              <w:rPr>
                <w:b w:val="0"/>
                <w:bCs/>
                <w:color w:val="auto"/>
                <w:lang w:eastAsia="en-IE"/>
              </w:rPr>
            </w:pPr>
            <w:r w:rsidRPr="00ED709B">
              <w:rPr>
                <w:b w:val="0"/>
                <w:bCs/>
                <w:color w:val="auto"/>
                <w:lang w:eastAsia="en-IE"/>
              </w:rPr>
              <w:t>Are you representing an association?</w:t>
            </w:r>
          </w:p>
        </w:tc>
        <w:tc>
          <w:tcPr>
            <w:tcW w:w="7719" w:type="dxa"/>
            <w:tcBorders>
              <w:top w:val="single" w:sz="4" w:space="0" w:color="B6ADA5" w:themeColor="background2"/>
              <w:bottom w:val="single" w:sz="4" w:space="0" w:color="auto"/>
              <w:right w:val="single" w:sz="4" w:space="0" w:color="auto"/>
            </w:tcBorders>
          </w:tcPr>
          <w:p w14:paraId="2AA00539" w14:textId="6E90570C" w:rsidR="00ED709B" w:rsidRPr="00E8175A" w:rsidRDefault="00C0119D" w:rsidP="00ED709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lang w:val="en-GB"/>
              </w:rPr>
              <w:fldChar w:fldCharType="begin">
                <w:ffData>
                  <w:name w:val="Text1"/>
                  <w:enabled/>
                  <w:calcOnExit w:val="0"/>
                  <w:textInput>
                    <w:default w:val="“TYPE YOUR TEXT HERE”"/>
                  </w:textInput>
                </w:ffData>
              </w:fldChar>
            </w:r>
            <w:r>
              <w:rPr>
                <w:lang w:val="en-GB"/>
              </w:rPr>
              <w:instrText xml:space="preserve"> FORMTEXT </w:instrText>
            </w:r>
            <w:r>
              <w:rPr>
                <w:lang w:val="en-GB"/>
              </w:rPr>
            </w:r>
            <w:r>
              <w:rPr>
                <w:lang w:val="en-GB"/>
              </w:rPr>
              <w:fldChar w:fldCharType="separate"/>
            </w:r>
            <w:r>
              <w:rPr>
                <w:noProof/>
                <w:lang w:val="en-GB"/>
              </w:rPr>
              <w:t>“TYPE YOUR TEXT HERE”</w:t>
            </w:r>
            <w:r>
              <w:rPr>
                <w:lang w:val="en-GB"/>
              </w:rPr>
              <w:fldChar w:fldCharType="end"/>
            </w:r>
          </w:p>
        </w:tc>
      </w:tr>
    </w:tbl>
    <w:p w14:paraId="22327B62" w14:textId="29331E76" w:rsidR="00E51578" w:rsidRDefault="00E51578" w:rsidP="006D6915"/>
    <w:p w14:paraId="72D6E508" w14:textId="77777777" w:rsidR="00ED709B" w:rsidRDefault="00ED709B" w:rsidP="00ED709B">
      <w:pPr>
        <w:pStyle w:val="Heading2"/>
        <w:numPr>
          <w:ilvl w:val="0"/>
          <w:numId w:val="0"/>
        </w:numPr>
      </w:pPr>
      <w:r>
        <w:t>Introduction</w:t>
      </w:r>
    </w:p>
    <w:p w14:paraId="29245E99" w14:textId="16E7509A" w:rsidR="00ED709B" w:rsidRDefault="00ED709B" w:rsidP="00ED709B">
      <w:r>
        <w:t>Please make your introductory comments below, if any:</w:t>
      </w:r>
    </w:p>
    <w:p w14:paraId="430BDD91" w14:textId="6525D48C" w:rsidR="00ED709B" w:rsidRDefault="00ED709B" w:rsidP="00ED709B"/>
    <w:p w14:paraId="604D57B4" w14:textId="6B6C8BAA" w:rsidR="00ED709B" w:rsidRDefault="00C0119D" w:rsidP="00ED709B">
      <w:r>
        <w:rPr>
          <w:lang w:val="en-GB"/>
        </w:rPr>
        <w:fldChar w:fldCharType="begin">
          <w:ffData>
            <w:name w:val="Text1"/>
            <w:enabled/>
            <w:calcOnExit w:val="0"/>
            <w:textInput>
              <w:default w:val="“TYPE YOUR TEXT HERE”"/>
            </w:textInput>
          </w:ffData>
        </w:fldChar>
      </w:r>
      <w:r>
        <w:rPr>
          <w:lang w:val="en-GB"/>
        </w:rPr>
        <w:instrText xml:space="preserve"> FORMTEXT </w:instrText>
      </w:r>
      <w:r>
        <w:rPr>
          <w:lang w:val="en-GB"/>
        </w:rPr>
      </w:r>
      <w:r>
        <w:rPr>
          <w:lang w:val="en-GB"/>
        </w:rPr>
        <w:fldChar w:fldCharType="separate"/>
      </w:r>
      <w:r>
        <w:rPr>
          <w:noProof/>
          <w:lang w:val="en-GB"/>
        </w:rPr>
        <w:t>“TYPE YOUR TEXT HERE”</w:t>
      </w:r>
      <w:r>
        <w:rPr>
          <w:lang w:val="en-GB"/>
        </w:rPr>
        <w:fldChar w:fldCharType="end"/>
      </w:r>
    </w:p>
    <w:p w14:paraId="0976152F" w14:textId="12175A88" w:rsidR="00D664FF" w:rsidRDefault="00D664FF" w:rsidP="00ED709B"/>
    <w:p w14:paraId="3B8B12F2" w14:textId="77777777" w:rsidR="00D664FF" w:rsidRDefault="00D664FF">
      <w:pPr>
        <w:keepLines w:val="0"/>
        <w:spacing w:line="240" w:lineRule="auto"/>
        <w:jc w:val="left"/>
        <w:rPr>
          <w:rFonts w:eastAsiaTheme="majorEastAsia" w:cstheme="majorBidi"/>
          <w:b/>
          <w:sz w:val="20"/>
          <w:szCs w:val="26"/>
        </w:rPr>
      </w:pPr>
      <w:r>
        <w:br w:type="page"/>
      </w:r>
    </w:p>
    <w:p w14:paraId="23D3AF22" w14:textId="5BC54F96" w:rsidR="00D664FF" w:rsidRDefault="00D664FF" w:rsidP="00D664FF">
      <w:pPr>
        <w:pStyle w:val="Heading2"/>
        <w:numPr>
          <w:ilvl w:val="0"/>
          <w:numId w:val="0"/>
        </w:numPr>
      </w:pPr>
      <w:r>
        <w:lastRenderedPageBreak/>
        <w:t>List of questions</w:t>
      </w:r>
    </w:p>
    <w:p w14:paraId="738643C4" w14:textId="00E2AE2B" w:rsidR="00D664FF" w:rsidRDefault="00D664FF" w:rsidP="00ED709B"/>
    <w:tbl>
      <w:tblPr>
        <w:tblStyle w:val="TableauCSSF1"/>
        <w:tblW w:w="9814" w:type="dxa"/>
        <w:tblLook w:val="04A0" w:firstRow="1" w:lastRow="0" w:firstColumn="1" w:lastColumn="0" w:noHBand="0" w:noVBand="1"/>
      </w:tblPr>
      <w:tblGrid>
        <w:gridCol w:w="1991"/>
        <w:gridCol w:w="7839"/>
      </w:tblGrid>
      <w:tr w:rsidR="003B020A" w:rsidRPr="00E8175A" w14:paraId="070892C3" w14:textId="77777777" w:rsidTr="00C85B09">
        <w:trPr>
          <w:cnfStyle w:val="100000000000" w:firstRow="1" w:lastRow="0" w:firstColumn="0" w:lastColumn="0" w:oddVBand="0" w:evenVBand="0" w:oddHBand="0" w:evenHBand="0" w:firstRowFirstColumn="0" w:firstRowLastColumn="0" w:lastRowFirstColumn="0" w:lastRowLastColumn="0"/>
          <w:trHeight w:val="505"/>
        </w:trPr>
        <w:tc>
          <w:tcPr>
            <w:cnfStyle w:val="001000000100" w:firstRow="0" w:lastRow="0" w:firstColumn="1" w:lastColumn="0" w:oddVBand="0" w:evenVBand="0" w:oddHBand="0" w:evenHBand="0" w:firstRowFirstColumn="1" w:firstRowLastColumn="0" w:lastRowFirstColumn="0" w:lastRowLastColumn="0"/>
            <w:tcW w:w="1983" w:type="dxa"/>
            <w:tcBorders>
              <w:top w:val="single" w:sz="4" w:space="0" w:color="auto"/>
              <w:left w:val="single" w:sz="4" w:space="0" w:color="auto"/>
              <w:bottom w:val="single" w:sz="4" w:space="0" w:color="B6ADA5" w:themeColor="background2"/>
            </w:tcBorders>
          </w:tcPr>
          <w:p w14:paraId="06AF07B3" w14:textId="7B67E75E" w:rsidR="003B020A" w:rsidRPr="00ED709B" w:rsidRDefault="003B020A" w:rsidP="00F94237">
            <w:pPr>
              <w:jc w:val="left"/>
              <w:rPr>
                <w:color w:val="auto"/>
                <w:lang w:eastAsia="en-IE"/>
              </w:rPr>
            </w:pPr>
            <w:r w:rsidRPr="009A7F71">
              <w:t>QUESTION 1:</w:t>
            </w:r>
          </w:p>
        </w:tc>
        <w:tc>
          <w:tcPr>
            <w:tcW w:w="7831" w:type="dxa"/>
            <w:tcBorders>
              <w:top w:val="single" w:sz="4" w:space="0" w:color="auto"/>
              <w:bottom w:val="single" w:sz="4" w:space="0" w:color="B6ADA5" w:themeColor="background2"/>
              <w:right w:val="single" w:sz="4" w:space="0" w:color="auto"/>
            </w:tcBorders>
          </w:tcPr>
          <w:p w14:paraId="03C711F5" w14:textId="48B1D4DE" w:rsidR="003B020A" w:rsidRPr="001B7407" w:rsidRDefault="003B020A" w:rsidP="00F94237">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rPr>
            </w:pPr>
            <w:r w:rsidRPr="001B7407">
              <w:rPr>
                <w:b w:val="0"/>
                <w:bCs/>
              </w:rPr>
              <w:t>Do you consider that the proposed calibration of the minimum yield buffer is appropriate and the calculation of the actual yield buffer sufficiently clear?</w:t>
            </w:r>
          </w:p>
        </w:tc>
      </w:tr>
      <w:tr w:rsidR="003B020A" w:rsidRPr="00E8175A" w14:paraId="7E498C60" w14:textId="77777777" w:rsidTr="00C85B09">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B6ADA5" w:themeColor="background2"/>
              <w:left w:val="single" w:sz="4" w:space="0" w:color="auto"/>
              <w:bottom w:val="single" w:sz="4" w:space="0" w:color="B6ADA5" w:themeColor="background2"/>
            </w:tcBorders>
          </w:tcPr>
          <w:p w14:paraId="6EF30380" w14:textId="3BD4CC6A" w:rsidR="003B020A" w:rsidRPr="003B020A" w:rsidRDefault="003B020A" w:rsidP="00F94237">
            <w:pPr>
              <w:jc w:val="left"/>
              <w:rPr>
                <w:b w:val="0"/>
                <w:bCs/>
                <w:color w:val="auto"/>
                <w:lang w:eastAsia="en-IE"/>
              </w:rPr>
            </w:pPr>
            <w:r>
              <w:rPr>
                <w:b w:val="0"/>
                <w:bCs/>
              </w:rPr>
              <w:t>A</w:t>
            </w:r>
            <w:r w:rsidR="00C85B09">
              <w:rPr>
                <w:b w:val="0"/>
                <w:bCs/>
              </w:rPr>
              <w:t>N</w:t>
            </w:r>
            <w:r>
              <w:rPr>
                <w:b w:val="0"/>
                <w:bCs/>
              </w:rPr>
              <w:t>SWER</w:t>
            </w:r>
            <w:r w:rsidRPr="003B020A">
              <w:rPr>
                <w:b w:val="0"/>
                <w:bCs/>
              </w:rPr>
              <w:t xml:space="preserve"> 1:</w:t>
            </w:r>
          </w:p>
        </w:tc>
        <w:tc>
          <w:tcPr>
            <w:tcW w:w="7831" w:type="dxa"/>
            <w:tcBorders>
              <w:top w:val="single" w:sz="4" w:space="0" w:color="B6ADA5" w:themeColor="background2"/>
              <w:bottom w:val="single" w:sz="4" w:space="0" w:color="B6ADA5" w:themeColor="background2"/>
              <w:right w:val="single" w:sz="4" w:space="0" w:color="auto"/>
            </w:tcBorders>
          </w:tcPr>
          <w:p w14:paraId="7BDA3C55" w14:textId="23419645" w:rsidR="003B020A" w:rsidRPr="001B7407" w:rsidRDefault="00C0119D" w:rsidP="001B7407">
            <w:pPr>
              <w:cnfStyle w:val="000000100000" w:firstRow="0" w:lastRow="0" w:firstColumn="0" w:lastColumn="0" w:oddVBand="0" w:evenVBand="0" w:oddHBand="1" w:evenHBand="0" w:firstRowFirstColumn="0" w:firstRowLastColumn="0" w:lastRowFirstColumn="0" w:lastRowLastColumn="0"/>
            </w:pPr>
            <w:r>
              <w:rPr>
                <w:lang w:val="en-GB"/>
              </w:rPr>
              <w:fldChar w:fldCharType="begin">
                <w:ffData>
                  <w:name w:val="Text1"/>
                  <w:enabled/>
                  <w:calcOnExit w:val="0"/>
                  <w:textInput>
                    <w:default w:val="“TYPE YOUR TEXT HERE”"/>
                  </w:textInput>
                </w:ffData>
              </w:fldChar>
            </w:r>
            <w:bookmarkStart w:id="1" w:name="Text1"/>
            <w:r>
              <w:rPr>
                <w:lang w:val="en-GB"/>
              </w:rPr>
              <w:instrText xml:space="preserve"> FORMTEXT </w:instrText>
            </w:r>
            <w:r>
              <w:rPr>
                <w:lang w:val="en-GB"/>
              </w:rPr>
            </w:r>
            <w:r>
              <w:rPr>
                <w:lang w:val="en-GB"/>
              </w:rPr>
              <w:fldChar w:fldCharType="separate"/>
            </w:r>
            <w:r>
              <w:rPr>
                <w:noProof/>
                <w:lang w:val="en-GB"/>
              </w:rPr>
              <w:t>“TYPE YOUR TEXT HERE”</w:t>
            </w:r>
            <w:r>
              <w:rPr>
                <w:lang w:val="en-GB"/>
              </w:rPr>
              <w:fldChar w:fldCharType="end"/>
            </w:r>
            <w:bookmarkEnd w:id="1"/>
          </w:p>
        </w:tc>
      </w:tr>
      <w:tr w:rsidR="003B020A" w:rsidRPr="00E8175A" w14:paraId="386B63B2" w14:textId="77777777" w:rsidTr="00C85B09">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B6ADA5" w:themeColor="background2"/>
              <w:left w:val="single" w:sz="4" w:space="0" w:color="auto"/>
              <w:bottom w:val="single" w:sz="4" w:space="0" w:color="B6ADA5" w:themeColor="background2"/>
            </w:tcBorders>
            <w:shd w:val="clear" w:color="auto" w:fill="CBDCDE" w:themeFill="background1" w:themeFillTint="66"/>
          </w:tcPr>
          <w:p w14:paraId="669B36AF" w14:textId="1BBA3543" w:rsidR="003B020A" w:rsidRPr="00F874EC" w:rsidRDefault="003B020A" w:rsidP="003B020A">
            <w:pPr>
              <w:jc w:val="left"/>
              <w:rPr>
                <w:b w:val="0"/>
                <w:bCs/>
                <w:color w:val="auto"/>
                <w:highlight w:val="yellow"/>
                <w:lang w:eastAsia="en-IE"/>
              </w:rPr>
            </w:pPr>
            <w:r w:rsidRPr="005724F6">
              <w:rPr>
                <w:b w:val="0"/>
                <w:bCs/>
              </w:rPr>
              <w:t xml:space="preserve">QUESTION </w:t>
            </w:r>
            <w:r w:rsidR="001B7407" w:rsidRPr="005724F6">
              <w:rPr>
                <w:b w:val="0"/>
                <w:bCs/>
              </w:rPr>
              <w:t>2</w:t>
            </w:r>
            <w:r w:rsidRPr="005724F6">
              <w:rPr>
                <w:b w:val="0"/>
                <w:bCs/>
              </w:rPr>
              <w:t>:</w:t>
            </w:r>
          </w:p>
        </w:tc>
        <w:tc>
          <w:tcPr>
            <w:tcW w:w="7831" w:type="dxa"/>
            <w:tcBorders>
              <w:top w:val="single" w:sz="4" w:space="0" w:color="B6ADA5" w:themeColor="background2"/>
              <w:bottom w:val="single" w:sz="4" w:space="0" w:color="B6ADA5" w:themeColor="background2"/>
              <w:right w:val="single" w:sz="4" w:space="0" w:color="auto"/>
            </w:tcBorders>
            <w:shd w:val="clear" w:color="auto" w:fill="CBDCDE" w:themeFill="background1" w:themeFillTint="66"/>
          </w:tcPr>
          <w:p w14:paraId="6B8DC27F" w14:textId="59213F5D" w:rsidR="003B020A" w:rsidRPr="00F874EC" w:rsidRDefault="005724F6" w:rsidP="003B020A">
            <w:pPr>
              <w:cnfStyle w:val="000000010000" w:firstRow="0" w:lastRow="0" w:firstColumn="0" w:lastColumn="0" w:oddVBand="0" w:evenVBand="0" w:oddHBand="0" w:evenHBand="1" w:firstRowFirstColumn="0" w:firstRowLastColumn="0" w:lastRowFirstColumn="0" w:lastRowLastColumn="0"/>
              <w:rPr>
                <w:rFonts w:asciiTheme="majorHAnsi" w:hAnsiTheme="majorHAnsi"/>
                <w:highlight w:val="yellow"/>
              </w:rPr>
            </w:pPr>
            <w:r w:rsidRPr="00AE7AD4">
              <w:t>Would you see merit in setting a minimum speed for the transformation into eligible assets (in days)? What would you consider the right minimum number of days, considering the settlement period for posting collateral to maintain leverage (repurchase agreements and/or derivatives)</w:t>
            </w:r>
            <w:r w:rsidR="0055503D">
              <w:t>?</w:t>
            </w:r>
          </w:p>
        </w:tc>
      </w:tr>
      <w:tr w:rsidR="003B020A" w:rsidRPr="00E8175A" w14:paraId="07707027" w14:textId="77777777" w:rsidTr="00C85B09">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B6ADA5" w:themeColor="background2"/>
              <w:left w:val="single" w:sz="4" w:space="0" w:color="auto"/>
              <w:bottom w:val="single" w:sz="4" w:space="0" w:color="B6ADA5" w:themeColor="background2"/>
            </w:tcBorders>
          </w:tcPr>
          <w:p w14:paraId="0ADC6A53" w14:textId="6DB2D68C" w:rsidR="003B020A" w:rsidRPr="00ED709B" w:rsidRDefault="003B020A" w:rsidP="003B020A">
            <w:pPr>
              <w:jc w:val="left"/>
              <w:rPr>
                <w:b w:val="0"/>
                <w:bCs/>
                <w:color w:val="auto"/>
                <w:lang w:eastAsia="en-IE"/>
              </w:rPr>
            </w:pPr>
            <w:r>
              <w:rPr>
                <w:b w:val="0"/>
                <w:bCs/>
              </w:rPr>
              <w:t>A</w:t>
            </w:r>
            <w:r w:rsidR="00C85B09">
              <w:rPr>
                <w:b w:val="0"/>
                <w:bCs/>
              </w:rPr>
              <w:t>N</w:t>
            </w:r>
            <w:r>
              <w:rPr>
                <w:b w:val="0"/>
                <w:bCs/>
              </w:rPr>
              <w:t>SWER</w:t>
            </w:r>
            <w:r w:rsidRPr="003B020A">
              <w:rPr>
                <w:b w:val="0"/>
                <w:bCs/>
              </w:rPr>
              <w:t xml:space="preserve"> </w:t>
            </w:r>
            <w:r w:rsidR="001B7407">
              <w:rPr>
                <w:b w:val="0"/>
                <w:bCs/>
              </w:rPr>
              <w:t>2</w:t>
            </w:r>
            <w:r w:rsidRPr="003B020A">
              <w:rPr>
                <w:b w:val="0"/>
                <w:bCs/>
              </w:rPr>
              <w:t>:</w:t>
            </w:r>
          </w:p>
        </w:tc>
        <w:tc>
          <w:tcPr>
            <w:tcW w:w="7831" w:type="dxa"/>
            <w:tcBorders>
              <w:top w:val="single" w:sz="4" w:space="0" w:color="B6ADA5" w:themeColor="background2"/>
              <w:bottom w:val="single" w:sz="4" w:space="0" w:color="B6ADA5" w:themeColor="background2"/>
              <w:right w:val="single" w:sz="4" w:space="0" w:color="auto"/>
            </w:tcBorders>
          </w:tcPr>
          <w:p w14:paraId="44E7B0A4" w14:textId="618EAAFA" w:rsidR="003B020A" w:rsidRPr="001B7407" w:rsidRDefault="00C0119D" w:rsidP="001B7407">
            <w:pPr>
              <w:cnfStyle w:val="000000100000" w:firstRow="0" w:lastRow="0" w:firstColumn="0" w:lastColumn="0" w:oddVBand="0" w:evenVBand="0" w:oddHBand="1" w:evenHBand="0" w:firstRowFirstColumn="0" w:firstRowLastColumn="0" w:lastRowFirstColumn="0" w:lastRowLastColumn="0"/>
            </w:pPr>
            <w:r>
              <w:rPr>
                <w:lang w:val="en-GB"/>
              </w:rPr>
              <w:fldChar w:fldCharType="begin">
                <w:ffData>
                  <w:name w:val="Text1"/>
                  <w:enabled/>
                  <w:calcOnExit w:val="0"/>
                  <w:textInput>
                    <w:default w:val="“TYPE YOUR TEXT HERE”"/>
                  </w:textInput>
                </w:ffData>
              </w:fldChar>
            </w:r>
            <w:r>
              <w:rPr>
                <w:lang w:val="en-GB"/>
              </w:rPr>
              <w:instrText xml:space="preserve"> FORMTEXT </w:instrText>
            </w:r>
            <w:r>
              <w:rPr>
                <w:lang w:val="en-GB"/>
              </w:rPr>
            </w:r>
            <w:r>
              <w:rPr>
                <w:lang w:val="en-GB"/>
              </w:rPr>
              <w:fldChar w:fldCharType="separate"/>
            </w:r>
            <w:r>
              <w:rPr>
                <w:noProof/>
                <w:lang w:val="en-GB"/>
              </w:rPr>
              <w:t>“TYPE YOUR TEXT HERE”</w:t>
            </w:r>
            <w:r>
              <w:rPr>
                <w:lang w:val="en-GB"/>
              </w:rPr>
              <w:fldChar w:fldCharType="end"/>
            </w:r>
          </w:p>
        </w:tc>
      </w:tr>
      <w:tr w:rsidR="003B020A" w:rsidRPr="00E8175A" w14:paraId="0011F976" w14:textId="77777777" w:rsidTr="00C85B09">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B6ADA5" w:themeColor="background2"/>
              <w:left w:val="single" w:sz="4" w:space="0" w:color="auto"/>
              <w:bottom w:val="single" w:sz="4" w:space="0" w:color="B6ADA5" w:themeColor="background2"/>
            </w:tcBorders>
            <w:shd w:val="clear" w:color="auto" w:fill="CBDCDE" w:themeFill="background1" w:themeFillTint="66"/>
          </w:tcPr>
          <w:p w14:paraId="7F8B4335" w14:textId="05022F36" w:rsidR="003B020A" w:rsidRPr="00ED709B" w:rsidRDefault="003B020A" w:rsidP="003B020A">
            <w:pPr>
              <w:jc w:val="left"/>
              <w:rPr>
                <w:b w:val="0"/>
                <w:bCs/>
                <w:lang w:eastAsia="en-IE"/>
              </w:rPr>
            </w:pPr>
            <w:r w:rsidRPr="003B020A">
              <w:rPr>
                <w:b w:val="0"/>
                <w:bCs/>
              </w:rPr>
              <w:t xml:space="preserve">QUESTION </w:t>
            </w:r>
            <w:r>
              <w:rPr>
                <w:b w:val="0"/>
                <w:bCs/>
              </w:rPr>
              <w:t>3</w:t>
            </w:r>
            <w:r w:rsidRPr="003B020A">
              <w:rPr>
                <w:b w:val="0"/>
                <w:bCs/>
              </w:rPr>
              <w:t>:</w:t>
            </w:r>
          </w:p>
        </w:tc>
        <w:tc>
          <w:tcPr>
            <w:tcW w:w="7831" w:type="dxa"/>
            <w:tcBorders>
              <w:top w:val="single" w:sz="4" w:space="0" w:color="B6ADA5" w:themeColor="background2"/>
              <w:bottom w:val="single" w:sz="4" w:space="0" w:color="B6ADA5" w:themeColor="background2"/>
              <w:right w:val="single" w:sz="4" w:space="0" w:color="auto"/>
            </w:tcBorders>
            <w:shd w:val="clear" w:color="auto" w:fill="CBDCDE" w:themeFill="background1" w:themeFillTint="66"/>
          </w:tcPr>
          <w:p w14:paraId="1C9E4D8E" w14:textId="53C0D0A8" w:rsidR="003B020A" w:rsidRPr="00E8175A" w:rsidRDefault="001B7407" w:rsidP="003B020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9A7F71">
              <w:t>Do you agree with the proposed definition of LDI funds? In particular, do you consider that the definition is sufficiently clear and specific (</w:t>
            </w:r>
            <w:proofErr w:type="gramStart"/>
            <w:r w:rsidRPr="009A7F71">
              <w:t>i.e.</w:t>
            </w:r>
            <w:proofErr w:type="gramEnd"/>
            <w:r w:rsidRPr="009A7F71">
              <w:t xml:space="preserve"> only covering LDI funds)?</w:t>
            </w:r>
          </w:p>
        </w:tc>
      </w:tr>
      <w:tr w:rsidR="003B020A" w:rsidRPr="00E8175A" w14:paraId="03910285" w14:textId="77777777" w:rsidTr="00C85B09">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B6ADA5" w:themeColor="background2"/>
              <w:left w:val="single" w:sz="4" w:space="0" w:color="auto"/>
              <w:bottom w:val="single" w:sz="4" w:space="0" w:color="B6ADA5" w:themeColor="background2"/>
            </w:tcBorders>
          </w:tcPr>
          <w:p w14:paraId="7203C7D9" w14:textId="00DDA31D" w:rsidR="003B020A" w:rsidRPr="00ED709B" w:rsidRDefault="003B020A" w:rsidP="003B020A">
            <w:pPr>
              <w:jc w:val="left"/>
              <w:rPr>
                <w:b w:val="0"/>
                <w:bCs/>
                <w:lang w:eastAsia="en-IE"/>
              </w:rPr>
            </w:pPr>
            <w:r>
              <w:rPr>
                <w:b w:val="0"/>
                <w:bCs/>
              </w:rPr>
              <w:t>A</w:t>
            </w:r>
            <w:r w:rsidR="00C85B09">
              <w:rPr>
                <w:b w:val="0"/>
                <w:bCs/>
              </w:rPr>
              <w:t>N</w:t>
            </w:r>
            <w:r>
              <w:rPr>
                <w:b w:val="0"/>
                <w:bCs/>
              </w:rPr>
              <w:t>SWER</w:t>
            </w:r>
            <w:r w:rsidRPr="003B020A">
              <w:rPr>
                <w:b w:val="0"/>
                <w:bCs/>
              </w:rPr>
              <w:t xml:space="preserve"> </w:t>
            </w:r>
            <w:r w:rsidR="001B7407">
              <w:rPr>
                <w:b w:val="0"/>
                <w:bCs/>
              </w:rPr>
              <w:t>3</w:t>
            </w:r>
            <w:r w:rsidRPr="003B020A">
              <w:rPr>
                <w:b w:val="0"/>
                <w:bCs/>
              </w:rPr>
              <w:t>:</w:t>
            </w:r>
          </w:p>
        </w:tc>
        <w:tc>
          <w:tcPr>
            <w:tcW w:w="7831" w:type="dxa"/>
            <w:tcBorders>
              <w:top w:val="single" w:sz="4" w:space="0" w:color="B6ADA5" w:themeColor="background2"/>
              <w:bottom w:val="single" w:sz="4" w:space="0" w:color="B6ADA5" w:themeColor="background2"/>
              <w:right w:val="single" w:sz="4" w:space="0" w:color="auto"/>
            </w:tcBorders>
          </w:tcPr>
          <w:p w14:paraId="1616CBB1" w14:textId="3ABDE1EF" w:rsidR="003B020A" w:rsidRPr="001B7407" w:rsidRDefault="00C0119D" w:rsidP="001B7407">
            <w:pPr>
              <w:cnfStyle w:val="000000100000" w:firstRow="0" w:lastRow="0" w:firstColumn="0" w:lastColumn="0" w:oddVBand="0" w:evenVBand="0" w:oddHBand="1" w:evenHBand="0" w:firstRowFirstColumn="0" w:firstRowLastColumn="0" w:lastRowFirstColumn="0" w:lastRowLastColumn="0"/>
            </w:pPr>
            <w:r>
              <w:rPr>
                <w:lang w:val="en-GB"/>
              </w:rPr>
              <w:fldChar w:fldCharType="begin">
                <w:ffData>
                  <w:name w:val="Text1"/>
                  <w:enabled/>
                  <w:calcOnExit w:val="0"/>
                  <w:textInput>
                    <w:default w:val="“TYPE YOUR TEXT HERE”"/>
                  </w:textInput>
                </w:ffData>
              </w:fldChar>
            </w:r>
            <w:r>
              <w:rPr>
                <w:lang w:val="en-GB"/>
              </w:rPr>
              <w:instrText xml:space="preserve"> FORMTEXT </w:instrText>
            </w:r>
            <w:r>
              <w:rPr>
                <w:lang w:val="en-GB"/>
              </w:rPr>
            </w:r>
            <w:r>
              <w:rPr>
                <w:lang w:val="en-GB"/>
              </w:rPr>
              <w:fldChar w:fldCharType="separate"/>
            </w:r>
            <w:r>
              <w:rPr>
                <w:noProof/>
                <w:lang w:val="en-GB"/>
              </w:rPr>
              <w:t>“TYPE YOUR TEXT HERE”</w:t>
            </w:r>
            <w:r>
              <w:rPr>
                <w:lang w:val="en-GB"/>
              </w:rPr>
              <w:fldChar w:fldCharType="end"/>
            </w:r>
          </w:p>
        </w:tc>
      </w:tr>
      <w:tr w:rsidR="003B020A" w:rsidRPr="00E8175A" w14:paraId="372349EC" w14:textId="77777777" w:rsidTr="00C85B09">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B6ADA5" w:themeColor="background2"/>
              <w:left w:val="single" w:sz="4" w:space="0" w:color="auto"/>
              <w:bottom w:val="single" w:sz="4" w:space="0" w:color="B6ADA5" w:themeColor="background2"/>
            </w:tcBorders>
            <w:shd w:val="clear" w:color="auto" w:fill="CBDCDE" w:themeFill="background1" w:themeFillTint="66"/>
          </w:tcPr>
          <w:p w14:paraId="6D1A6B26" w14:textId="24D0C8E4" w:rsidR="003B020A" w:rsidRPr="00ED709B" w:rsidRDefault="003B020A" w:rsidP="003B020A">
            <w:pPr>
              <w:jc w:val="left"/>
              <w:rPr>
                <w:b w:val="0"/>
                <w:bCs/>
                <w:lang w:eastAsia="en-IE"/>
              </w:rPr>
            </w:pPr>
            <w:r w:rsidRPr="003B020A">
              <w:rPr>
                <w:b w:val="0"/>
                <w:bCs/>
              </w:rPr>
              <w:t xml:space="preserve">QUESTION </w:t>
            </w:r>
            <w:r>
              <w:rPr>
                <w:b w:val="0"/>
                <w:bCs/>
              </w:rPr>
              <w:t>4</w:t>
            </w:r>
            <w:r w:rsidRPr="003B020A">
              <w:rPr>
                <w:b w:val="0"/>
                <w:bCs/>
              </w:rPr>
              <w:t>:</w:t>
            </w:r>
          </w:p>
        </w:tc>
        <w:tc>
          <w:tcPr>
            <w:tcW w:w="7831" w:type="dxa"/>
            <w:tcBorders>
              <w:top w:val="single" w:sz="4" w:space="0" w:color="B6ADA5" w:themeColor="background2"/>
              <w:bottom w:val="single" w:sz="4" w:space="0" w:color="B6ADA5" w:themeColor="background2"/>
              <w:right w:val="single" w:sz="4" w:space="0" w:color="auto"/>
            </w:tcBorders>
            <w:shd w:val="clear" w:color="auto" w:fill="CBDCDE" w:themeFill="background1" w:themeFillTint="66"/>
          </w:tcPr>
          <w:p w14:paraId="298D91E8" w14:textId="7D8BAAB5" w:rsidR="003B020A" w:rsidRPr="00E8175A" w:rsidRDefault="001B7407" w:rsidP="003B020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9A7F71">
              <w:t>Do you agree that LDI funds should not be allowed to consider for the yield buffer calculation any assets that are not their balance sheet? If not, please elaborate. In this case, what safeguards should in your view be considered?</w:t>
            </w:r>
          </w:p>
        </w:tc>
      </w:tr>
      <w:tr w:rsidR="003B020A" w:rsidRPr="00E8175A" w14:paraId="2655E7F7" w14:textId="77777777" w:rsidTr="00C85B09">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B6ADA5" w:themeColor="background2"/>
              <w:left w:val="single" w:sz="4" w:space="0" w:color="auto"/>
              <w:bottom w:val="single" w:sz="4" w:space="0" w:color="B6ADA5" w:themeColor="background2"/>
            </w:tcBorders>
          </w:tcPr>
          <w:p w14:paraId="5FD7B800" w14:textId="51C73287" w:rsidR="003B020A" w:rsidRPr="00ED709B" w:rsidRDefault="003B020A" w:rsidP="003B020A">
            <w:pPr>
              <w:jc w:val="left"/>
              <w:rPr>
                <w:b w:val="0"/>
                <w:bCs/>
                <w:lang w:eastAsia="en-IE"/>
              </w:rPr>
            </w:pPr>
            <w:r>
              <w:rPr>
                <w:b w:val="0"/>
                <w:bCs/>
              </w:rPr>
              <w:t>A</w:t>
            </w:r>
            <w:r w:rsidR="00C85B09">
              <w:rPr>
                <w:b w:val="0"/>
                <w:bCs/>
              </w:rPr>
              <w:t>N</w:t>
            </w:r>
            <w:r>
              <w:rPr>
                <w:b w:val="0"/>
                <w:bCs/>
              </w:rPr>
              <w:t>SWER</w:t>
            </w:r>
            <w:r w:rsidRPr="003B020A">
              <w:rPr>
                <w:b w:val="0"/>
                <w:bCs/>
              </w:rPr>
              <w:t xml:space="preserve"> </w:t>
            </w:r>
            <w:r w:rsidR="001B7407">
              <w:rPr>
                <w:b w:val="0"/>
                <w:bCs/>
              </w:rPr>
              <w:t>4</w:t>
            </w:r>
            <w:r w:rsidRPr="003B020A">
              <w:rPr>
                <w:b w:val="0"/>
                <w:bCs/>
              </w:rPr>
              <w:t>:</w:t>
            </w:r>
          </w:p>
        </w:tc>
        <w:tc>
          <w:tcPr>
            <w:tcW w:w="7831" w:type="dxa"/>
            <w:tcBorders>
              <w:top w:val="single" w:sz="4" w:space="0" w:color="B6ADA5" w:themeColor="background2"/>
              <w:bottom w:val="single" w:sz="4" w:space="0" w:color="B6ADA5" w:themeColor="background2"/>
              <w:right w:val="single" w:sz="4" w:space="0" w:color="auto"/>
            </w:tcBorders>
          </w:tcPr>
          <w:p w14:paraId="71BACCF6" w14:textId="5F5FF7AA" w:rsidR="001B7407" w:rsidRPr="001B7407" w:rsidRDefault="00C0119D" w:rsidP="001B7407">
            <w:pPr>
              <w:cnfStyle w:val="000000100000" w:firstRow="0" w:lastRow="0" w:firstColumn="0" w:lastColumn="0" w:oddVBand="0" w:evenVBand="0" w:oddHBand="1" w:evenHBand="0" w:firstRowFirstColumn="0" w:firstRowLastColumn="0" w:lastRowFirstColumn="0" w:lastRowLastColumn="0"/>
            </w:pPr>
            <w:r>
              <w:rPr>
                <w:lang w:val="en-GB"/>
              </w:rPr>
              <w:fldChar w:fldCharType="begin">
                <w:ffData>
                  <w:name w:val="Text1"/>
                  <w:enabled/>
                  <w:calcOnExit w:val="0"/>
                  <w:textInput>
                    <w:default w:val="“TYPE YOUR TEXT HERE”"/>
                  </w:textInput>
                </w:ffData>
              </w:fldChar>
            </w:r>
            <w:r>
              <w:rPr>
                <w:lang w:val="en-GB"/>
              </w:rPr>
              <w:instrText xml:space="preserve"> FORMTEXT </w:instrText>
            </w:r>
            <w:r>
              <w:rPr>
                <w:lang w:val="en-GB"/>
              </w:rPr>
            </w:r>
            <w:r>
              <w:rPr>
                <w:lang w:val="en-GB"/>
              </w:rPr>
              <w:fldChar w:fldCharType="separate"/>
            </w:r>
            <w:r>
              <w:rPr>
                <w:noProof/>
                <w:lang w:val="en-GB"/>
              </w:rPr>
              <w:t>“TYPE YOUR TEXT HERE”</w:t>
            </w:r>
            <w:r>
              <w:rPr>
                <w:lang w:val="en-GB"/>
              </w:rPr>
              <w:fldChar w:fldCharType="end"/>
            </w:r>
          </w:p>
        </w:tc>
      </w:tr>
      <w:tr w:rsidR="003B020A" w:rsidRPr="00E8175A" w14:paraId="451D8BCD" w14:textId="77777777" w:rsidTr="00C85B09">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B6ADA5" w:themeColor="background2"/>
              <w:left w:val="single" w:sz="4" w:space="0" w:color="auto"/>
              <w:bottom w:val="single" w:sz="4" w:space="0" w:color="B6ADA5" w:themeColor="background2"/>
            </w:tcBorders>
            <w:shd w:val="clear" w:color="auto" w:fill="CBDCDE" w:themeFill="background1" w:themeFillTint="66"/>
          </w:tcPr>
          <w:p w14:paraId="48B0A61A" w14:textId="38037DD5" w:rsidR="003B020A" w:rsidRPr="00ED709B" w:rsidRDefault="003B020A" w:rsidP="003B020A">
            <w:pPr>
              <w:jc w:val="left"/>
              <w:rPr>
                <w:b w:val="0"/>
                <w:bCs/>
                <w:lang w:eastAsia="en-IE"/>
              </w:rPr>
            </w:pPr>
            <w:r w:rsidRPr="003B020A">
              <w:rPr>
                <w:b w:val="0"/>
                <w:bCs/>
              </w:rPr>
              <w:t xml:space="preserve">QUESTION </w:t>
            </w:r>
            <w:r>
              <w:rPr>
                <w:b w:val="0"/>
                <w:bCs/>
              </w:rPr>
              <w:t>5</w:t>
            </w:r>
            <w:r w:rsidRPr="003B020A">
              <w:rPr>
                <w:b w:val="0"/>
                <w:bCs/>
              </w:rPr>
              <w:t>:</w:t>
            </w:r>
          </w:p>
        </w:tc>
        <w:tc>
          <w:tcPr>
            <w:tcW w:w="7831" w:type="dxa"/>
            <w:tcBorders>
              <w:top w:val="single" w:sz="4" w:space="0" w:color="B6ADA5" w:themeColor="background2"/>
              <w:bottom w:val="single" w:sz="4" w:space="0" w:color="B6ADA5" w:themeColor="background2"/>
              <w:right w:val="single" w:sz="4" w:space="0" w:color="auto"/>
            </w:tcBorders>
            <w:shd w:val="clear" w:color="auto" w:fill="CBDCDE" w:themeFill="background1" w:themeFillTint="66"/>
          </w:tcPr>
          <w:p w14:paraId="3BE11634" w14:textId="560C823D" w:rsidR="003B020A" w:rsidRPr="001B7407" w:rsidRDefault="001B7407" w:rsidP="001B7407">
            <w:pPr>
              <w:cnfStyle w:val="000000010000" w:firstRow="0" w:lastRow="0" w:firstColumn="0" w:lastColumn="0" w:oddVBand="0" w:evenVBand="0" w:oddHBand="0" w:evenHBand="1" w:firstRowFirstColumn="0" w:firstRowLastColumn="0" w:lastRowFirstColumn="0" w:lastRowLastColumn="0"/>
            </w:pPr>
            <w:r w:rsidRPr="009A7F71">
              <w:t>Do you consider that the mechanism driving the buffer usability is appropriate and sufficiently clear?</w:t>
            </w:r>
          </w:p>
        </w:tc>
      </w:tr>
      <w:tr w:rsidR="003B020A" w:rsidRPr="00E8175A" w14:paraId="7FF4360A" w14:textId="77777777" w:rsidTr="00C85B09">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B6ADA5" w:themeColor="background2"/>
              <w:left w:val="single" w:sz="4" w:space="0" w:color="auto"/>
              <w:bottom w:val="single" w:sz="4" w:space="0" w:color="B6ADA5" w:themeColor="background2"/>
            </w:tcBorders>
          </w:tcPr>
          <w:p w14:paraId="70492D3E" w14:textId="61EA3836" w:rsidR="003B020A" w:rsidRPr="00ED709B" w:rsidRDefault="003B020A" w:rsidP="003B020A">
            <w:pPr>
              <w:jc w:val="left"/>
              <w:rPr>
                <w:b w:val="0"/>
                <w:bCs/>
                <w:lang w:eastAsia="en-IE"/>
              </w:rPr>
            </w:pPr>
            <w:r>
              <w:rPr>
                <w:b w:val="0"/>
                <w:bCs/>
              </w:rPr>
              <w:t>A</w:t>
            </w:r>
            <w:r w:rsidR="00C85B09">
              <w:rPr>
                <w:b w:val="0"/>
                <w:bCs/>
              </w:rPr>
              <w:t>N</w:t>
            </w:r>
            <w:r>
              <w:rPr>
                <w:b w:val="0"/>
                <w:bCs/>
              </w:rPr>
              <w:t>SWER</w:t>
            </w:r>
            <w:r w:rsidRPr="003B020A">
              <w:rPr>
                <w:b w:val="0"/>
                <w:bCs/>
              </w:rPr>
              <w:t xml:space="preserve"> </w:t>
            </w:r>
            <w:r w:rsidR="001B7407">
              <w:rPr>
                <w:b w:val="0"/>
                <w:bCs/>
              </w:rPr>
              <w:t>5</w:t>
            </w:r>
            <w:r w:rsidRPr="003B020A">
              <w:rPr>
                <w:b w:val="0"/>
                <w:bCs/>
              </w:rPr>
              <w:t>:</w:t>
            </w:r>
          </w:p>
        </w:tc>
        <w:tc>
          <w:tcPr>
            <w:tcW w:w="7831" w:type="dxa"/>
            <w:tcBorders>
              <w:top w:val="single" w:sz="4" w:space="0" w:color="B6ADA5" w:themeColor="background2"/>
              <w:bottom w:val="single" w:sz="4" w:space="0" w:color="B6ADA5" w:themeColor="background2"/>
              <w:right w:val="single" w:sz="4" w:space="0" w:color="auto"/>
            </w:tcBorders>
          </w:tcPr>
          <w:p w14:paraId="42598947" w14:textId="30828DD0" w:rsidR="003B020A" w:rsidRPr="001B7407" w:rsidRDefault="00C0119D" w:rsidP="001B7407">
            <w:pPr>
              <w:cnfStyle w:val="000000100000" w:firstRow="0" w:lastRow="0" w:firstColumn="0" w:lastColumn="0" w:oddVBand="0" w:evenVBand="0" w:oddHBand="1" w:evenHBand="0" w:firstRowFirstColumn="0" w:firstRowLastColumn="0" w:lastRowFirstColumn="0" w:lastRowLastColumn="0"/>
            </w:pPr>
            <w:r>
              <w:rPr>
                <w:lang w:val="en-GB"/>
              </w:rPr>
              <w:fldChar w:fldCharType="begin">
                <w:ffData>
                  <w:name w:val="Text1"/>
                  <w:enabled/>
                  <w:calcOnExit w:val="0"/>
                  <w:textInput>
                    <w:default w:val="“TYPE YOUR TEXT HERE”"/>
                  </w:textInput>
                </w:ffData>
              </w:fldChar>
            </w:r>
            <w:r>
              <w:rPr>
                <w:lang w:val="en-GB"/>
              </w:rPr>
              <w:instrText xml:space="preserve"> FORMTEXT </w:instrText>
            </w:r>
            <w:r>
              <w:rPr>
                <w:lang w:val="en-GB"/>
              </w:rPr>
            </w:r>
            <w:r>
              <w:rPr>
                <w:lang w:val="en-GB"/>
              </w:rPr>
              <w:fldChar w:fldCharType="separate"/>
            </w:r>
            <w:r>
              <w:rPr>
                <w:noProof/>
                <w:lang w:val="en-GB"/>
              </w:rPr>
              <w:t>“TYPE YOUR TEXT HERE”</w:t>
            </w:r>
            <w:r>
              <w:rPr>
                <w:lang w:val="en-GB"/>
              </w:rPr>
              <w:fldChar w:fldCharType="end"/>
            </w:r>
          </w:p>
        </w:tc>
      </w:tr>
      <w:tr w:rsidR="003B020A" w:rsidRPr="00E8175A" w14:paraId="1184966B" w14:textId="77777777" w:rsidTr="00C85B09">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B6ADA5" w:themeColor="background2"/>
              <w:left w:val="single" w:sz="4" w:space="0" w:color="auto"/>
              <w:bottom w:val="single" w:sz="4" w:space="0" w:color="B6ADA5" w:themeColor="background2"/>
            </w:tcBorders>
            <w:shd w:val="clear" w:color="auto" w:fill="CBDCDE" w:themeFill="background1" w:themeFillTint="66"/>
          </w:tcPr>
          <w:p w14:paraId="264A37C2" w14:textId="08DF77AF" w:rsidR="003B020A" w:rsidRPr="00ED709B" w:rsidRDefault="003B020A" w:rsidP="003B020A">
            <w:pPr>
              <w:jc w:val="left"/>
              <w:rPr>
                <w:b w:val="0"/>
                <w:bCs/>
                <w:lang w:eastAsia="en-IE"/>
              </w:rPr>
            </w:pPr>
            <w:r w:rsidRPr="003B020A">
              <w:rPr>
                <w:b w:val="0"/>
                <w:bCs/>
              </w:rPr>
              <w:t xml:space="preserve">QUESTION </w:t>
            </w:r>
            <w:r w:rsidR="005724F6">
              <w:rPr>
                <w:b w:val="0"/>
                <w:bCs/>
              </w:rPr>
              <w:t>6</w:t>
            </w:r>
            <w:r w:rsidRPr="003B020A">
              <w:rPr>
                <w:b w:val="0"/>
                <w:bCs/>
              </w:rPr>
              <w:t>:</w:t>
            </w:r>
          </w:p>
        </w:tc>
        <w:tc>
          <w:tcPr>
            <w:tcW w:w="7831" w:type="dxa"/>
            <w:tcBorders>
              <w:top w:val="single" w:sz="4" w:space="0" w:color="B6ADA5" w:themeColor="background2"/>
              <w:bottom w:val="single" w:sz="4" w:space="0" w:color="B6ADA5" w:themeColor="background2"/>
              <w:right w:val="single" w:sz="4" w:space="0" w:color="auto"/>
            </w:tcBorders>
            <w:shd w:val="clear" w:color="auto" w:fill="CBDCDE" w:themeFill="background1" w:themeFillTint="66"/>
          </w:tcPr>
          <w:p w14:paraId="0849C7D9" w14:textId="371E0C03" w:rsidR="003B020A" w:rsidRPr="00E8175A" w:rsidRDefault="001B7407" w:rsidP="003B020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9A7F71">
              <w:t>What potential unintended consequences do you see from the proposed measures, and how could these be mitigated?</w:t>
            </w:r>
          </w:p>
        </w:tc>
      </w:tr>
      <w:tr w:rsidR="003B020A" w:rsidRPr="00E8175A" w14:paraId="49CCA335" w14:textId="77777777" w:rsidTr="00C85B09">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B6ADA5" w:themeColor="background2"/>
              <w:left w:val="single" w:sz="4" w:space="0" w:color="auto"/>
              <w:bottom w:val="single" w:sz="4" w:space="0" w:color="B6ADA5" w:themeColor="background2"/>
            </w:tcBorders>
          </w:tcPr>
          <w:p w14:paraId="1989192F" w14:textId="717B6CBF" w:rsidR="003B020A" w:rsidRPr="00ED709B" w:rsidRDefault="003B020A" w:rsidP="003B020A">
            <w:pPr>
              <w:jc w:val="left"/>
              <w:rPr>
                <w:b w:val="0"/>
                <w:bCs/>
                <w:lang w:eastAsia="en-IE"/>
              </w:rPr>
            </w:pPr>
            <w:r>
              <w:rPr>
                <w:b w:val="0"/>
                <w:bCs/>
              </w:rPr>
              <w:t>A</w:t>
            </w:r>
            <w:r w:rsidR="00C85B09">
              <w:rPr>
                <w:b w:val="0"/>
                <w:bCs/>
              </w:rPr>
              <w:t>N</w:t>
            </w:r>
            <w:r>
              <w:rPr>
                <w:b w:val="0"/>
                <w:bCs/>
              </w:rPr>
              <w:t>SWER</w:t>
            </w:r>
            <w:r w:rsidRPr="003B020A">
              <w:rPr>
                <w:b w:val="0"/>
                <w:bCs/>
              </w:rPr>
              <w:t xml:space="preserve"> </w:t>
            </w:r>
            <w:r w:rsidR="005724F6">
              <w:rPr>
                <w:b w:val="0"/>
                <w:bCs/>
              </w:rPr>
              <w:t>6</w:t>
            </w:r>
            <w:r w:rsidRPr="003B020A">
              <w:rPr>
                <w:b w:val="0"/>
                <w:bCs/>
              </w:rPr>
              <w:t>:</w:t>
            </w:r>
          </w:p>
        </w:tc>
        <w:tc>
          <w:tcPr>
            <w:tcW w:w="7831" w:type="dxa"/>
            <w:tcBorders>
              <w:top w:val="single" w:sz="4" w:space="0" w:color="B6ADA5" w:themeColor="background2"/>
              <w:bottom w:val="single" w:sz="4" w:space="0" w:color="B6ADA5" w:themeColor="background2"/>
              <w:right w:val="single" w:sz="4" w:space="0" w:color="auto"/>
            </w:tcBorders>
          </w:tcPr>
          <w:p w14:paraId="3B97CE28" w14:textId="29FF7A4E" w:rsidR="003B020A" w:rsidRPr="001B7407" w:rsidRDefault="00C0119D" w:rsidP="001B7407">
            <w:pPr>
              <w:cnfStyle w:val="000000100000" w:firstRow="0" w:lastRow="0" w:firstColumn="0" w:lastColumn="0" w:oddVBand="0" w:evenVBand="0" w:oddHBand="1" w:evenHBand="0" w:firstRowFirstColumn="0" w:firstRowLastColumn="0" w:lastRowFirstColumn="0" w:lastRowLastColumn="0"/>
            </w:pPr>
            <w:r>
              <w:rPr>
                <w:lang w:val="en-GB"/>
              </w:rPr>
              <w:fldChar w:fldCharType="begin">
                <w:ffData>
                  <w:name w:val="Text1"/>
                  <w:enabled/>
                  <w:calcOnExit w:val="0"/>
                  <w:textInput>
                    <w:default w:val="“TYPE YOUR TEXT HERE”"/>
                  </w:textInput>
                </w:ffData>
              </w:fldChar>
            </w:r>
            <w:r>
              <w:rPr>
                <w:lang w:val="en-GB"/>
              </w:rPr>
              <w:instrText xml:space="preserve"> FORMTEXT </w:instrText>
            </w:r>
            <w:r>
              <w:rPr>
                <w:lang w:val="en-GB"/>
              </w:rPr>
            </w:r>
            <w:r>
              <w:rPr>
                <w:lang w:val="en-GB"/>
              </w:rPr>
              <w:fldChar w:fldCharType="separate"/>
            </w:r>
            <w:r>
              <w:rPr>
                <w:noProof/>
                <w:lang w:val="en-GB"/>
              </w:rPr>
              <w:t>“TYPE YOUR TEXT HERE”</w:t>
            </w:r>
            <w:r>
              <w:rPr>
                <w:lang w:val="en-GB"/>
              </w:rPr>
              <w:fldChar w:fldCharType="end"/>
            </w:r>
          </w:p>
        </w:tc>
      </w:tr>
      <w:tr w:rsidR="001B7407" w:rsidRPr="00E8175A" w14:paraId="5C1849E9" w14:textId="77777777" w:rsidTr="00C85B09">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B6ADA5" w:themeColor="background2"/>
              <w:left w:val="single" w:sz="4" w:space="0" w:color="auto"/>
              <w:bottom w:val="single" w:sz="4" w:space="0" w:color="B6ADA5" w:themeColor="background2"/>
            </w:tcBorders>
            <w:shd w:val="clear" w:color="auto" w:fill="CBDCDE" w:themeFill="background1" w:themeFillTint="66"/>
          </w:tcPr>
          <w:p w14:paraId="4969D45C" w14:textId="7A686FA0" w:rsidR="001B7407" w:rsidRDefault="001B7407" w:rsidP="001B7407">
            <w:pPr>
              <w:jc w:val="left"/>
              <w:rPr>
                <w:b w:val="0"/>
                <w:bCs/>
              </w:rPr>
            </w:pPr>
            <w:r w:rsidRPr="003B020A">
              <w:rPr>
                <w:b w:val="0"/>
                <w:bCs/>
              </w:rPr>
              <w:t xml:space="preserve">QUESTION </w:t>
            </w:r>
            <w:r w:rsidR="005724F6">
              <w:rPr>
                <w:b w:val="0"/>
                <w:bCs/>
              </w:rPr>
              <w:t>7</w:t>
            </w:r>
            <w:r w:rsidRPr="003B020A">
              <w:rPr>
                <w:b w:val="0"/>
                <w:bCs/>
              </w:rPr>
              <w:t>:</w:t>
            </w:r>
          </w:p>
        </w:tc>
        <w:tc>
          <w:tcPr>
            <w:tcW w:w="7831" w:type="dxa"/>
            <w:tcBorders>
              <w:top w:val="single" w:sz="4" w:space="0" w:color="B6ADA5" w:themeColor="background2"/>
              <w:bottom w:val="single" w:sz="4" w:space="0" w:color="B6ADA5" w:themeColor="background2"/>
              <w:right w:val="single" w:sz="4" w:space="0" w:color="auto"/>
            </w:tcBorders>
            <w:shd w:val="clear" w:color="auto" w:fill="CBDCDE" w:themeFill="background1" w:themeFillTint="66"/>
          </w:tcPr>
          <w:p w14:paraId="7C04B81E" w14:textId="34852819" w:rsidR="001B7407" w:rsidRPr="00E8175A" w:rsidRDefault="001B7407" w:rsidP="001B7407">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9A7F71">
              <w:t>Do you have any other comment on the proposal?</w:t>
            </w:r>
          </w:p>
        </w:tc>
      </w:tr>
      <w:tr w:rsidR="001B7407" w:rsidRPr="00E8175A" w14:paraId="0DDA87EA" w14:textId="77777777" w:rsidTr="00C85B09">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983" w:type="dxa"/>
            <w:tcBorders>
              <w:top w:val="single" w:sz="4" w:space="0" w:color="B6ADA5" w:themeColor="background2"/>
              <w:left w:val="single" w:sz="4" w:space="0" w:color="auto"/>
              <w:bottom w:val="single" w:sz="4" w:space="0" w:color="auto"/>
            </w:tcBorders>
          </w:tcPr>
          <w:p w14:paraId="52F08550" w14:textId="2707C244" w:rsidR="001B7407" w:rsidRDefault="001B7407" w:rsidP="001B7407">
            <w:pPr>
              <w:jc w:val="left"/>
              <w:rPr>
                <w:b w:val="0"/>
                <w:bCs/>
              </w:rPr>
            </w:pPr>
            <w:r>
              <w:rPr>
                <w:b w:val="0"/>
                <w:bCs/>
              </w:rPr>
              <w:t>A</w:t>
            </w:r>
            <w:r w:rsidR="00C85B09">
              <w:rPr>
                <w:b w:val="0"/>
                <w:bCs/>
              </w:rPr>
              <w:t>N</w:t>
            </w:r>
            <w:r>
              <w:rPr>
                <w:b w:val="0"/>
                <w:bCs/>
              </w:rPr>
              <w:t>SWER</w:t>
            </w:r>
            <w:r w:rsidRPr="003B020A">
              <w:rPr>
                <w:b w:val="0"/>
                <w:bCs/>
              </w:rPr>
              <w:t xml:space="preserve"> </w:t>
            </w:r>
            <w:r w:rsidR="005724F6">
              <w:rPr>
                <w:b w:val="0"/>
                <w:bCs/>
              </w:rPr>
              <w:t>7</w:t>
            </w:r>
            <w:r w:rsidRPr="003B020A">
              <w:rPr>
                <w:b w:val="0"/>
                <w:bCs/>
              </w:rPr>
              <w:t>:</w:t>
            </w:r>
          </w:p>
        </w:tc>
        <w:tc>
          <w:tcPr>
            <w:tcW w:w="7831" w:type="dxa"/>
            <w:tcBorders>
              <w:top w:val="single" w:sz="4" w:space="0" w:color="B6ADA5" w:themeColor="background2"/>
              <w:bottom w:val="single" w:sz="4" w:space="0" w:color="auto"/>
              <w:right w:val="single" w:sz="4" w:space="0" w:color="auto"/>
            </w:tcBorders>
          </w:tcPr>
          <w:p w14:paraId="7037202E" w14:textId="316ADB51" w:rsidR="001B7407" w:rsidRPr="001B7407" w:rsidRDefault="00C0119D" w:rsidP="001B7407">
            <w:pPr>
              <w:cnfStyle w:val="000000100000" w:firstRow="0" w:lastRow="0" w:firstColumn="0" w:lastColumn="0" w:oddVBand="0" w:evenVBand="0" w:oddHBand="1" w:evenHBand="0" w:firstRowFirstColumn="0" w:firstRowLastColumn="0" w:lastRowFirstColumn="0" w:lastRowLastColumn="0"/>
            </w:pPr>
            <w:r>
              <w:rPr>
                <w:lang w:val="en-GB"/>
              </w:rPr>
              <w:fldChar w:fldCharType="begin">
                <w:ffData>
                  <w:name w:val="Text1"/>
                  <w:enabled/>
                  <w:calcOnExit w:val="0"/>
                  <w:textInput>
                    <w:default w:val="“TYPE YOUR TEXT HERE”"/>
                  </w:textInput>
                </w:ffData>
              </w:fldChar>
            </w:r>
            <w:r>
              <w:rPr>
                <w:lang w:val="en-GB"/>
              </w:rPr>
              <w:instrText xml:space="preserve"> FORMTEXT </w:instrText>
            </w:r>
            <w:r>
              <w:rPr>
                <w:lang w:val="en-GB"/>
              </w:rPr>
            </w:r>
            <w:r>
              <w:rPr>
                <w:lang w:val="en-GB"/>
              </w:rPr>
              <w:fldChar w:fldCharType="separate"/>
            </w:r>
            <w:r>
              <w:rPr>
                <w:noProof/>
                <w:lang w:val="en-GB"/>
              </w:rPr>
              <w:t>“TYPE YOUR TEXT HERE”</w:t>
            </w:r>
            <w:r>
              <w:rPr>
                <w:lang w:val="en-GB"/>
              </w:rPr>
              <w:fldChar w:fldCharType="end"/>
            </w:r>
          </w:p>
        </w:tc>
      </w:tr>
    </w:tbl>
    <w:p w14:paraId="55C71B5A" w14:textId="77777777" w:rsidR="00293D29" w:rsidRPr="00E8175A" w:rsidRDefault="00293D29" w:rsidP="00D664FF"/>
    <w:p w14:paraId="05B42590" w14:textId="141E7141" w:rsidR="003201A9" w:rsidRPr="00E8175A" w:rsidRDefault="003201A9" w:rsidP="006D6915">
      <w:pPr>
        <w:pStyle w:val="Title"/>
      </w:pPr>
      <w:r w:rsidRPr="00E8175A">
        <w:rPr>
          <w:noProof/>
        </w:rPr>
        <w:lastRenderedPageBreak/>
        <mc:AlternateContent>
          <mc:Choice Requires="wps">
            <w:drawing>
              <wp:anchor distT="0" distB="0" distL="114300" distR="114300" simplePos="0" relativeHeight="251664384" behindDoc="0" locked="0" layoutInCell="1" allowOverlap="1" wp14:anchorId="5F7C8A5A" wp14:editId="47D49468">
                <wp:simplePos x="0" y="0"/>
                <wp:positionH relativeFrom="page">
                  <wp:align>left</wp:align>
                </wp:positionH>
                <wp:positionV relativeFrom="page">
                  <wp:posOffset>9315277</wp:posOffset>
                </wp:positionV>
                <wp:extent cx="350710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710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EE97F" w14:textId="77777777" w:rsidR="001C3D04" w:rsidRPr="00EF3B56" w:rsidRDefault="001C3D04" w:rsidP="001463B5">
                            <w:pPr>
                              <w:pStyle w:val="AdresseDos1"/>
                            </w:pPr>
                            <w:r w:rsidRPr="00EF3B56">
                              <w:t>Commission de Surveillance du Secteur Financier</w:t>
                            </w:r>
                          </w:p>
                          <w:p w14:paraId="0FE06BDB" w14:textId="77777777" w:rsidR="001C3D04" w:rsidRPr="00EF3B56" w:rsidRDefault="001C3D04" w:rsidP="001463B5">
                            <w:pPr>
                              <w:pStyle w:val="Adressedos2"/>
                            </w:pPr>
                            <w:r w:rsidRPr="00EF3B56">
                              <w:t>283, route d’Arlon</w:t>
                            </w:r>
                          </w:p>
                          <w:p w14:paraId="2F96654F" w14:textId="77777777" w:rsidR="001C3D04" w:rsidRPr="00EF3B56" w:rsidRDefault="001C3D04" w:rsidP="001463B5">
                            <w:pPr>
                              <w:pStyle w:val="Adressedos2"/>
                            </w:pPr>
                            <w:r w:rsidRPr="00EF3B56">
                              <w:t>L-2991 Luxembourg (+352) 26 25 1-1</w:t>
                            </w:r>
                          </w:p>
                          <w:p w14:paraId="37B95CBE" w14:textId="77777777" w:rsidR="001C3D04" w:rsidRPr="00EF3B56" w:rsidRDefault="00475229" w:rsidP="001463B5">
                            <w:pPr>
                              <w:pStyle w:val="Adressedos2"/>
                            </w:pPr>
                            <w:hyperlink r:id="rId11">
                              <w:r w:rsidR="001C3D04" w:rsidRPr="00EF3B56">
                                <w:t>direction@cssf.lu</w:t>
                              </w:r>
                            </w:hyperlink>
                          </w:p>
                          <w:p w14:paraId="5D27C514" w14:textId="77777777" w:rsidR="001C3D04" w:rsidRDefault="00475229" w:rsidP="001463B5">
                            <w:pPr>
                              <w:pStyle w:val="AdresseDos1"/>
                            </w:pPr>
                            <w:hyperlink r:id="rId12">
                              <w:r w:rsidR="001C3D04" w:rsidRPr="00EF3B56">
                                <w:t>www.cssf.lu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C8A5A" id="Text Box 7" o:spid="_x0000_s1027" type="#_x0000_t202" style="position:absolute;left:0;text-align:left;margin-left:0;margin-top:733.5pt;width:276.15pt;height:1in;z-index:251664384;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" filled="f" stroked="f" strokeweight=".5pt">
                <v:textbox>
                  <w:txbxContent>
                    <w:p w14:paraId="0FCEE97F" w14:textId="77777777" w:rsidR="001C3D04" w:rsidRPr="00EF3B56" w:rsidRDefault="001C3D04" w:rsidP="001463B5">
                      <w:pPr>
                        <w:pStyle w:val="AdresseDos1"/>
                      </w:pPr>
                      <w:r w:rsidRPr="00EF3B56">
                        <w:t>Commission de Surveillance du Secteur Financier</w:t>
                      </w:r>
                    </w:p>
                    <w:p w14:paraId="0FE06BDB" w14:textId="77777777" w:rsidR="001C3D04" w:rsidRPr="00EF3B56" w:rsidRDefault="001C3D04" w:rsidP="001463B5">
                      <w:pPr>
                        <w:pStyle w:val="Adressedos2"/>
                      </w:pPr>
                      <w:r w:rsidRPr="00EF3B56">
                        <w:t>283, route d’Arlon</w:t>
                      </w:r>
                    </w:p>
                    <w:p w14:paraId="2F96654F" w14:textId="77777777" w:rsidR="001C3D04" w:rsidRPr="00EF3B56" w:rsidRDefault="001C3D04" w:rsidP="001463B5">
                      <w:pPr>
                        <w:pStyle w:val="Adressedos2"/>
                      </w:pPr>
                      <w:r w:rsidRPr="00EF3B56">
                        <w:t>L-2991 Luxembourg (+352) 26 25 1-1</w:t>
                      </w:r>
                    </w:p>
                    <w:p w14:paraId="37B95CBE" w14:textId="77777777" w:rsidR="001C3D04" w:rsidRPr="00EF3B56" w:rsidRDefault="001B7407" w:rsidP="001463B5">
                      <w:pPr>
                        <w:pStyle w:val="Adressedos2"/>
                      </w:pPr>
                      <w:hyperlink r:id="rId17">
                        <w:r w:rsidR="001C3D04" w:rsidRPr="00EF3B56">
                          <w:t>direction@cssf.lu</w:t>
                        </w:r>
                      </w:hyperlink>
                    </w:p>
                    <w:p w14:paraId="5D27C514" w14:textId="77777777" w:rsidR="001C3D04" w:rsidRDefault="001B7407" w:rsidP="001463B5">
                      <w:pPr>
                        <w:pStyle w:val="AdresseDos1"/>
                      </w:pPr>
                      <w:hyperlink r:id="rId18">
                        <w:r w:rsidR="001C3D04" w:rsidRPr="00EF3B56">
                          <w:t>www.cssf.lu</w:t>
                        </w:r>
                      </w:hyperlink>
                    </w:p>
                  </w:txbxContent>
                </v:textbox>
                <w10:wrap anchorx="page" anchory="page"/>
              </v:shape>
            </w:pict>
          </mc:Fallback>
        </mc:AlternateContent>
      </w:r>
      <w:r w:rsidRPr="00E8175A">
        <w:rPr>
          <w:noProof/>
        </w:rPr>
        <w:drawing>
          <wp:anchor distT="0" distB="0" distL="114300" distR="114300" simplePos="0" relativeHeight="251663360" behindDoc="1" locked="0" layoutInCell="1" allowOverlap="1" wp14:anchorId="414E4155" wp14:editId="722D34C4">
            <wp:simplePos x="0" y="0"/>
            <wp:positionH relativeFrom="page">
              <wp:align>right</wp:align>
            </wp:positionH>
            <wp:positionV relativeFrom="page">
              <wp:posOffset>7620</wp:posOffset>
            </wp:positionV>
            <wp:extent cx="7559040" cy="10685780"/>
            <wp:effectExtent l="0" t="0" r="3810" b="127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e x 1 01 bleu sur fond vert A4 vertical_dos_sans adress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59040" cy="10685780"/>
                    </a:xfrm>
                    <a:prstGeom prst="rect">
                      <a:avLst/>
                    </a:prstGeom>
                  </pic:spPr>
                </pic:pic>
              </a:graphicData>
            </a:graphic>
            <wp14:sizeRelH relativeFrom="margin">
              <wp14:pctWidth>0</wp14:pctWidth>
            </wp14:sizeRelH>
            <wp14:sizeRelV relativeFrom="margin">
              <wp14:pctHeight>0</wp14:pctHeight>
            </wp14:sizeRelV>
          </wp:anchor>
        </w:drawing>
      </w:r>
    </w:p>
    <w:sectPr w:rsidR="003201A9" w:rsidRPr="00E8175A" w:rsidSect="005D74DF">
      <w:headerReference w:type="default" r:id="rId20"/>
      <w:footerReference w:type="even" r:id="rId21"/>
      <w:footerReference w:type="default" r:id="rId22"/>
      <w:footnotePr>
        <w:pos w:val="beneathText"/>
      </w:footnotePr>
      <w:pgSz w:w="11906" w:h="16838"/>
      <w:pgMar w:top="2835" w:right="595" w:bottom="1418" w:left="567"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9ABD" w14:textId="77777777" w:rsidR="009004BA" w:rsidRDefault="009004BA" w:rsidP="001463B5">
      <w:r>
        <w:separator/>
      </w:r>
    </w:p>
    <w:p w14:paraId="7E5333C6" w14:textId="77777777" w:rsidR="009004BA" w:rsidRDefault="009004BA" w:rsidP="001463B5"/>
    <w:p w14:paraId="58F64171" w14:textId="77777777" w:rsidR="009004BA" w:rsidRDefault="009004BA" w:rsidP="001463B5"/>
    <w:p w14:paraId="7A397878" w14:textId="77777777" w:rsidR="009004BA" w:rsidRDefault="009004BA" w:rsidP="001463B5"/>
  </w:endnote>
  <w:endnote w:type="continuationSeparator" w:id="0">
    <w:p w14:paraId="7A7175EC" w14:textId="77777777" w:rsidR="009004BA" w:rsidRDefault="009004BA" w:rsidP="001463B5">
      <w:r>
        <w:continuationSeparator/>
      </w:r>
    </w:p>
    <w:p w14:paraId="6DC5CB14" w14:textId="77777777" w:rsidR="009004BA" w:rsidRDefault="009004BA" w:rsidP="001463B5"/>
    <w:p w14:paraId="580CB148" w14:textId="77777777" w:rsidR="009004BA" w:rsidRDefault="009004BA" w:rsidP="001463B5"/>
    <w:p w14:paraId="79F9EA19" w14:textId="77777777" w:rsidR="009004BA" w:rsidRDefault="009004BA" w:rsidP="00146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8079243"/>
      <w:docPartObj>
        <w:docPartGallery w:val="Page Numbers (Bottom of Page)"/>
        <w:docPartUnique/>
      </w:docPartObj>
    </w:sdtPr>
    <w:sdtEndPr>
      <w:rPr>
        <w:rStyle w:val="PageNumber"/>
      </w:rPr>
    </w:sdtEndPr>
    <w:sdtContent>
      <w:p w14:paraId="5AC5A9F9" w14:textId="77777777" w:rsidR="001C3D04" w:rsidRDefault="001C3D04" w:rsidP="001463B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16A58C" w14:textId="77777777" w:rsidR="001C3D04" w:rsidRDefault="001C3D04" w:rsidP="00146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0526" w14:textId="658D3049" w:rsidR="001C3D04" w:rsidRPr="00706972" w:rsidRDefault="00475229" w:rsidP="001463B5">
    <w:pPr>
      <w:pStyle w:val="Footer"/>
    </w:pPr>
    <w:sdt>
      <w:sdtPr>
        <w:alias w:val="Title"/>
        <w:tag w:val=""/>
        <w:id w:val="340358884"/>
        <w:placeholder>
          <w:docPart w:val="83B61B907D2A4BE2804F8DC85D30B919"/>
        </w:placeholder>
        <w:dataBinding w:prefixMappings="xmlns:ns0='http://purl.org/dc/elements/1.1/' xmlns:ns1='http://schemas.openxmlformats.org/package/2006/metadata/core-properties' " w:xpath="/ns1:coreProperties[1]/ns0:title[1]" w:storeItemID="{6C3C8BC8-F283-45AE-878A-BAB7291924A1}"/>
        <w:text/>
      </w:sdtPr>
      <w:sdtEndPr/>
      <w:sdtContent>
        <w:r w:rsidR="00976CBB">
          <w:t>Macroprudential measures for GBP Liability Driven Investment Funds</w:t>
        </w:r>
      </w:sdtContent>
    </w:sdt>
    <w:r w:rsidR="001C3D04" w:rsidRPr="00564CB9">
      <w:rPr>
        <w:noProof/>
      </w:rPr>
      <w:drawing>
        <wp:anchor distT="0" distB="0" distL="114300" distR="114300" simplePos="0" relativeHeight="251658240" behindDoc="0" locked="0" layoutInCell="1" allowOverlap="1" wp14:anchorId="17F85DA2" wp14:editId="2E2CD10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1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14:paraId="11C1542E" w14:textId="77777777" w:rsidR="001C3D04" w:rsidRPr="00706972" w:rsidRDefault="001C3D04" w:rsidP="001463B5">
    <w:pPr>
      <w:pStyle w:val="Footer"/>
    </w:pPr>
  </w:p>
  <w:sdt>
    <w:sdtPr>
      <w:rPr>
        <w:rStyle w:val="PageNumber"/>
      </w:rPr>
      <w:id w:val="1469329256"/>
      <w:docPartObj>
        <w:docPartGallery w:val="Page Numbers (Bottom of Page)"/>
        <w:docPartUnique/>
      </w:docPartObj>
    </w:sdtPr>
    <w:sdtEndPr>
      <w:rPr>
        <w:rStyle w:val="PageNumber"/>
      </w:rPr>
    </w:sdtEndPr>
    <w:sdtContent>
      <w:p w14:paraId="40C7263A" w14:textId="77777777" w:rsidR="001C3D04" w:rsidRPr="00706972" w:rsidRDefault="001C3D04" w:rsidP="001463B5">
        <w:pPr>
          <w:pStyle w:val="Footer"/>
          <w:rPr>
            <w:rStyle w:val="PageNumber"/>
          </w:rPr>
        </w:pPr>
        <w:r>
          <w:rPr>
            <w:rStyle w:val="PageNumber"/>
          </w:rPr>
          <w:fldChar w:fldCharType="begin"/>
        </w:r>
        <w:r w:rsidRPr="00706972">
          <w:rPr>
            <w:rStyle w:val="PageNumber"/>
          </w:rPr>
          <w:instrText xml:space="preserve"> PAGE </w:instrText>
        </w:r>
        <w:r>
          <w:rPr>
            <w:rStyle w:val="PageNumber"/>
          </w:rPr>
          <w:fldChar w:fldCharType="separate"/>
        </w:r>
        <w:r>
          <w:rPr>
            <w:rStyle w:val="PageNumber"/>
          </w:rPr>
          <w:t>22</w:t>
        </w:r>
        <w:r>
          <w:rPr>
            <w:rStyle w:val="PageNumber"/>
          </w:rPr>
          <w:fldChar w:fldCharType="end"/>
        </w:r>
        <w:r w:rsidRPr="00706972">
          <w:rPr>
            <w:rStyle w:val="PageNumber"/>
          </w:rPr>
          <w:t>/</w:t>
        </w:r>
        <w:r>
          <w:rPr>
            <w:rStyle w:val="PageNumber"/>
          </w:rPr>
          <w:fldChar w:fldCharType="begin"/>
        </w:r>
        <w:r w:rsidRPr="00706972">
          <w:rPr>
            <w:rStyle w:val="PageNumber"/>
          </w:rPr>
          <w:instrText xml:space="preserve"> NUMPAGES   \* MERGEFORMAT </w:instrText>
        </w:r>
        <w:r>
          <w:rPr>
            <w:rStyle w:val="PageNumber"/>
          </w:rPr>
          <w:fldChar w:fldCharType="separate"/>
        </w:r>
        <w:r>
          <w:rPr>
            <w:rStyle w:val="PageNumber"/>
          </w:rPr>
          <w:t>22</w:t>
        </w:r>
        <w:r>
          <w:rPr>
            <w:rStyle w:val="PageNumber"/>
          </w:rPr>
          <w:fldChar w:fldCharType="end"/>
        </w:r>
      </w:p>
    </w:sdtContent>
  </w:sdt>
  <w:p w14:paraId="33125DC8" w14:textId="77777777" w:rsidR="001C3D04" w:rsidRPr="00706972" w:rsidRDefault="001C3D04" w:rsidP="001463B5">
    <w:pPr>
      <w:pStyle w:val="Footer2"/>
    </w:pPr>
    <w:r w:rsidRPr="0070697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EA3A" w14:textId="77777777" w:rsidR="009004BA" w:rsidRDefault="009004BA" w:rsidP="001463B5"/>
    <w:p w14:paraId="7DE8BEF5" w14:textId="77777777" w:rsidR="009004BA" w:rsidRDefault="009004BA" w:rsidP="001463B5"/>
    <w:p w14:paraId="64F2C200" w14:textId="77777777" w:rsidR="009004BA" w:rsidRDefault="009004BA" w:rsidP="001463B5"/>
    <w:p w14:paraId="500963B9" w14:textId="77777777" w:rsidR="009004BA" w:rsidRDefault="009004BA" w:rsidP="001463B5"/>
  </w:footnote>
  <w:footnote w:type="continuationSeparator" w:id="0">
    <w:p w14:paraId="22C5CC81" w14:textId="77777777" w:rsidR="009004BA" w:rsidRDefault="009004BA" w:rsidP="001463B5">
      <w:r>
        <w:continuationSeparator/>
      </w:r>
    </w:p>
    <w:p w14:paraId="194341CA" w14:textId="77777777" w:rsidR="009004BA" w:rsidRDefault="009004BA" w:rsidP="001463B5"/>
    <w:p w14:paraId="443F9C74" w14:textId="77777777" w:rsidR="009004BA" w:rsidRDefault="009004BA" w:rsidP="001463B5"/>
    <w:p w14:paraId="5761DF36" w14:textId="77777777" w:rsidR="009004BA" w:rsidRDefault="009004BA" w:rsidP="001463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9194" w14:textId="77777777" w:rsidR="001C3D04" w:rsidRDefault="001C3D04" w:rsidP="001463B5">
    <w:pPr>
      <w:pStyle w:val="Header"/>
    </w:pPr>
    <w:r>
      <w:rPr>
        <w:noProof/>
      </w:rPr>
      <w:drawing>
        <wp:anchor distT="0" distB="0" distL="114300" distR="114300" simplePos="0" relativeHeight="251659264" behindDoc="1" locked="0" layoutInCell="1" allowOverlap="1" wp14:anchorId="356A5D55" wp14:editId="4C8B52E8">
          <wp:simplePos x="0" y="0"/>
          <wp:positionH relativeFrom="page">
            <wp:posOffset>377825</wp:posOffset>
          </wp:positionH>
          <wp:positionV relativeFrom="page">
            <wp:posOffset>450215</wp:posOffset>
          </wp:positionV>
          <wp:extent cx="1382400" cy="1080000"/>
          <wp:effectExtent l="0" t="0" r="8255" b="6350"/>
          <wp:wrapNone/>
          <wp:docPr id="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0CEAA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art4D50"/>
      </v:shape>
    </w:pict>
  </w:numPicBullet>
  <w:abstractNum w:abstractNumId="0" w15:restartNumberingAfterBreak="0">
    <w:nsid w:val="FFFFFF83"/>
    <w:multiLevelType w:val="singleLevel"/>
    <w:tmpl w:val="00CE4054"/>
    <w:lvl w:ilvl="0">
      <w:start w:val="1"/>
      <w:numFmt w:val="bullet"/>
      <w:pStyle w:val="ListBullet2"/>
      <w:lvlText w:val="o"/>
      <w:lvlJc w:val="left"/>
      <w:pPr>
        <w:ind w:left="644" w:hanging="360"/>
      </w:pPr>
      <w:rPr>
        <w:rFonts w:ascii="Courier New" w:hAnsi="Courier New" w:cs="Courier New" w:hint="default"/>
      </w:rPr>
    </w:lvl>
  </w:abstractNum>
  <w:abstractNum w:abstractNumId="1" w15:restartNumberingAfterBreak="0">
    <w:nsid w:val="050A7113"/>
    <w:multiLevelType w:val="hybridMultilevel"/>
    <w:tmpl w:val="8F1C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C30E0"/>
    <w:multiLevelType w:val="hybridMultilevel"/>
    <w:tmpl w:val="31D2B65A"/>
    <w:lvl w:ilvl="0" w:tplc="5202692C">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0C9E37DF"/>
    <w:multiLevelType w:val="hybridMultilevel"/>
    <w:tmpl w:val="28220EC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0E836739"/>
    <w:multiLevelType w:val="hybridMultilevel"/>
    <w:tmpl w:val="7D64D70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0F4A4DC2"/>
    <w:multiLevelType w:val="hybridMultilevel"/>
    <w:tmpl w:val="B83E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E6113"/>
    <w:multiLevelType w:val="hybridMultilevel"/>
    <w:tmpl w:val="B87C1668"/>
    <w:lvl w:ilvl="0" w:tplc="AE3CA346">
      <w:numFmt w:val="bullet"/>
      <w:lvlText w:val="•"/>
      <w:lvlJc w:val="left"/>
      <w:pPr>
        <w:ind w:left="1065" w:hanging="705"/>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1C965328"/>
    <w:multiLevelType w:val="hybridMultilevel"/>
    <w:tmpl w:val="F7CABC4C"/>
    <w:lvl w:ilvl="0" w:tplc="9D26300E">
      <w:start w:val="1"/>
      <w:numFmt w:val="bullet"/>
      <w:lvlText w:val="-"/>
      <w:lvlJc w:val="left"/>
      <w:pPr>
        <w:ind w:left="720" w:hanging="360"/>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07F59C2"/>
    <w:multiLevelType w:val="hybridMultilevel"/>
    <w:tmpl w:val="17A20E8C"/>
    <w:lvl w:ilvl="0" w:tplc="178CAEC4">
      <w:numFmt w:val="bullet"/>
      <w:lvlText w:val="-"/>
      <w:lvlJc w:val="left"/>
      <w:pPr>
        <w:ind w:left="720" w:hanging="360"/>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B7D12CC"/>
    <w:multiLevelType w:val="hybridMultilevel"/>
    <w:tmpl w:val="4A2C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C72C8"/>
    <w:multiLevelType w:val="hybridMultilevel"/>
    <w:tmpl w:val="8870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67DEC"/>
    <w:multiLevelType w:val="hybridMultilevel"/>
    <w:tmpl w:val="44A2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94177"/>
    <w:multiLevelType w:val="hybridMultilevel"/>
    <w:tmpl w:val="67E2D0C2"/>
    <w:lvl w:ilvl="0" w:tplc="36C0C64A">
      <w:start w:val="1"/>
      <w:numFmt w:val="bullet"/>
      <w:lvlText w:val=""/>
      <w:lvlJc w:val="left"/>
      <w:pPr>
        <w:tabs>
          <w:tab w:val="num" w:pos="720"/>
        </w:tabs>
        <w:ind w:left="720" w:hanging="360"/>
      </w:pPr>
      <w:rPr>
        <w:rFonts w:ascii="Symbol" w:hAnsi="Symbol" w:hint="default"/>
      </w:rPr>
    </w:lvl>
    <w:lvl w:ilvl="1" w:tplc="7B783CD2" w:tentative="1">
      <w:start w:val="1"/>
      <w:numFmt w:val="bullet"/>
      <w:lvlText w:val=""/>
      <w:lvlJc w:val="left"/>
      <w:pPr>
        <w:tabs>
          <w:tab w:val="num" w:pos="1440"/>
        </w:tabs>
        <w:ind w:left="1440" w:hanging="360"/>
      </w:pPr>
      <w:rPr>
        <w:rFonts w:ascii="Symbol" w:hAnsi="Symbol" w:hint="default"/>
      </w:rPr>
    </w:lvl>
    <w:lvl w:ilvl="2" w:tplc="9168E4EA" w:tentative="1">
      <w:start w:val="1"/>
      <w:numFmt w:val="bullet"/>
      <w:lvlText w:val=""/>
      <w:lvlJc w:val="left"/>
      <w:pPr>
        <w:tabs>
          <w:tab w:val="num" w:pos="2160"/>
        </w:tabs>
        <w:ind w:left="2160" w:hanging="360"/>
      </w:pPr>
      <w:rPr>
        <w:rFonts w:ascii="Symbol" w:hAnsi="Symbol" w:hint="default"/>
      </w:rPr>
    </w:lvl>
    <w:lvl w:ilvl="3" w:tplc="7CF2ED7A" w:tentative="1">
      <w:start w:val="1"/>
      <w:numFmt w:val="bullet"/>
      <w:lvlText w:val=""/>
      <w:lvlJc w:val="left"/>
      <w:pPr>
        <w:tabs>
          <w:tab w:val="num" w:pos="2880"/>
        </w:tabs>
        <w:ind w:left="2880" w:hanging="360"/>
      </w:pPr>
      <w:rPr>
        <w:rFonts w:ascii="Symbol" w:hAnsi="Symbol" w:hint="default"/>
      </w:rPr>
    </w:lvl>
    <w:lvl w:ilvl="4" w:tplc="F8F8F00E" w:tentative="1">
      <w:start w:val="1"/>
      <w:numFmt w:val="bullet"/>
      <w:lvlText w:val=""/>
      <w:lvlJc w:val="left"/>
      <w:pPr>
        <w:tabs>
          <w:tab w:val="num" w:pos="3600"/>
        </w:tabs>
        <w:ind w:left="3600" w:hanging="360"/>
      </w:pPr>
      <w:rPr>
        <w:rFonts w:ascii="Symbol" w:hAnsi="Symbol" w:hint="default"/>
      </w:rPr>
    </w:lvl>
    <w:lvl w:ilvl="5" w:tplc="E0327124" w:tentative="1">
      <w:start w:val="1"/>
      <w:numFmt w:val="bullet"/>
      <w:lvlText w:val=""/>
      <w:lvlJc w:val="left"/>
      <w:pPr>
        <w:tabs>
          <w:tab w:val="num" w:pos="4320"/>
        </w:tabs>
        <w:ind w:left="4320" w:hanging="360"/>
      </w:pPr>
      <w:rPr>
        <w:rFonts w:ascii="Symbol" w:hAnsi="Symbol" w:hint="default"/>
      </w:rPr>
    </w:lvl>
    <w:lvl w:ilvl="6" w:tplc="0EFAF630" w:tentative="1">
      <w:start w:val="1"/>
      <w:numFmt w:val="bullet"/>
      <w:lvlText w:val=""/>
      <w:lvlJc w:val="left"/>
      <w:pPr>
        <w:tabs>
          <w:tab w:val="num" w:pos="5040"/>
        </w:tabs>
        <w:ind w:left="5040" w:hanging="360"/>
      </w:pPr>
      <w:rPr>
        <w:rFonts w:ascii="Symbol" w:hAnsi="Symbol" w:hint="default"/>
      </w:rPr>
    </w:lvl>
    <w:lvl w:ilvl="7" w:tplc="2A4867DE" w:tentative="1">
      <w:start w:val="1"/>
      <w:numFmt w:val="bullet"/>
      <w:lvlText w:val=""/>
      <w:lvlJc w:val="left"/>
      <w:pPr>
        <w:tabs>
          <w:tab w:val="num" w:pos="5760"/>
        </w:tabs>
        <w:ind w:left="5760" w:hanging="360"/>
      </w:pPr>
      <w:rPr>
        <w:rFonts w:ascii="Symbol" w:hAnsi="Symbol" w:hint="default"/>
      </w:rPr>
    </w:lvl>
    <w:lvl w:ilvl="8" w:tplc="4A0C3DD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7101C92"/>
    <w:multiLevelType w:val="hybridMultilevel"/>
    <w:tmpl w:val="8ED4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73821"/>
    <w:multiLevelType w:val="hybridMultilevel"/>
    <w:tmpl w:val="20A49E4E"/>
    <w:lvl w:ilvl="0" w:tplc="AE3CA346">
      <w:numFmt w:val="bullet"/>
      <w:lvlText w:val="•"/>
      <w:lvlJc w:val="left"/>
      <w:pPr>
        <w:ind w:left="1065" w:hanging="705"/>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45CD0BFF"/>
    <w:multiLevelType w:val="hybridMultilevel"/>
    <w:tmpl w:val="D528E38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AC36F68"/>
    <w:multiLevelType w:val="hybridMultilevel"/>
    <w:tmpl w:val="81A0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11B67"/>
    <w:multiLevelType w:val="hybridMultilevel"/>
    <w:tmpl w:val="FF2AB97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54730B7C"/>
    <w:multiLevelType w:val="hybridMultilevel"/>
    <w:tmpl w:val="71B8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B7F9D"/>
    <w:multiLevelType w:val="hybridMultilevel"/>
    <w:tmpl w:val="15F4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D5112"/>
    <w:multiLevelType w:val="hybridMultilevel"/>
    <w:tmpl w:val="D88C22F0"/>
    <w:lvl w:ilvl="0" w:tplc="C562D6B2">
      <w:start w:val="1"/>
      <w:numFmt w:val="bullet"/>
      <w:lvlText w:val=""/>
      <w:lvlJc w:val="left"/>
      <w:pPr>
        <w:tabs>
          <w:tab w:val="num" w:pos="720"/>
        </w:tabs>
        <w:ind w:left="720" w:hanging="360"/>
      </w:pPr>
      <w:rPr>
        <w:rFonts w:ascii="Wingdings" w:hAnsi="Wingdings" w:hint="default"/>
      </w:rPr>
    </w:lvl>
    <w:lvl w:ilvl="1" w:tplc="267486EC" w:tentative="1">
      <w:start w:val="1"/>
      <w:numFmt w:val="bullet"/>
      <w:lvlText w:val=""/>
      <w:lvlJc w:val="left"/>
      <w:pPr>
        <w:tabs>
          <w:tab w:val="num" w:pos="1440"/>
        </w:tabs>
        <w:ind w:left="1440" w:hanging="360"/>
      </w:pPr>
      <w:rPr>
        <w:rFonts w:ascii="Wingdings" w:hAnsi="Wingdings" w:hint="default"/>
      </w:rPr>
    </w:lvl>
    <w:lvl w:ilvl="2" w:tplc="86945CE4" w:tentative="1">
      <w:start w:val="1"/>
      <w:numFmt w:val="bullet"/>
      <w:lvlText w:val=""/>
      <w:lvlJc w:val="left"/>
      <w:pPr>
        <w:tabs>
          <w:tab w:val="num" w:pos="2160"/>
        </w:tabs>
        <w:ind w:left="2160" w:hanging="360"/>
      </w:pPr>
      <w:rPr>
        <w:rFonts w:ascii="Wingdings" w:hAnsi="Wingdings" w:hint="default"/>
      </w:rPr>
    </w:lvl>
    <w:lvl w:ilvl="3" w:tplc="2E28F968" w:tentative="1">
      <w:start w:val="1"/>
      <w:numFmt w:val="bullet"/>
      <w:lvlText w:val=""/>
      <w:lvlJc w:val="left"/>
      <w:pPr>
        <w:tabs>
          <w:tab w:val="num" w:pos="2880"/>
        </w:tabs>
        <w:ind w:left="2880" w:hanging="360"/>
      </w:pPr>
      <w:rPr>
        <w:rFonts w:ascii="Wingdings" w:hAnsi="Wingdings" w:hint="default"/>
      </w:rPr>
    </w:lvl>
    <w:lvl w:ilvl="4" w:tplc="ABCC6200" w:tentative="1">
      <w:start w:val="1"/>
      <w:numFmt w:val="bullet"/>
      <w:lvlText w:val=""/>
      <w:lvlJc w:val="left"/>
      <w:pPr>
        <w:tabs>
          <w:tab w:val="num" w:pos="3600"/>
        </w:tabs>
        <w:ind w:left="3600" w:hanging="360"/>
      </w:pPr>
      <w:rPr>
        <w:rFonts w:ascii="Wingdings" w:hAnsi="Wingdings" w:hint="default"/>
      </w:rPr>
    </w:lvl>
    <w:lvl w:ilvl="5" w:tplc="F4E6B6A8" w:tentative="1">
      <w:start w:val="1"/>
      <w:numFmt w:val="bullet"/>
      <w:lvlText w:val=""/>
      <w:lvlJc w:val="left"/>
      <w:pPr>
        <w:tabs>
          <w:tab w:val="num" w:pos="4320"/>
        </w:tabs>
        <w:ind w:left="4320" w:hanging="360"/>
      </w:pPr>
      <w:rPr>
        <w:rFonts w:ascii="Wingdings" w:hAnsi="Wingdings" w:hint="default"/>
      </w:rPr>
    </w:lvl>
    <w:lvl w:ilvl="6" w:tplc="F656C896" w:tentative="1">
      <w:start w:val="1"/>
      <w:numFmt w:val="bullet"/>
      <w:lvlText w:val=""/>
      <w:lvlJc w:val="left"/>
      <w:pPr>
        <w:tabs>
          <w:tab w:val="num" w:pos="5040"/>
        </w:tabs>
        <w:ind w:left="5040" w:hanging="360"/>
      </w:pPr>
      <w:rPr>
        <w:rFonts w:ascii="Wingdings" w:hAnsi="Wingdings" w:hint="default"/>
      </w:rPr>
    </w:lvl>
    <w:lvl w:ilvl="7" w:tplc="D7706734" w:tentative="1">
      <w:start w:val="1"/>
      <w:numFmt w:val="bullet"/>
      <w:lvlText w:val=""/>
      <w:lvlJc w:val="left"/>
      <w:pPr>
        <w:tabs>
          <w:tab w:val="num" w:pos="5760"/>
        </w:tabs>
        <w:ind w:left="5760" w:hanging="360"/>
      </w:pPr>
      <w:rPr>
        <w:rFonts w:ascii="Wingdings" w:hAnsi="Wingdings" w:hint="default"/>
      </w:rPr>
    </w:lvl>
    <w:lvl w:ilvl="8" w:tplc="9AE4B6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A179B8"/>
    <w:multiLevelType w:val="multilevel"/>
    <w:tmpl w:val="B5949150"/>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2" w15:restartNumberingAfterBreak="0">
    <w:nsid w:val="63916D13"/>
    <w:multiLevelType w:val="hybridMultilevel"/>
    <w:tmpl w:val="6248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C2B90"/>
    <w:multiLevelType w:val="hybridMultilevel"/>
    <w:tmpl w:val="D040DEA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E54360E"/>
    <w:multiLevelType w:val="hybridMultilevel"/>
    <w:tmpl w:val="22C6677A"/>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1808664964">
    <w:abstractNumId w:val="21"/>
  </w:num>
  <w:num w:numId="2" w16cid:durableId="1440177314">
    <w:abstractNumId w:val="21"/>
  </w:num>
  <w:num w:numId="3" w16cid:durableId="1990133288">
    <w:abstractNumId w:val="13"/>
  </w:num>
  <w:num w:numId="4" w16cid:durableId="1967664503">
    <w:abstractNumId w:val="10"/>
  </w:num>
  <w:num w:numId="5" w16cid:durableId="1308362117">
    <w:abstractNumId w:val="16"/>
  </w:num>
  <w:num w:numId="6" w16cid:durableId="1669600859">
    <w:abstractNumId w:val="20"/>
  </w:num>
  <w:num w:numId="7" w16cid:durableId="600071186">
    <w:abstractNumId w:val="18"/>
  </w:num>
  <w:num w:numId="8" w16cid:durableId="1155072789">
    <w:abstractNumId w:val="19"/>
  </w:num>
  <w:num w:numId="9" w16cid:durableId="224145692">
    <w:abstractNumId w:val="5"/>
  </w:num>
  <w:num w:numId="10" w16cid:durableId="753089556">
    <w:abstractNumId w:val="9"/>
  </w:num>
  <w:num w:numId="11" w16cid:durableId="1279097945">
    <w:abstractNumId w:val="22"/>
  </w:num>
  <w:num w:numId="12" w16cid:durableId="1427119722">
    <w:abstractNumId w:val="3"/>
  </w:num>
  <w:num w:numId="13" w16cid:durableId="1563515471">
    <w:abstractNumId w:val="12"/>
  </w:num>
  <w:num w:numId="14" w16cid:durableId="1914702418">
    <w:abstractNumId w:val="21"/>
  </w:num>
  <w:num w:numId="15" w16cid:durableId="2053115243">
    <w:abstractNumId w:val="21"/>
  </w:num>
  <w:num w:numId="16" w16cid:durableId="873226413">
    <w:abstractNumId w:val="0"/>
  </w:num>
  <w:num w:numId="17" w16cid:durableId="45103333">
    <w:abstractNumId w:val="2"/>
  </w:num>
  <w:num w:numId="18" w16cid:durableId="520582335">
    <w:abstractNumId w:val="8"/>
  </w:num>
  <w:num w:numId="19" w16cid:durableId="1109354858">
    <w:abstractNumId w:val="24"/>
  </w:num>
  <w:num w:numId="20" w16cid:durableId="1731461702">
    <w:abstractNumId w:val="7"/>
  </w:num>
  <w:num w:numId="21" w16cid:durableId="2088720277">
    <w:abstractNumId w:val="4"/>
  </w:num>
  <w:num w:numId="22" w16cid:durableId="218176034">
    <w:abstractNumId w:val="17"/>
  </w:num>
  <w:num w:numId="23" w16cid:durableId="1088966763">
    <w:abstractNumId w:val="23"/>
  </w:num>
  <w:num w:numId="24" w16cid:durableId="1711222368">
    <w:abstractNumId w:val="14"/>
  </w:num>
  <w:num w:numId="25" w16cid:durableId="305623945">
    <w:abstractNumId w:val="6"/>
  </w:num>
  <w:num w:numId="26" w16cid:durableId="1175463765">
    <w:abstractNumId w:val="11"/>
  </w:num>
  <w:num w:numId="27" w16cid:durableId="1612859006">
    <w:abstractNumId w:val="1"/>
  </w:num>
  <w:num w:numId="28" w16cid:durableId="1544558298">
    <w:abstractNumId w:val="21"/>
  </w:num>
  <w:num w:numId="29" w16cid:durableId="69561807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L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LU" w:vendorID="64" w:dllVersion="0" w:nlCheck="1" w:checkStyle="0"/>
  <w:activeWritingStyle w:appName="MSWord" w:lang="fr-FR" w:vendorID="64" w:dllVersion="0" w:nlCheck="1" w:checkStyle="0"/>
  <w:activeWritingStyle w:appName="MSWord" w:lang="de-DE" w:vendorID="64" w:dllVersion="0" w:nlCheck="1" w:checkStyle="0"/>
  <w:activeWritingStyle w:appName="MSWord" w:lang="en-IE" w:vendorID="64" w:dllVersion="0" w:nlCheck="1" w:checkStyle="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uXJURe+oWthNaT5uJ+dgKa6pqgJyR9dfSbUdp0rNxCBaTjRhbfoWewOkyZh2befVRbnFtPmRVHnjVgOUq9e7Q==" w:salt="QFNHM62hWcH4uQVH87Tcig=="/>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DF"/>
    <w:rsid w:val="000053EB"/>
    <w:rsid w:val="00013ECF"/>
    <w:rsid w:val="0001517A"/>
    <w:rsid w:val="0002132E"/>
    <w:rsid w:val="00021D2A"/>
    <w:rsid w:val="00023164"/>
    <w:rsid w:val="0002365B"/>
    <w:rsid w:val="00033225"/>
    <w:rsid w:val="00034216"/>
    <w:rsid w:val="00034851"/>
    <w:rsid w:val="00037F1B"/>
    <w:rsid w:val="00041DFF"/>
    <w:rsid w:val="000431A4"/>
    <w:rsid w:val="000446E7"/>
    <w:rsid w:val="00050BA4"/>
    <w:rsid w:val="00055257"/>
    <w:rsid w:val="00056CC9"/>
    <w:rsid w:val="00060453"/>
    <w:rsid w:val="0006298D"/>
    <w:rsid w:val="000634CD"/>
    <w:rsid w:val="00064188"/>
    <w:rsid w:val="00065341"/>
    <w:rsid w:val="000656EA"/>
    <w:rsid w:val="00065BDA"/>
    <w:rsid w:val="000721DF"/>
    <w:rsid w:val="00080FF6"/>
    <w:rsid w:val="00082120"/>
    <w:rsid w:val="00083292"/>
    <w:rsid w:val="000838CA"/>
    <w:rsid w:val="00084994"/>
    <w:rsid w:val="00084B2D"/>
    <w:rsid w:val="000850BA"/>
    <w:rsid w:val="00085730"/>
    <w:rsid w:val="00085DF5"/>
    <w:rsid w:val="00086C01"/>
    <w:rsid w:val="0008777E"/>
    <w:rsid w:val="00087E50"/>
    <w:rsid w:val="00087EE7"/>
    <w:rsid w:val="00087FC7"/>
    <w:rsid w:val="000941B3"/>
    <w:rsid w:val="00095F85"/>
    <w:rsid w:val="00096257"/>
    <w:rsid w:val="000A05B6"/>
    <w:rsid w:val="000A1E39"/>
    <w:rsid w:val="000A3001"/>
    <w:rsid w:val="000A37BB"/>
    <w:rsid w:val="000A3D00"/>
    <w:rsid w:val="000A406E"/>
    <w:rsid w:val="000A45F1"/>
    <w:rsid w:val="000B2F8F"/>
    <w:rsid w:val="000B4008"/>
    <w:rsid w:val="000B554B"/>
    <w:rsid w:val="000C2692"/>
    <w:rsid w:val="000C32AF"/>
    <w:rsid w:val="000C3949"/>
    <w:rsid w:val="000C5893"/>
    <w:rsid w:val="000C58E2"/>
    <w:rsid w:val="000D05EE"/>
    <w:rsid w:val="000D0E53"/>
    <w:rsid w:val="000E21AB"/>
    <w:rsid w:val="000E4873"/>
    <w:rsid w:val="000F19FC"/>
    <w:rsid w:val="000F462C"/>
    <w:rsid w:val="000F5E46"/>
    <w:rsid w:val="000F622D"/>
    <w:rsid w:val="00102437"/>
    <w:rsid w:val="00102AFA"/>
    <w:rsid w:val="00104EA2"/>
    <w:rsid w:val="0010609C"/>
    <w:rsid w:val="00106ABB"/>
    <w:rsid w:val="00117C63"/>
    <w:rsid w:val="00120182"/>
    <w:rsid w:val="001242AE"/>
    <w:rsid w:val="00126109"/>
    <w:rsid w:val="00136179"/>
    <w:rsid w:val="0014348C"/>
    <w:rsid w:val="001463B5"/>
    <w:rsid w:val="001508BD"/>
    <w:rsid w:val="00152302"/>
    <w:rsid w:val="0015250E"/>
    <w:rsid w:val="0016147C"/>
    <w:rsid w:val="001622F8"/>
    <w:rsid w:val="00162880"/>
    <w:rsid w:val="00162AFB"/>
    <w:rsid w:val="00162E37"/>
    <w:rsid w:val="001637BE"/>
    <w:rsid w:val="00163AF1"/>
    <w:rsid w:val="00164795"/>
    <w:rsid w:val="001679C7"/>
    <w:rsid w:val="001713EB"/>
    <w:rsid w:val="00171F0E"/>
    <w:rsid w:val="0017350C"/>
    <w:rsid w:val="001736E6"/>
    <w:rsid w:val="001755E3"/>
    <w:rsid w:val="0019157F"/>
    <w:rsid w:val="00191A51"/>
    <w:rsid w:val="0019275A"/>
    <w:rsid w:val="00192832"/>
    <w:rsid w:val="001947AE"/>
    <w:rsid w:val="00195A6D"/>
    <w:rsid w:val="00195C77"/>
    <w:rsid w:val="001A1B07"/>
    <w:rsid w:val="001A2E7C"/>
    <w:rsid w:val="001A30EC"/>
    <w:rsid w:val="001A7619"/>
    <w:rsid w:val="001B289E"/>
    <w:rsid w:val="001B31DA"/>
    <w:rsid w:val="001B3FA3"/>
    <w:rsid w:val="001B5485"/>
    <w:rsid w:val="001B5514"/>
    <w:rsid w:val="001B73E0"/>
    <w:rsid w:val="001B7407"/>
    <w:rsid w:val="001C30AF"/>
    <w:rsid w:val="001C3447"/>
    <w:rsid w:val="001C3D04"/>
    <w:rsid w:val="001D1ED7"/>
    <w:rsid w:val="001E1F6A"/>
    <w:rsid w:val="001E3565"/>
    <w:rsid w:val="001E459A"/>
    <w:rsid w:val="001E4CE4"/>
    <w:rsid w:val="001E7FE3"/>
    <w:rsid w:val="001F7CF7"/>
    <w:rsid w:val="00204929"/>
    <w:rsid w:val="00207B75"/>
    <w:rsid w:val="00210871"/>
    <w:rsid w:val="00211C8A"/>
    <w:rsid w:val="0021761D"/>
    <w:rsid w:val="0021762D"/>
    <w:rsid w:val="00217801"/>
    <w:rsid w:val="0022016A"/>
    <w:rsid w:val="0022195A"/>
    <w:rsid w:val="002235EA"/>
    <w:rsid w:val="002241EB"/>
    <w:rsid w:val="00224F68"/>
    <w:rsid w:val="00226BF9"/>
    <w:rsid w:val="002275E4"/>
    <w:rsid w:val="00235748"/>
    <w:rsid w:val="00236319"/>
    <w:rsid w:val="0024163D"/>
    <w:rsid w:val="00243E91"/>
    <w:rsid w:val="0024540F"/>
    <w:rsid w:val="0024601E"/>
    <w:rsid w:val="00247B4E"/>
    <w:rsid w:val="00251598"/>
    <w:rsid w:val="00251F27"/>
    <w:rsid w:val="00254466"/>
    <w:rsid w:val="002544D5"/>
    <w:rsid w:val="00254DB4"/>
    <w:rsid w:val="002569FB"/>
    <w:rsid w:val="00260094"/>
    <w:rsid w:val="002608E7"/>
    <w:rsid w:val="002617C5"/>
    <w:rsid w:val="002658CF"/>
    <w:rsid w:val="0026713D"/>
    <w:rsid w:val="002671F5"/>
    <w:rsid w:val="00270852"/>
    <w:rsid w:val="00273D62"/>
    <w:rsid w:val="00274A1B"/>
    <w:rsid w:val="00276A6F"/>
    <w:rsid w:val="002845E0"/>
    <w:rsid w:val="00285129"/>
    <w:rsid w:val="00286FE0"/>
    <w:rsid w:val="00291410"/>
    <w:rsid w:val="00291421"/>
    <w:rsid w:val="0029244A"/>
    <w:rsid w:val="002928BC"/>
    <w:rsid w:val="002929E0"/>
    <w:rsid w:val="00293D29"/>
    <w:rsid w:val="0029666B"/>
    <w:rsid w:val="00296C48"/>
    <w:rsid w:val="00296F14"/>
    <w:rsid w:val="00297266"/>
    <w:rsid w:val="002A1A42"/>
    <w:rsid w:val="002A1D80"/>
    <w:rsid w:val="002A7118"/>
    <w:rsid w:val="002A7BFD"/>
    <w:rsid w:val="002B3CD3"/>
    <w:rsid w:val="002B5172"/>
    <w:rsid w:val="002C4CF0"/>
    <w:rsid w:val="002C6DFC"/>
    <w:rsid w:val="002D4DCE"/>
    <w:rsid w:val="002E12A6"/>
    <w:rsid w:val="002E4C07"/>
    <w:rsid w:val="002E607B"/>
    <w:rsid w:val="002E73A4"/>
    <w:rsid w:val="002E75BA"/>
    <w:rsid w:val="002F0493"/>
    <w:rsid w:val="002F57E3"/>
    <w:rsid w:val="002F60B9"/>
    <w:rsid w:val="0030446D"/>
    <w:rsid w:val="00305B70"/>
    <w:rsid w:val="003064C4"/>
    <w:rsid w:val="0031229D"/>
    <w:rsid w:val="00314B7E"/>
    <w:rsid w:val="003150AD"/>
    <w:rsid w:val="00315EA2"/>
    <w:rsid w:val="003201A9"/>
    <w:rsid w:val="003204DB"/>
    <w:rsid w:val="00322BDC"/>
    <w:rsid w:val="0032310B"/>
    <w:rsid w:val="003251F4"/>
    <w:rsid w:val="00325E37"/>
    <w:rsid w:val="00331BA0"/>
    <w:rsid w:val="00332AF4"/>
    <w:rsid w:val="00334632"/>
    <w:rsid w:val="00335079"/>
    <w:rsid w:val="00335EE2"/>
    <w:rsid w:val="00340442"/>
    <w:rsid w:val="00341C7D"/>
    <w:rsid w:val="00342B5F"/>
    <w:rsid w:val="0034300B"/>
    <w:rsid w:val="003438E4"/>
    <w:rsid w:val="0034538D"/>
    <w:rsid w:val="00346EBD"/>
    <w:rsid w:val="003470BD"/>
    <w:rsid w:val="00347C8D"/>
    <w:rsid w:val="00353571"/>
    <w:rsid w:val="00355DE9"/>
    <w:rsid w:val="003573DD"/>
    <w:rsid w:val="003648C8"/>
    <w:rsid w:val="00365E44"/>
    <w:rsid w:val="00367837"/>
    <w:rsid w:val="00373068"/>
    <w:rsid w:val="00375713"/>
    <w:rsid w:val="00376E04"/>
    <w:rsid w:val="00377293"/>
    <w:rsid w:val="00377C05"/>
    <w:rsid w:val="0038296D"/>
    <w:rsid w:val="00382A0F"/>
    <w:rsid w:val="00384EB6"/>
    <w:rsid w:val="0038557B"/>
    <w:rsid w:val="00390A2E"/>
    <w:rsid w:val="00393C3F"/>
    <w:rsid w:val="00395BC6"/>
    <w:rsid w:val="0039664D"/>
    <w:rsid w:val="00396F0D"/>
    <w:rsid w:val="003A2387"/>
    <w:rsid w:val="003A50E7"/>
    <w:rsid w:val="003A6028"/>
    <w:rsid w:val="003B020A"/>
    <w:rsid w:val="003B1424"/>
    <w:rsid w:val="003B1F0A"/>
    <w:rsid w:val="003B28A2"/>
    <w:rsid w:val="003B3BA1"/>
    <w:rsid w:val="003B4545"/>
    <w:rsid w:val="003B5FCA"/>
    <w:rsid w:val="003B628D"/>
    <w:rsid w:val="003B66C3"/>
    <w:rsid w:val="003C2D9C"/>
    <w:rsid w:val="003C4662"/>
    <w:rsid w:val="003D130F"/>
    <w:rsid w:val="003D1C20"/>
    <w:rsid w:val="003D6B01"/>
    <w:rsid w:val="003E0ACC"/>
    <w:rsid w:val="003E1E8A"/>
    <w:rsid w:val="003E2CD3"/>
    <w:rsid w:val="003E475E"/>
    <w:rsid w:val="003E6F94"/>
    <w:rsid w:val="003F020F"/>
    <w:rsid w:val="003F0418"/>
    <w:rsid w:val="003F0EAB"/>
    <w:rsid w:val="003F7189"/>
    <w:rsid w:val="00402C7D"/>
    <w:rsid w:val="00405713"/>
    <w:rsid w:val="00406CA2"/>
    <w:rsid w:val="00407799"/>
    <w:rsid w:val="0041017E"/>
    <w:rsid w:val="00410412"/>
    <w:rsid w:val="004132DF"/>
    <w:rsid w:val="00414467"/>
    <w:rsid w:val="004168AE"/>
    <w:rsid w:val="00427A2E"/>
    <w:rsid w:val="00427AE3"/>
    <w:rsid w:val="0043067F"/>
    <w:rsid w:val="004311F0"/>
    <w:rsid w:val="0043390A"/>
    <w:rsid w:val="00433B9C"/>
    <w:rsid w:val="00435C9E"/>
    <w:rsid w:val="0043614E"/>
    <w:rsid w:val="00436865"/>
    <w:rsid w:val="00436A7E"/>
    <w:rsid w:val="004410F7"/>
    <w:rsid w:val="00442182"/>
    <w:rsid w:val="004431BC"/>
    <w:rsid w:val="0045016F"/>
    <w:rsid w:val="00451156"/>
    <w:rsid w:val="00451296"/>
    <w:rsid w:val="004561BB"/>
    <w:rsid w:val="00457269"/>
    <w:rsid w:val="004628F5"/>
    <w:rsid w:val="00462D75"/>
    <w:rsid w:val="004646DB"/>
    <w:rsid w:val="004670D8"/>
    <w:rsid w:val="004673A2"/>
    <w:rsid w:val="004719D1"/>
    <w:rsid w:val="00471AC1"/>
    <w:rsid w:val="00474CDB"/>
    <w:rsid w:val="00475229"/>
    <w:rsid w:val="004809A9"/>
    <w:rsid w:val="00480CBB"/>
    <w:rsid w:val="00481E73"/>
    <w:rsid w:val="00484DF5"/>
    <w:rsid w:val="004936AD"/>
    <w:rsid w:val="00493705"/>
    <w:rsid w:val="00494107"/>
    <w:rsid w:val="004A0C4D"/>
    <w:rsid w:val="004A1422"/>
    <w:rsid w:val="004A4ADB"/>
    <w:rsid w:val="004A4C75"/>
    <w:rsid w:val="004A76C0"/>
    <w:rsid w:val="004A7A30"/>
    <w:rsid w:val="004B2103"/>
    <w:rsid w:val="004B3823"/>
    <w:rsid w:val="004B6581"/>
    <w:rsid w:val="004B6807"/>
    <w:rsid w:val="004C007A"/>
    <w:rsid w:val="004C095D"/>
    <w:rsid w:val="004C1C94"/>
    <w:rsid w:val="004C1EE4"/>
    <w:rsid w:val="004C2480"/>
    <w:rsid w:val="004C458A"/>
    <w:rsid w:val="004C6C96"/>
    <w:rsid w:val="004D1AE9"/>
    <w:rsid w:val="004D225E"/>
    <w:rsid w:val="004D7860"/>
    <w:rsid w:val="004E0335"/>
    <w:rsid w:val="004F21E7"/>
    <w:rsid w:val="004F3EE0"/>
    <w:rsid w:val="004F4E8A"/>
    <w:rsid w:val="004F555E"/>
    <w:rsid w:val="004F6F2D"/>
    <w:rsid w:val="005017EB"/>
    <w:rsid w:val="00501E35"/>
    <w:rsid w:val="00503FFE"/>
    <w:rsid w:val="00504680"/>
    <w:rsid w:val="00504976"/>
    <w:rsid w:val="00504F42"/>
    <w:rsid w:val="00505233"/>
    <w:rsid w:val="0050652C"/>
    <w:rsid w:val="0050702B"/>
    <w:rsid w:val="0051639C"/>
    <w:rsid w:val="0052473A"/>
    <w:rsid w:val="00524D7B"/>
    <w:rsid w:val="00525F16"/>
    <w:rsid w:val="00525F38"/>
    <w:rsid w:val="00526042"/>
    <w:rsid w:val="00532760"/>
    <w:rsid w:val="00535AF9"/>
    <w:rsid w:val="00535FDE"/>
    <w:rsid w:val="00536D5B"/>
    <w:rsid w:val="0054063B"/>
    <w:rsid w:val="00542777"/>
    <w:rsid w:val="00542EE7"/>
    <w:rsid w:val="005476DA"/>
    <w:rsid w:val="0055077A"/>
    <w:rsid w:val="00553451"/>
    <w:rsid w:val="0055401D"/>
    <w:rsid w:val="0055503D"/>
    <w:rsid w:val="00555AA8"/>
    <w:rsid w:val="00557434"/>
    <w:rsid w:val="00560350"/>
    <w:rsid w:val="00560BFA"/>
    <w:rsid w:val="00562F5C"/>
    <w:rsid w:val="00563484"/>
    <w:rsid w:val="00564718"/>
    <w:rsid w:val="005648C9"/>
    <w:rsid w:val="00564CB9"/>
    <w:rsid w:val="00565259"/>
    <w:rsid w:val="005663B4"/>
    <w:rsid w:val="005669C8"/>
    <w:rsid w:val="00566A48"/>
    <w:rsid w:val="00571650"/>
    <w:rsid w:val="00572061"/>
    <w:rsid w:val="005724F6"/>
    <w:rsid w:val="00572EBA"/>
    <w:rsid w:val="0057619D"/>
    <w:rsid w:val="005764C2"/>
    <w:rsid w:val="005816B9"/>
    <w:rsid w:val="00581E97"/>
    <w:rsid w:val="00585DBF"/>
    <w:rsid w:val="005871EB"/>
    <w:rsid w:val="00591207"/>
    <w:rsid w:val="005937C2"/>
    <w:rsid w:val="005955FF"/>
    <w:rsid w:val="005A5579"/>
    <w:rsid w:val="005A66EE"/>
    <w:rsid w:val="005B64E7"/>
    <w:rsid w:val="005C27DD"/>
    <w:rsid w:val="005C2C90"/>
    <w:rsid w:val="005D26DA"/>
    <w:rsid w:val="005D449E"/>
    <w:rsid w:val="005D503C"/>
    <w:rsid w:val="005D6BC9"/>
    <w:rsid w:val="005D74DF"/>
    <w:rsid w:val="005E29EA"/>
    <w:rsid w:val="005E39F6"/>
    <w:rsid w:val="005E6217"/>
    <w:rsid w:val="005F079F"/>
    <w:rsid w:val="005F0D36"/>
    <w:rsid w:val="005F18E5"/>
    <w:rsid w:val="005F3697"/>
    <w:rsid w:val="00601046"/>
    <w:rsid w:val="006027B7"/>
    <w:rsid w:val="006047BE"/>
    <w:rsid w:val="00611C59"/>
    <w:rsid w:val="00612602"/>
    <w:rsid w:val="006132A7"/>
    <w:rsid w:val="00614F22"/>
    <w:rsid w:val="00616291"/>
    <w:rsid w:val="006211A7"/>
    <w:rsid w:val="0062256A"/>
    <w:rsid w:val="006237EC"/>
    <w:rsid w:val="00627A7E"/>
    <w:rsid w:val="00627B03"/>
    <w:rsid w:val="006304C0"/>
    <w:rsid w:val="00630940"/>
    <w:rsid w:val="006312AE"/>
    <w:rsid w:val="00632A39"/>
    <w:rsid w:val="00636941"/>
    <w:rsid w:val="00640631"/>
    <w:rsid w:val="00643805"/>
    <w:rsid w:val="00643A9B"/>
    <w:rsid w:val="006468C5"/>
    <w:rsid w:val="006501D1"/>
    <w:rsid w:val="00651523"/>
    <w:rsid w:val="00652A66"/>
    <w:rsid w:val="006533C1"/>
    <w:rsid w:val="00653743"/>
    <w:rsid w:val="00654831"/>
    <w:rsid w:val="006552FE"/>
    <w:rsid w:val="00656D6B"/>
    <w:rsid w:val="006614D8"/>
    <w:rsid w:val="00661D52"/>
    <w:rsid w:val="006677D0"/>
    <w:rsid w:val="00670842"/>
    <w:rsid w:val="00672579"/>
    <w:rsid w:val="0067417C"/>
    <w:rsid w:val="00674D1F"/>
    <w:rsid w:val="006750BE"/>
    <w:rsid w:val="00676FBE"/>
    <w:rsid w:val="0068236F"/>
    <w:rsid w:val="0068249B"/>
    <w:rsid w:val="00683498"/>
    <w:rsid w:val="0069152D"/>
    <w:rsid w:val="00692473"/>
    <w:rsid w:val="00694EE3"/>
    <w:rsid w:val="00696D6E"/>
    <w:rsid w:val="00696DE0"/>
    <w:rsid w:val="006A4358"/>
    <w:rsid w:val="006A5EBC"/>
    <w:rsid w:val="006B02B0"/>
    <w:rsid w:val="006B3119"/>
    <w:rsid w:val="006B4FBD"/>
    <w:rsid w:val="006B5FC8"/>
    <w:rsid w:val="006B6EC3"/>
    <w:rsid w:val="006B7323"/>
    <w:rsid w:val="006B7E2F"/>
    <w:rsid w:val="006C1C3A"/>
    <w:rsid w:val="006C4B09"/>
    <w:rsid w:val="006C792E"/>
    <w:rsid w:val="006D12CE"/>
    <w:rsid w:val="006D6915"/>
    <w:rsid w:val="006E4214"/>
    <w:rsid w:val="006E4C31"/>
    <w:rsid w:val="006E7BFC"/>
    <w:rsid w:val="0070177C"/>
    <w:rsid w:val="00702E37"/>
    <w:rsid w:val="007030E5"/>
    <w:rsid w:val="00703D03"/>
    <w:rsid w:val="00706972"/>
    <w:rsid w:val="007134F1"/>
    <w:rsid w:val="007148EF"/>
    <w:rsid w:val="00714EAB"/>
    <w:rsid w:val="00715ACB"/>
    <w:rsid w:val="00717519"/>
    <w:rsid w:val="00721FBC"/>
    <w:rsid w:val="00723E46"/>
    <w:rsid w:val="00725561"/>
    <w:rsid w:val="007265BF"/>
    <w:rsid w:val="00731FFA"/>
    <w:rsid w:val="00732879"/>
    <w:rsid w:val="007328FC"/>
    <w:rsid w:val="007356D7"/>
    <w:rsid w:val="00741CD7"/>
    <w:rsid w:val="007433F6"/>
    <w:rsid w:val="007514D3"/>
    <w:rsid w:val="00752833"/>
    <w:rsid w:val="00755D42"/>
    <w:rsid w:val="00760C70"/>
    <w:rsid w:val="00762739"/>
    <w:rsid w:val="00771B4C"/>
    <w:rsid w:val="00774848"/>
    <w:rsid w:val="007756EE"/>
    <w:rsid w:val="00776B07"/>
    <w:rsid w:val="00776FA8"/>
    <w:rsid w:val="00780926"/>
    <w:rsid w:val="0078159B"/>
    <w:rsid w:val="0078187D"/>
    <w:rsid w:val="007832FE"/>
    <w:rsid w:val="0078584F"/>
    <w:rsid w:val="00787B84"/>
    <w:rsid w:val="00791C8A"/>
    <w:rsid w:val="00792B21"/>
    <w:rsid w:val="00796901"/>
    <w:rsid w:val="00797642"/>
    <w:rsid w:val="00797B8A"/>
    <w:rsid w:val="007A04E0"/>
    <w:rsid w:val="007A456B"/>
    <w:rsid w:val="007B7987"/>
    <w:rsid w:val="007C1E4B"/>
    <w:rsid w:val="007C49DD"/>
    <w:rsid w:val="007C4B66"/>
    <w:rsid w:val="007D2AFB"/>
    <w:rsid w:val="007D2D2D"/>
    <w:rsid w:val="007D771F"/>
    <w:rsid w:val="007E059A"/>
    <w:rsid w:val="007E288B"/>
    <w:rsid w:val="007E29F4"/>
    <w:rsid w:val="007E2C74"/>
    <w:rsid w:val="007E3958"/>
    <w:rsid w:val="007E5E90"/>
    <w:rsid w:val="007E7973"/>
    <w:rsid w:val="007E7988"/>
    <w:rsid w:val="007F1608"/>
    <w:rsid w:val="007F4567"/>
    <w:rsid w:val="00800884"/>
    <w:rsid w:val="00806307"/>
    <w:rsid w:val="00810A7D"/>
    <w:rsid w:val="008117DC"/>
    <w:rsid w:val="008130EB"/>
    <w:rsid w:val="00813C84"/>
    <w:rsid w:val="008143B8"/>
    <w:rsid w:val="00816ED6"/>
    <w:rsid w:val="008217AA"/>
    <w:rsid w:val="00821879"/>
    <w:rsid w:val="00824181"/>
    <w:rsid w:val="0082720E"/>
    <w:rsid w:val="008277E0"/>
    <w:rsid w:val="00832408"/>
    <w:rsid w:val="00832596"/>
    <w:rsid w:val="00834979"/>
    <w:rsid w:val="0083538F"/>
    <w:rsid w:val="008357E4"/>
    <w:rsid w:val="0084018A"/>
    <w:rsid w:val="008412B4"/>
    <w:rsid w:val="00842B18"/>
    <w:rsid w:val="00844BBA"/>
    <w:rsid w:val="00846877"/>
    <w:rsid w:val="008473B1"/>
    <w:rsid w:val="00854F9E"/>
    <w:rsid w:val="00856CA0"/>
    <w:rsid w:val="0086180F"/>
    <w:rsid w:val="0086331B"/>
    <w:rsid w:val="00864E02"/>
    <w:rsid w:val="00871953"/>
    <w:rsid w:val="00873C4A"/>
    <w:rsid w:val="00874781"/>
    <w:rsid w:val="008747A1"/>
    <w:rsid w:val="00874909"/>
    <w:rsid w:val="00874E83"/>
    <w:rsid w:val="00884B32"/>
    <w:rsid w:val="008900B8"/>
    <w:rsid w:val="008936BF"/>
    <w:rsid w:val="0089390B"/>
    <w:rsid w:val="008A48C0"/>
    <w:rsid w:val="008A6308"/>
    <w:rsid w:val="008A774B"/>
    <w:rsid w:val="008B1A14"/>
    <w:rsid w:val="008B2CD1"/>
    <w:rsid w:val="008B4E67"/>
    <w:rsid w:val="008B7AD7"/>
    <w:rsid w:val="008C398F"/>
    <w:rsid w:val="008D1067"/>
    <w:rsid w:val="008D2011"/>
    <w:rsid w:val="008D4389"/>
    <w:rsid w:val="008E0364"/>
    <w:rsid w:val="008E09D5"/>
    <w:rsid w:val="008E217B"/>
    <w:rsid w:val="008E68F6"/>
    <w:rsid w:val="008E7D26"/>
    <w:rsid w:val="008F04CC"/>
    <w:rsid w:val="008F2F9E"/>
    <w:rsid w:val="008F3D24"/>
    <w:rsid w:val="008F7E6B"/>
    <w:rsid w:val="009004BA"/>
    <w:rsid w:val="0090331C"/>
    <w:rsid w:val="00904B8D"/>
    <w:rsid w:val="00907D1C"/>
    <w:rsid w:val="00915FBE"/>
    <w:rsid w:val="009217CE"/>
    <w:rsid w:val="00921C9E"/>
    <w:rsid w:val="00922B99"/>
    <w:rsid w:val="00923430"/>
    <w:rsid w:val="00927642"/>
    <w:rsid w:val="0092770F"/>
    <w:rsid w:val="0093372D"/>
    <w:rsid w:val="00934365"/>
    <w:rsid w:val="00936B4A"/>
    <w:rsid w:val="00941189"/>
    <w:rsid w:val="0094327D"/>
    <w:rsid w:val="00945440"/>
    <w:rsid w:val="00945AE7"/>
    <w:rsid w:val="00955208"/>
    <w:rsid w:val="009558D7"/>
    <w:rsid w:val="0095725F"/>
    <w:rsid w:val="009605BD"/>
    <w:rsid w:val="00960701"/>
    <w:rsid w:val="00961A90"/>
    <w:rsid w:val="00961AA0"/>
    <w:rsid w:val="00965D5C"/>
    <w:rsid w:val="009672D6"/>
    <w:rsid w:val="00973F66"/>
    <w:rsid w:val="00974AC2"/>
    <w:rsid w:val="00976CBB"/>
    <w:rsid w:val="009803F8"/>
    <w:rsid w:val="00982295"/>
    <w:rsid w:val="00984691"/>
    <w:rsid w:val="009849F5"/>
    <w:rsid w:val="0098503E"/>
    <w:rsid w:val="009870CF"/>
    <w:rsid w:val="0098781A"/>
    <w:rsid w:val="00990570"/>
    <w:rsid w:val="00992A4A"/>
    <w:rsid w:val="00993F23"/>
    <w:rsid w:val="00994A5F"/>
    <w:rsid w:val="009A03F2"/>
    <w:rsid w:val="009A1945"/>
    <w:rsid w:val="009A527A"/>
    <w:rsid w:val="009A6100"/>
    <w:rsid w:val="009B0100"/>
    <w:rsid w:val="009B4D0B"/>
    <w:rsid w:val="009C08BA"/>
    <w:rsid w:val="009C1EEC"/>
    <w:rsid w:val="009C2568"/>
    <w:rsid w:val="009D0221"/>
    <w:rsid w:val="009D3DAA"/>
    <w:rsid w:val="009D49CA"/>
    <w:rsid w:val="009D524B"/>
    <w:rsid w:val="009E1A17"/>
    <w:rsid w:val="009E2F30"/>
    <w:rsid w:val="009E5C7B"/>
    <w:rsid w:val="009F4AF3"/>
    <w:rsid w:val="009F71B4"/>
    <w:rsid w:val="00A01B44"/>
    <w:rsid w:val="00A03429"/>
    <w:rsid w:val="00A0502E"/>
    <w:rsid w:val="00A06105"/>
    <w:rsid w:val="00A06F07"/>
    <w:rsid w:val="00A07172"/>
    <w:rsid w:val="00A16FBB"/>
    <w:rsid w:val="00A206D9"/>
    <w:rsid w:val="00A2143F"/>
    <w:rsid w:val="00A224A0"/>
    <w:rsid w:val="00A352DE"/>
    <w:rsid w:val="00A36366"/>
    <w:rsid w:val="00A37241"/>
    <w:rsid w:val="00A37814"/>
    <w:rsid w:val="00A37832"/>
    <w:rsid w:val="00A378D4"/>
    <w:rsid w:val="00A409BD"/>
    <w:rsid w:val="00A4373D"/>
    <w:rsid w:val="00A4496E"/>
    <w:rsid w:val="00A44F01"/>
    <w:rsid w:val="00A47581"/>
    <w:rsid w:val="00A5078A"/>
    <w:rsid w:val="00A52B64"/>
    <w:rsid w:val="00A52BD2"/>
    <w:rsid w:val="00A52C3D"/>
    <w:rsid w:val="00A53D62"/>
    <w:rsid w:val="00A62A8F"/>
    <w:rsid w:val="00A636C0"/>
    <w:rsid w:val="00A64CCE"/>
    <w:rsid w:val="00A70BDB"/>
    <w:rsid w:val="00A7146B"/>
    <w:rsid w:val="00A731DF"/>
    <w:rsid w:val="00A761F4"/>
    <w:rsid w:val="00A828BD"/>
    <w:rsid w:val="00A8359C"/>
    <w:rsid w:val="00A85012"/>
    <w:rsid w:val="00A87B45"/>
    <w:rsid w:val="00A87EC4"/>
    <w:rsid w:val="00A90A99"/>
    <w:rsid w:val="00A9393E"/>
    <w:rsid w:val="00A95609"/>
    <w:rsid w:val="00A95CE1"/>
    <w:rsid w:val="00A96BB0"/>
    <w:rsid w:val="00A974B7"/>
    <w:rsid w:val="00AA0994"/>
    <w:rsid w:val="00AA0F21"/>
    <w:rsid w:val="00AA28F3"/>
    <w:rsid w:val="00AA4406"/>
    <w:rsid w:val="00AA4756"/>
    <w:rsid w:val="00AA4827"/>
    <w:rsid w:val="00AA70AC"/>
    <w:rsid w:val="00AA7226"/>
    <w:rsid w:val="00AB31EE"/>
    <w:rsid w:val="00AB3737"/>
    <w:rsid w:val="00AB38D3"/>
    <w:rsid w:val="00AB713D"/>
    <w:rsid w:val="00AC51B4"/>
    <w:rsid w:val="00AC62F7"/>
    <w:rsid w:val="00AD4478"/>
    <w:rsid w:val="00AD619D"/>
    <w:rsid w:val="00AD636E"/>
    <w:rsid w:val="00AD75B2"/>
    <w:rsid w:val="00AE3C4D"/>
    <w:rsid w:val="00AE42C3"/>
    <w:rsid w:val="00AE5272"/>
    <w:rsid w:val="00AE5BBA"/>
    <w:rsid w:val="00AE72AA"/>
    <w:rsid w:val="00AE77AC"/>
    <w:rsid w:val="00AF07A5"/>
    <w:rsid w:val="00AF07E4"/>
    <w:rsid w:val="00AF326E"/>
    <w:rsid w:val="00AF4B68"/>
    <w:rsid w:val="00AF5D7E"/>
    <w:rsid w:val="00AF62BA"/>
    <w:rsid w:val="00B05C66"/>
    <w:rsid w:val="00B0721A"/>
    <w:rsid w:val="00B10D6C"/>
    <w:rsid w:val="00B10EF6"/>
    <w:rsid w:val="00B11804"/>
    <w:rsid w:val="00B128C8"/>
    <w:rsid w:val="00B14E20"/>
    <w:rsid w:val="00B16D24"/>
    <w:rsid w:val="00B16F12"/>
    <w:rsid w:val="00B228CA"/>
    <w:rsid w:val="00B233D9"/>
    <w:rsid w:val="00B254C1"/>
    <w:rsid w:val="00B27454"/>
    <w:rsid w:val="00B278F5"/>
    <w:rsid w:val="00B27B79"/>
    <w:rsid w:val="00B32D3F"/>
    <w:rsid w:val="00B33BFA"/>
    <w:rsid w:val="00B37880"/>
    <w:rsid w:val="00B42213"/>
    <w:rsid w:val="00B42432"/>
    <w:rsid w:val="00B42674"/>
    <w:rsid w:val="00B467CF"/>
    <w:rsid w:val="00B50061"/>
    <w:rsid w:val="00B52FF9"/>
    <w:rsid w:val="00B53391"/>
    <w:rsid w:val="00B53D01"/>
    <w:rsid w:val="00B559A1"/>
    <w:rsid w:val="00B56453"/>
    <w:rsid w:val="00B6137B"/>
    <w:rsid w:val="00B621E8"/>
    <w:rsid w:val="00B6346B"/>
    <w:rsid w:val="00B6760A"/>
    <w:rsid w:val="00B712C2"/>
    <w:rsid w:val="00B727AF"/>
    <w:rsid w:val="00B76B1F"/>
    <w:rsid w:val="00B816DB"/>
    <w:rsid w:val="00B82579"/>
    <w:rsid w:val="00B83DC7"/>
    <w:rsid w:val="00B85209"/>
    <w:rsid w:val="00B928A5"/>
    <w:rsid w:val="00B94BDD"/>
    <w:rsid w:val="00B956E1"/>
    <w:rsid w:val="00B96070"/>
    <w:rsid w:val="00BA0CE7"/>
    <w:rsid w:val="00BA5CA7"/>
    <w:rsid w:val="00BA770E"/>
    <w:rsid w:val="00BA7871"/>
    <w:rsid w:val="00BB0E6D"/>
    <w:rsid w:val="00BB2CE7"/>
    <w:rsid w:val="00BC281B"/>
    <w:rsid w:val="00BC282E"/>
    <w:rsid w:val="00BC410B"/>
    <w:rsid w:val="00BC57B6"/>
    <w:rsid w:val="00BC5E18"/>
    <w:rsid w:val="00BC69F9"/>
    <w:rsid w:val="00BC6AD4"/>
    <w:rsid w:val="00BD431B"/>
    <w:rsid w:val="00BD469F"/>
    <w:rsid w:val="00BD55DB"/>
    <w:rsid w:val="00BD6949"/>
    <w:rsid w:val="00BD7324"/>
    <w:rsid w:val="00BD7B4A"/>
    <w:rsid w:val="00BE3E2F"/>
    <w:rsid w:val="00BE51DF"/>
    <w:rsid w:val="00BE6B92"/>
    <w:rsid w:val="00BF6DC3"/>
    <w:rsid w:val="00C00457"/>
    <w:rsid w:val="00C0119D"/>
    <w:rsid w:val="00C01ADC"/>
    <w:rsid w:val="00C03196"/>
    <w:rsid w:val="00C05789"/>
    <w:rsid w:val="00C13557"/>
    <w:rsid w:val="00C16FFB"/>
    <w:rsid w:val="00C23B2D"/>
    <w:rsid w:val="00C25AE5"/>
    <w:rsid w:val="00C35AD4"/>
    <w:rsid w:val="00C41017"/>
    <w:rsid w:val="00C41ADE"/>
    <w:rsid w:val="00C42594"/>
    <w:rsid w:val="00C437B8"/>
    <w:rsid w:val="00C47F39"/>
    <w:rsid w:val="00C531E2"/>
    <w:rsid w:val="00C536BF"/>
    <w:rsid w:val="00C54CA4"/>
    <w:rsid w:val="00C56708"/>
    <w:rsid w:val="00C56E2C"/>
    <w:rsid w:val="00C600DF"/>
    <w:rsid w:val="00C60A69"/>
    <w:rsid w:val="00C64A08"/>
    <w:rsid w:val="00C65A90"/>
    <w:rsid w:val="00C65EE9"/>
    <w:rsid w:val="00C66C80"/>
    <w:rsid w:val="00C679A6"/>
    <w:rsid w:val="00C707DE"/>
    <w:rsid w:val="00C71354"/>
    <w:rsid w:val="00C71E33"/>
    <w:rsid w:val="00C71F97"/>
    <w:rsid w:val="00C73C4A"/>
    <w:rsid w:val="00C73EA9"/>
    <w:rsid w:val="00C7569E"/>
    <w:rsid w:val="00C778B1"/>
    <w:rsid w:val="00C81B04"/>
    <w:rsid w:val="00C83729"/>
    <w:rsid w:val="00C85B09"/>
    <w:rsid w:val="00C92030"/>
    <w:rsid w:val="00C92514"/>
    <w:rsid w:val="00C9614F"/>
    <w:rsid w:val="00CA08AF"/>
    <w:rsid w:val="00CA677E"/>
    <w:rsid w:val="00CA7BEE"/>
    <w:rsid w:val="00CB0D05"/>
    <w:rsid w:val="00CB0FD9"/>
    <w:rsid w:val="00CB2499"/>
    <w:rsid w:val="00CB2C63"/>
    <w:rsid w:val="00CB3069"/>
    <w:rsid w:val="00CB479A"/>
    <w:rsid w:val="00CB549C"/>
    <w:rsid w:val="00CB54FE"/>
    <w:rsid w:val="00CB60B3"/>
    <w:rsid w:val="00CB636E"/>
    <w:rsid w:val="00CB6EF4"/>
    <w:rsid w:val="00CC071D"/>
    <w:rsid w:val="00CC5C58"/>
    <w:rsid w:val="00CC6C97"/>
    <w:rsid w:val="00CD1D9A"/>
    <w:rsid w:val="00CE0F15"/>
    <w:rsid w:val="00CE2243"/>
    <w:rsid w:val="00CE26BB"/>
    <w:rsid w:val="00CE4637"/>
    <w:rsid w:val="00CE46ED"/>
    <w:rsid w:val="00CE7AAB"/>
    <w:rsid w:val="00CE7F38"/>
    <w:rsid w:val="00CF1F14"/>
    <w:rsid w:val="00CF3582"/>
    <w:rsid w:val="00CF50C9"/>
    <w:rsid w:val="00CF512D"/>
    <w:rsid w:val="00CF7205"/>
    <w:rsid w:val="00D00AAF"/>
    <w:rsid w:val="00D01631"/>
    <w:rsid w:val="00D03A6C"/>
    <w:rsid w:val="00D06338"/>
    <w:rsid w:val="00D07C36"/>
    <w:rsid w:val="00D1006A"/>
    <w:rsid w:val="00D107BE"/>
    <w:rsid w:val="00D107E4"/>
    <w:rsid w:val="00D16678"/>
    <w:rsid w:val="00D16BA9"/>
    <w:rsid w:val="00D21664"/>
    <w:rsid w:val="00D21FAB"/>
    <w:rsid w:val="00D244BA"/>
    <w:rsid w:val="00D258AE"/>
    <w:rsid w:val="00D26680"/>
    <w:rsid w:val="00D2772D"/>
    <w:rsid w:val="00D30498"/>
    <w:rsid w:val="00D31F4C"/>
    <w:rsid w:val="00D32BB7"/>
    <w:rsid w:val="00D338C4"/>
    <w:rsid w:val="00D349C1"/>
    <w:rsid w:val="00D34A8F"/>
    <w:rsid w:val="00D35E3C"/>
    <w:rsid w:val="00D36FFE"/>
    <w:rsid w:val="00D417A6"/>
    <w:rsid w:val="00D43F81"/>
    <w:rsid w:val="00D4596A"/>
    <w:rsid w:val="00D459E6"/>
    <w:rsid w:val="00D51018"/>
    <w:rsid w:val="00D51A8F"/>
    <w:rsid w:val="00D53D86"/>
    <w:rsid w:val="00D53F5D"/>
    <w:rsid w:val="00D54685"/>
    <w:rsid w:val="00D5495C"/>
    <w:rsid w:val="00D54C16"/>
    <w:rsid w:val="00D54F81"/>
    <w:rsid w:val="00D62F78"/>
    <w:rsid w:val="00D65421"/>
    <w:rsid w:val="00D6631D"/>
    <w:rsid w:val="00D664FF"/>
    <w:rsid w:val="00D678E7"/>
    <w:rsid w:val="00D72CE4"/>
    <w:rsid w:val="00D73016"/>
    <w:rsid w:val="00D75DE7"/>
    <w:rsid w:val="00D76158"/>
    <w:rsid w:val="00D7709D"/>
    <w:rsid w:val="00D80DD3"/>
    <w:rsid w:val="00D8207B"/>
    <w:rsid w:val="00D82803"/>
    <w:rsid w:val="00D82ACD"/>
    <w:rsid w:val="00D8784E"/>
    <w:rsid w:val="00DA26B2"/>
    <w:rsid w:val="00DA2AAD"/>
    <w:rsid w:val="00DA4A13"/>
    <w:rsid w:val="00DA610D"/>
    <w:rsid w:val="00DA6FE1"/>
    <w:rsid w:val="00DB6037"/>
    <w:rsid w:val="00DC15F3"/>
    <w:rsid w:val="00DC1E08"/>
    <w:rsid w:val="00DC7F56"/>
    <w:rsid w:val="00DD02D2"/>
    <w:rsid w:val="00DD435B"/>
    <w:rsid w:val="00DD4DD8"/>
    <w:rsid w:val="00DD5CC3"/>
    <w:rsid w:val="00DD5EB7"/>
    <w:rsid w:val="00DD7DCF"/>
    <w:rsid w:val="00DE3683"/>
    <w:rsid w:val="00DE7222"/>
    <w:rsid w:val="00DE73A6"/>
    <w:rsid w:val="00DE7A65"/>
    <w:rsid w:val="00DF18E4"/>
    <w:rsid w:val="00DF2026"/>
    <w:rsid w:val="00DF3111"/>
    <w:rsid w:val="00DF554A"/>
    <w:rsid w:val="00DF72C7"/>
    <w:rsid w:val="00E0309C"/>
    <w:rsid w:val="00E0402E"/>
    <w:rsid w:val="00E2132A"/>
    <w:rsid w:val="00E213B4"/>
    <w:rsid w:val="00E23254"/>
    <w:rsid w:val="00E2441A"/>
    <w:rsid w:val="00E24D6B"/>
    <w:rsid w:val="00E2542E"/>
    <w:rsid w:val="00E25779"/>
    <w:rsid w:val="00E31447"/>
    <w:rsid w:val="00E3144C"/>
    <w:rsid w:val="00E450B7"/>
    <w:rsid w:val="00E4599D"/>
    <w:rsid w:val="00E501F9"/>
    <w:rsid w:val="00E51578"/>
    <w:rsid w:val="00E52DB5"/>
    <w:rsid w:val="00E552B9"/>
    <w:rsid w:val="00E56217"/>
    <w:rsid w:val="00E61D12"/>
    <w:rsid w:val="00E634B6"/>
    <w:rsid w:val="00E641B1"/>
    <w:rsid w:val="00E653E4"/>
    <w:rsid w:val="00E72E4D"/>
    <w:rsid w:val="00E74A07"/>
    <w:rsid w:val="00E77628"/>
    <w:rsid w:val="00E8175A"/>
    <w:rsid w:val="00E85077"/>
    <w:rsid w:val="00E86A3F"/>
    <w:rsid w:val="00E8766B"/>
    <w:rsid w:val="00E91F58"/>
    <w:rsid w:val="00E9235D"/>
    <w:rsid w:val="00E927E9"/>
    <w:rsid w:val="00E929AD"/>
    <w:rsid w:val="00E94CC2"/>
    <w:rsid w:val="00EA0C5F"/>
    <w:rsid w:val="00EA2633"/>
    <w:rsid w:val="00EA3369"/>
    <w:rsid w:val="00EA573C"/>
    <w:rsid w:val="00EA6725"/>
    <w:rsid w:val="00EB13DD"/>
    <w:rsid w:val="00EB66AB"/>
    <w:rsid w:val="00EB7B43"/>
    <w:rsid w:val="00EC34A3"/>
    <w:rsid w:val="00EC4E2E"/>
    <w:rsid w:val="00EC4EC2"/>
    <w:rsid w:val="00ED1F71"/>
    <w:rsid w:val="00ED2A93"/>
    <w:rsid w:val="00ED5C49"/>
    <w:rsid w:val="00ED709B"/>
    <w:rsid w:val="00EE026F"/>
    <w:rsid w:val="00EE0C14"/>
    <w:rsid w:val="00EE1FE6"/>
    <w:rsid w:val="00EE2517"/>
    <w:rsid w:val="00EE32E9"/>
    <w:rsid w:val="00EE5347"/>
    <w:rsid w:val="00EE6279"/>
    <w:rsid w:val="00EE7028"/>
    <w:rsid w:val="00EF0B0A"/>
    <w:rsid w:val="00EF0C75"/>
    <w:rsid w:val="00EF1D07"/>
    <w:rsid w:val="00EF3028"/>
    <w:rsid w:val="00EF3FE2"/>
    <w:rsid w:val="00EF4265"/>
    <w:rsid w:val="00EF5DD4"/>
    <w:rsid w:val="00EF6C77"/>
    <w:rsid w:val="00F0297A"/>
    <w:rsid w:val="00F04F4C"/>
    <w:rsid w:val="00F06F88"/>
    <w:rsid w:val="00F06FA2"/>
    <w:rsid w:val="00F078FF"/>
    <w:rsid w:val="00F1010D"/>
    <w:rsid w:val="00F1747A"/>
    <w:rsid w:val="00F178B2"/>
    <w:rsid w:val="00F23F43"/>
    <w:rsid w:val="00F24C1E"/>
    <w:rsid w:val="00F273B8"/>
    <w:rsid w:val="00F275C0"/>
    <w:rsid w:val="00F27857"/>
    <w:rsid w:val="00F27BD3"/>
    <w:rsid w:val="00F31124"/>
    <w:rsid w:val="00F33270"/>
    <w:rsid w:val="00F33970"/>
    <w:rsid w:val="00F35A7F"/>
    <w:rsid w:val="00F50F7C"/>
    <w:rsid w:val="00F52EB4"/>
    <w:rsid w:val="00F53EAB"/>
    <w:rsid w:val="00F5405A"/>
    <w:rsid w:val="00F55725"/>
    <w:rsid w:val="00F661D0"/>
    <w:rsid w:val="00F6644D"/>
    <w:rsid w:val="00F669DB"/>
    <w:rsid w:val="00F66F9C"/>
    <w:rsid w:val="00F70279"/>
    <w:rsid w:val="00F72B7A"/>
    <w:rsid w:val="00F74EBD"/>
    <w:rsid w:val="00F7682E"/>
    <w:rsid w:val="00F81592"/>
    <w:rsid w:val="00F8319E"/>
    <w:rsid w:val="00F83C26"/>
    <w:rsid w:val="00F85291"/>
    <w:rsid w:val="00F869F3"/>
    <w:rsid w:val="00F874EC"/>
    <w:rsid w:val="00F9076F"/>
    <w:rsid w:val="00F92FD2"/>
    <w:rsid w:val="00F96EE5"/>
    <w:rsid w:val="00FA1646"/>
    <w:rsid w:val="00FA1E70"/>
    <w:rsid w:val="00FA2BC1"/>
    <w:rsid w:val="00FA4676"/>
    <w:rsid w:val="00FB32A2"/>
    <w:rsid w:val="00FC021D"/>
    <w:rsid w:val="00FC2E14"/>
    <w:rsid w:val="00FC4D17"/>
    <w:rsid w:val="00FC7B86"/>
    <w:rsid w:val="00FD2622"/>
    <w:rsid w:val="00FD28E6"/>
    <w:rsid w:val="00FD4EB0"/>
    <w:rsid w:val="00FD65F2"/>
    <w:rsid w:val="00FD7956"/>
    <w:rsid w:val="00FE0A6E"/>
    <w:rsid w:val="00FE1442"/>
    <w:rsid w:val="00FE3F92"/>
    <w:rsid w:val="00FE50EF"/>
    <w:rsid w:val="00FE5D84"/>
    <w:rsid w:val="00FE6242"/>
    <w:rsid w:val="00FF14C6"/>
    <w:rsid w:val="00FF49FC"/>
    <w:rsid w:val="00FF4DA4"/>
    <w:rsid w:val="00FF55DC"/>
    <w:rsid w:val="00FF690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2A00088"/>
  <w15:chartTrackingRefBased/>
  <w15:docId w15:val="{490EFA5E-E6C5-479F-A15F-2AA06553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B5"/>
    <w:pPr>
      <w:keepLines/>
      <w:spacing w:line="312" w:lineRule="auto"/>
      <w:jc w:val="both"/>
    </w:pPr>
    <w:rPr>
      <w:rFonts w:ascii="Verdana" w:hAnsi="Verdana" w:cs="Times New Roman (Corps CS)"/>
      <w:sz w:val="18"/>
      <w:lang w:val="en-US"/>
    </w:rPr>
  </w:style>
  <w:style w:type="paragraph" w:styleId="Heading1">
    <w:name w:val="heading 1"/>
    <w:basedOn w:val="Normal"/>
    <w:next w:val="Normal"/>
    <w:link w:val="Heading1Char"/>
    <w:uiPriority w:val="9"/>
    <w:qFormat/>
    <w:rsid w:val="001463B5"/>
    <w:pPr>
      <w:keepNext/>
      <w:numPr>
        <w:numId w:val="2"/>
      </w:numPr>
      <w:spacing w:before="120" w:line="360" w:lineRule="exact"/>
      <w:ind w:firstLine="0"/>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1463B5"/>
    <w:pPr>
      <w:keepNext/>
      <w:numPr>
        <w:ilvl w:val="1"/>
        <w:numId w:val="2"/>
      </w:numPr>
      <w:spacing w:before="12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0656EA"/>
    <w:pPr>
      <w:keepNext/>
      <w:numPr>
        <w:ilvl w:val="2"/>
        <w:numId w:val="2"/>
      </w:numPr>
      <w:spacing w:before="120" w:after="120" w:line="240" w:lineRule="exact"/>
      <w:ind w:left="738" w:hanging="738"/>
      <w:jc w:val="left"/>
      <w:outlineLvl w:val="2"/>
    </w:pPr>
    <w:rPr>
      <w:rFonts w:eastAsiaTheme="majorEastAsia" w:cstheme="majorBidi"/>
      <w:szCs w:val="18"/>
    </w:rPr>
  </w:style>
  <w:style w:type="paragraph" w:styleId="Heading4">
    <w:name w:val="heading 4"/>
    <w:basedOn w:val="Normal"/>
    <w:next w:val="Normal4"/>
    <w:link w:val="Heading4Char"/>
    <w:uiPriority w:val="9"/>
    <w:unhideWhenUsed/>
    <w:qFormat/>
    <w:rsid w:val="00F1747A"/>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F1747A"/>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F1747A"/>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F1747A"/>
    <w:pPr>
      <w:keepNext/>
      <w:numPr>
        <w:ilvl w:val="6"/>
        <w:numId w:val="2"/>
      </w:numPr>
      <w:spacing w:before="4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F1747A"/>
    <w:pPr>
      <w:keepNext/>
      <w:numPr>
        <w:ilvl w:val="7"/>
        <w:numId w:val="2"/>
      </w:numPr>
      <w:spacing w:before="4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F1747A"/>
    <w:pPr>
      <w:keepNext/>
      <w:numPr>
        <w:ilvl w:val="8"/>
        <w:numId w:val="1"/>
      </w:numPr>
      <w:spacing w:before="4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4431BC"/>
    <w:rPr>
      <w:b/>
      <w:caps w:val="0"/>
    </w:rPr>
  </w:style>
  <w:style w:type="character" w:styleId="PageNumber">
    <w:name w:val="page number"/>
    <w:uiPriority w:val="99"/>
    <w:semiHidden/>
    <w:unhideWhenUsed/>
    <w:qFormat/>
    <w:rsid w:val="00F1747A"/>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F1747A"/>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F1747A"/>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F1747A"/>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1463B5"/>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251598"/>
    <w:pPr>
      <w:tabs>
        <w:tab w:val="left" w:pos="595"/>
        <w:tab w:val="right" w:pos="8759"/>
      </w:tabs>
      <w:spacing w:before="60" w:after="60" w:line="200" w:lineRule="exact"/>
      <w:ind w:left="595" w:right="1985" w:hanging="595"/>
    </w:pPr>
  </w:style>
  <w:style w:type="paragraph" w:styleId="TOC2">
    <w:name w:val="toc 2"/>
    <w:basedOn w:val="Normal"/>
    <w:next w:val="TOC3"/>
    <w:autoRedefine/>
    <w:uiPriority w:val="39"/>
    <w:unhideWhenUsed/>
    <w:qFormat/>
    <w:rsid w:val="00251598"/>
    <w:pPr>
      <w:tabs>
        <w:tab w:val="left" w:pos="1418"/>
        <w:tab w:val="right" w:pos="8759"/>
      </w:tabs>
      <w:spacing w:before="60" w:after="60" w:line="200" w:lineRule="exact"/>
      <w:ind w:left="1389" w:right="1985" w:hanging="595"/>
    </w:pPr>
  </w:style>
  <w:style w:type="character" w:styleId="SubtleReference">
    <w:name w:val="Subtle Reference"/>
    <w:basedOn w:val="DefaultParagraphFont"/>
    <w:uiPriority w:val="31"/>
    <w:qFormat/>
    <w:rsid w:val="00F1747A"/>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1463B5"/>
    <w:rPr>
      <w:rFonts w:ascii="Verdana" w:eastAsiaTheme="majorEastAsia" w:hAnsi="Verdana" w:cstheme="majorBidi"/>
      <w:b/>
      <w:sz w:val="20"/>
      <w:szCs w:val="26"/>
      <w:lang w:val="en-US"/>
    </w:rPr>
  </w:style>
  <w:style w:type="character" w:customStyle="1" w:styleId="Heading3Char">
    <w:name w:val="Heading 3 Char"/>
    <w:basedOn w:val="DefaultParagraphFont"/>
    <w:link w:val="Heading3"/>
    <w:uiPriority w:val="9"/>
    <w:rsid w:val="000656EA"/>
    <w:rPr>
      <w:rFonts w:ascii="Verdana" w:eastAsiaTheme="majorEastAsia" w:hAnsi="Verdana" w:cstheme="majorBidi"/>
      <w:noProof/>
      <w:sz w:val="18"/>
      <w:szCs w:val="18"/>
      <w:lang w:val="en-US"/>
    </w:rPr>
  </w:style>
  <w:style w:type="character" w:customStyle="1" w:styleId="Heading4Char">
    <w:name w:val="Heading 4 Char"/>
    <w:basedOn w:val="DefaultParagraphFont"/>
    <w:link w:val="Heading4"/>
    <w:uiPriority w:val="9"/>
    <w:rsid w:val="00F1747A"/>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F1747A"/>
    <w:rPr>
      <w:rFonts w:ascii="Verdana" w:eastAsiaTheme="majorEastAsia" w:hAnsi="Verdana" w:cs="Times New Roman (Titres CS)"/>
      <w:i/>
      <w:sz w:val="17"/>
    </w:rPr>
  </w:style>
  <w:style w:type="paragraph" w:customStyle="1" w:styleId="Normal3">
    <w:name w:val="Normal 3"/>
    <w:basedOn w:val="Normal"/>
    <w:qFormat/>
    <w:rsid w:val="00F1747A"/>
    <w:pPr>
      <w:tabs>
        <w:tab w:val="left" w:pos="1838"/>
      </w:tabs>
      <w:ind w:left="680"/>
    </w:pPr>
  </w:style>
  <w:style w:type="paragraph" w:customStyle="1" w:styleId="Normal4">
    <w:name w:val="Normal 4"/>
    <w:basedOn w:val="Normal"/>
    <w:qFormat/>
    <w:rsid w:val="00F1747A"/>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D03A6C"/>
    <w:pPr>
      <w:adjustRightInd w:val="0"/>
      <w:spacing w:line="200" w:lineRule="exact"/>
    </w:pPr>
    <w:rPr>
      <w:i/>
      <w:color w:val="B6ADA5"/>
      <w:sz w:val="15"/>
      <w:szCs w:val="16"/>
    </w:rPr>
  </w:style>
  <w:style w:type="character" w:customStyle="1" w:styleId="FootnoteTextChar">
    <w:name w:val="Footnote Text Char"/>
    <w:basedOn w:val="DefaultParagraphFont"/>
    <w:link w:val="FootnoteText"/>
    <w:uiPriority w:val="99"/>
    <w:rsid w:val="00D03A6C"/>
    <w:rPr>
      <w:rFonts w:ascii="Verdana" w:hAnsi="Verdana" w:cs="Times New Roman (Corps CS)"/>
      <w:i/>
      <w:noProof/>
      <w:color w:val="B6ADA5"/>
      <w:sz w:val="15"/>
      <w:szCs w:val="16"/>
    </w:rPr>
  </w:style>
  <w:style w:type="character" w:styleId="FootnoteReference">
    <w:name w:val="footnote reference"/>
    <w:aliases w:val="Footnote Reference Number,Footnote Reference_LVL6,Footnote Reference_LVL61,Footnote Reference_LVL62,Footnote Reference_LVL63,Footnote Reference_LVL64,Normal1,ftref,fr,Rabbani Footnote,Ref,de nota al pie,16 Point,Superscript 6 Point"/>
    <w:basedOn w:val="DefaultParagraphFont"/>
    <w:uiPriority w:val="99"/>
    <w:unhideWhenUsed/>
    <w:qFormat/>
    <w:rsid w:val="00F1747A"/>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F1747A"/>
    <w:rPr>
      <w:b/>
      <w:bCs/>
    </w:rPr>
  </w:style>
  <w:style w:type="character" w:customStyle="1" w:styleId="Heading6Char">
    <w:name w:val="Heading 6 Char"/>
    <w:basedOn w:val="DefaultParagraphFont"/>
    <w:link w:val="Heading6"/>
    <w:uiPriority w:val="9"/>
    <w:rsid w:val="00F1747A"/>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F1747A"/>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F1747A"/>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F1747A"/>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47A"/>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F1747A"/>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4431BC"/>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4431BC"/>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F1747A"/>
    <w:pPr>
      <w:spacing w:before="240" w:line="600" w:lineRule="exact"/>
      <w:jc w:val="left"/>
    </w:pPr>
    <w:rPr>
      <w:color w:val="FFFFFF"/>
      <w:sz w:val="48"/>
      <w:lang w:val="fr-FR"/>
    </w:rPr>
  </w:style>
  <w:style w:type="paragraph" w:customStyle="1" w:styleId="SubtitleCover">
    <w:name w:val="Subtitle Cover"/>
    <w:basedOn w:val="Normal"/>
    <w:rsid w:val="004431BC"/>
    <w:pPr>
      <w:spacing w:before="240"/>
      <w:jc w:val="left"/>
    </w:pPr>
    <w:rPr>
      <w:smallCaps/>
      <w:color w:val="FFFFFF"/>
      <w:w w:val="130"/>
      <w:sz w:val="28"/>
      <w:lang w:val="fr-FR"/>
    </w:rPr>
  </w:style>
  <w:style w:type="paragraph" w:customStyle="1" w:styleId="AdresseDos1">
    <w:name w:val="Adresse Dos 1"/>
    <w:basedOn w:val="Normal"/>
    <w:rsid w:val="004431BC"/>
    <w:pPr>
      <w:keepNext/>
      <w:spacing w:line="200" w:lineRule="exact"/>
    </w:pPr>
    <w:rPr>
      <w:rFonts w:eastAsiaTheme="majorEastAsia" w:cs="Times New Roman (Titres CS)"/>
      <w:b/>
      <w:color w:val="FFFFFF"/>
      <w:sz w:val="16"/>
      <w:szCs w:val="16"/>
      <w:lang w:val="fr-FR"/>
    </w:rPr>
  </w:style>
  <w:style w:type="paragraph" w:customStyle="1" w:styleId="Adressedos2">
    <w:name w:val="Adresse dos 2"/>
    <w:basedOn w:val="Normal"/>
    <w:next w:val="AdresseDos1"/>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F1747A"/>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F1747A"/>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F1747A"/>
    <w:rPr>
      <w:i/>
      <w:iCs/>
      <w:color w:val="B6ADA5" w:themeColor="background2"/>
    </w:rPr>
  </w:style>
  <w:style w:type="paragraph" w:styleId="Quote">
    <w:name w:val="Quote"/>
    <w:basedOn w:val="Normal"/>
    <w:next w:val="Normal"/>
    <w:link w:val="QuoteChar"/>
    <w:uiPriority w:val="29"/>
    <w:qFormat/>
    <w:rsid w:val="00F1747A"/>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F1747A"/>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F1747A"/>
    <w:rPr>
      <w:i/>
      <w:iCs/>
      <w:color w:val="B6ADA5" w:themeColor="background2"/>
    </w:rPr>
  </w:style>
  <w:style w:type="paragraph" w:styleId="IntenseQuote">
    <w:name w:val="Intense Quote"/>
    <w:basedOn w:val="Normal"/>
    <w:next w:val="Normal"/>
    <w:link w:val="IntenseQuoteChar"/>
    <w:uiPriority w:val="30"/>
    <w:qFormat/>
    <w:rsid w:val="00F1747A"/>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F1747A"/>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F1747A"/>
    <w:rPr>
      <w:b/>
      <w:bCs/>
      <w:smallCaps/>
      <w:color w:val="B6ADA5" w:themeColor="background2"/>
      <w:spacing w:val="5"/>
    </w:rPr>
  </w:style>
  <w:style w:type="paragraph" w:customStyle="1" w:styleId="Tablecell">
    <w:name w:val="Table cell"/>
    <w:basedOn w:val="Normal"/>
    <w:link w:val="TablecellChar"/>
    <w:qFormat/>
    <w:rsid w:val="00F1747A"/>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F1747A"/>
    <w:rPr>
      <w:rFonts w:ascii="Verdana" w:hAnsi="Verdana" w:cs="Times New Roman (Corps CS)"/>
      <w:color w:val="202322" w:themeColor="accent4"/>
      <w:sz w:val="18"/>
      <w:lang w:val="fr-LU"/>
    </w:rPr>
  </w:style>
  <w:style w:type="character" w:styleId="CommentReference">
    <w:name w:val="annotation reference"/>
    <w:basedOn w:val="DefaultParagraphFont"/>
    <w:uiPriority w:val="99"/>
    <w:semiHidden/>
    <w:unhideWhenUsed/>
    <w:rsid w:val="00CB2499"/>
    <w:rPr>
      <w:sz w:val="16"/>
      <w:szCs w:val="16"/>
    </w:rPr>
  </w:style>
  <w:style w:type="paragraph" w:styleId="CommentText">
    <w:name w:val="annotation text"/>
    <w:basedOn w:val="Normal"/>
    <w:link w:val="CommentTextChar"/>
    <w:uiPriority w:val="99"/>
    <w:unhideWhenUsed/>
    <w:rsid w:val="00CB2499"/>
    <w:pPr>
      <w:spacing w:line="240" w:lineRule="auto"/>
    </w:pPr>
    <w:rPr>
      <w:sz w:val="20"/>
      <w:szCs w:val="20"/>
    </w:rPr>
  </w:style>
  <w:style w:type="character" w:customStyle="1" w:styleId="CommentTextChar">
    <w:name w:val="Comment Text Char"/>
    <w:basedOn w:val="DefaultParagraphFont"/>
    <w:link w:val="CommentText"/>
    <w:uiPriority w:val="99"/>
    <w:rsid w:val="00CB2499"/>
    <w:rPr>
      <w:rFonts w:ascii="Verdana" w:hAnsi="Verdana" w:cs="Times New Roman (Corps CS)"/>
      <w:noProof/>
      <w:sz w:val="20"/>
      <w:szCs w:val="20"/>
    </w:rPr>
  </w:style>
  <w:style w:type="paragraph" w:styleId="CommentSubject">
    <w:name w:val="annotation subject"/>
    <w:basedOn w:val="CommentText"/>
    <w:next w:val="CommentText"/>
    <w:link w:val="CommentSubjectChar"/>
    <w:uiPriority w:val="99"/>
    <w:semiHidden/>
    <w:unhideWhenUsed/>
    <w:rsid w:val="00CB2499"/>
    <w:rPr>
      <w:b/>
      <w:bCs/>
    </w:rPr>
  </w:style>
  <w:style w:type="character" w:customStyle="1" w:styleId="CommentSubjectChar">
    <w:name w:val="Comment Subject Char"/>
    <w:basedOn w:val="CommentTextChar"/>
    <w:link w:val="CommentSubject"/>
    <w:uiPriority w:val="99"/>
    <w:semiHidden/>
    <w:rsid w:val="00CB2499"/>
    <w:rPr>
      <w:rFonts w:ascii="Verdana" w:hAnsi="Verdana" w:cs="Times New Roman (Corps CS)"/>
      <w:b/>
      <w:bCs/>
      <w:noProof/>
      <w:sz w:val="20"/>
      <w:szCs w:val="20"/>
    </w:rPr>
  </w:style>
  <w:style w:type="paragraph" w:styleId="BalloonText">
    <w:name w:val="Balloon Text"/>
    <w:basedOn w:val="Normal"/>
    <w:link w:val="BalloonTextChar"/>
    <w:uiPriority w:val="99"/>
    <w:semiHidden/>
    <w:unhideWhenUsed/>
    <w:rsid w:val="00CB249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B2499"/>
    <w:rPr>
      <w:rFonts w:ascii="Segoe UI" w:hAnsi="Segoe UI" w:cs="Segoe UI"/>
      <w:noProof/>
      <w:sz w:val="18"/>
      <w:szCs w:val="18"/>
    </w:rPr>
  </w:style>
  <w:style w:type="character" w:customStyle="1" w:styleId="ListParagraphChar">
    <w:name w:val="List Paragraph Char"/>
    <w:basedOn w:val="DefaultParagraphFont"/>
    <w:link w:val="ListParagraph"/>
    <w:uiPriority w:val="34"/>
    <w:rsid w:val="006E7BFC"/>
    <w:rPr>
      <w:rFonts w:ascii="Verdana" w:hAnsi="Verdana" w:cs="Times New Roman (Corps CS)"/>
      <w:noProof/>
      <w:sz w:val="18"/>
    </w:rPr>
  </w:style>
  <w:style w:type="paragraph" w:styleId="ListBullet2">
    <w:name w:val="List Bullet 2"/>
    <w:basedOn w:val="Normal"/>
    <w:uiPriority w:val="99"/>
    <w:unhideWhenUsed/>
    <w:rsid w:val="006E7BFC"/>
    <w:pPr>
      <w:keepLines w:val="0"/>
      <w:numPr>
        <w:numId w:val="16"/>
      </w:numPr>
      <w:spacing w:after="120"/>
    </w:pPr>
    <w:rPr>
      <w:rFonts w:eastAsiaTheme="minorEastAsia" w:cstheme="minorBidi"/>
      <w:szCs w:val="20"/>
      <w:lang w:val="fr-LU"/>
    </w:rPr>
  </w:style>
  <w:style w:type="paragraph" w:styleId="Revision">
    <w:name w:val="Revision"/>
    <w:hidden/>
    <w:uiPriority w:val="99"/>
    <w:semiHidden/>
    <w:rsid w:val="006312AE"/>
    <w:rPr>
      <w:rFonts w:ascii="Verdana" w:hAnsi="Verdana" w:cs="Times New Roman (Corps CS)"/>
      <w:noProof/>
      <w:sz w:val="18"/>
    </w:rPr>
  </w:style>
  <w:style w:type="table" w:styleId="GridTable3-Accent2">
    <w:name w:val="Grid Table 3 Accent 2"/>
    <w:basedOn w:val="TableNormal"/>
    <w:uiPriority w:val="48"/>
    <w:rsid w:val="00EF4265"/>
    <w:tblPr>
      <w:tblStyleRowBandSize w:val="1"/>
      <w:tblStyleColBandSize w:val="1"/>
      <w:tblBorders>
        <w:top w:val="single" w:sz="4" w:space="0" w:color="E2E4E4" w:themeColor="accent2" w:themeTint="99"/>
        <w:left w:val="single" w:sz="4" w:space="0" w:color="E2E4E4" w:themeColor="accent2" w:themeTint="99"/>
        <w:bottom w:val="single" w:sz="4" w:space="0" w:color="E2E4E4" w:themeColor="accent2" w:themeTint="99"/>
        <w:right w:val="single" w:sz="4" w:space="0" w:color="E2E4E4" w:themeColor="accent2" w:themeTint="99"/>
        <w:insideH w:val="single" w:sz="4" w:space="0" w:color="E2E4E4" w:themeColor="accent2" w:themeTint="99"/>
        <w:insideV w:val="single" w:sz="4" w:space="0" w:color="E2E4E4" w:themeColor="accent2" w:themeTint="99"/>
      </w:tblBorders>
    </w:tblPr>
    <w:tblStylePr w:type="firstRow">
      <w:rPr>
        <w:b/>
        <w:bCs/>
      </w:rPr>
      <w:tblPr/>
      <w:tcPr>
        <w:tcBorders>
          <w:top w:val="nil"/>
          <w:left w:val="nil"/>
          <w:right w:val="nil"/>
          <w:insideH w:val="nil"/>
          <w:insideV w:val="nil"/>
        </w:tcBorders>
        <w:shd w:val="clear" w:color="auto" w:fill="7FA9AE" w:themeFill="background1"/>
      </w:tcPr>
    </w:tblStylePr>
    <w:tblStylePr w:type="lastRow">
      <w:rPr>
        <w:b/>
        <w:bCs/>
      </w:rPr>
      <w:tblPr/>
      <w:tcPr>
        <w:tcBorders>
          <w:left w:val="nil"/>
          <w:bottom w:val="nil"/>
          <w:right w:val="nil"/>
          <w:insideH w:val="nil"/>
          <w:insideV w:val="nil"/>
        </w:tcBorders>
        <w:shd w:val="clear" w:color="auto" w:fill="7FA9AE" w:themeFill="background1"/>
      </w:tcPr>
    </w:tblStylePr>
    <w:tblStylePr w:type="firstCol">
      <w:pPr>
        <w:jc w:val="right"/>
      </w:pPr>
      <w:rPr>
        <w:i/>
        <w:iCs/>
      </w:rPr>
      <w:tblPr/>
      <w:tcPr>
        <w:tcBorders>
          <w:top w:val="nil"/>
          <w:left w:val="nil"/>
          <w:bottom w:val="nil"/>
          <w:insideH w:val="nil"/>
          <w:insideV w:val="nil"/>
        </w:tcBorders>
        <w:shd w:val="clear" w:color="auto" w:fill="7FA9AE" w:themeFill="background1"/>
      </w:tcPr>
    </w:tblStylePr>
    <w:tblStylePr w:type="lastCol">
      <w:rPr>
        <w:i/>
        <w:iCs/>
      </w:rPr>
      <w:tblPr/>
      <w:tcPr>
        <w:tcBorders>
          <w:top w:val="nil"/>
          <w:bottom w:val="nil"/>
          <w:right w:val="nil"/>
          <w:insideH w:val="nil"/>
          <w:insideV w:val="nil"/>
        </w:tcBorders>
        <w:shd w:val="clear" w:color="auto" w:fill="7FA9AE" w:themeFill="background1"/>
      </w:tcPr>
    </w:tblStylePr>
    <w:tblStylePr w:type="band1Vert">
      <w:tblPr/>
      <w:tcPr>
        <w:shd w:val="clear" w:color="auto" w:fill="F5F6F6" w:themeFill="accent2" w:themeFillTint="33"/>
      </w:tcPr>
    </w:tblStylePr>
    <w:tblStylePr w:type="band1Horz">
      <w:tblPr/>
      <w:tcPr>
        <w:shd w:val="clear" w:color="auto" w:fill="F5F6F6" w:themeFill="accent2" w:themeFillTint="33"/>
      </w:tcPr>
    </w:tblStylePr>
    <w:tblStylePr w:type="neCell">
      <w:tblPr/>
      <w:tcPr>
        <w:tcBorders>
          <w:bottom w:val="single" w:sz="4" w:space="0" w:color="E2E4E4" w:themeColor="accent2" w:themeTint="99"/>
        </w:tcBorders>
      </w:tcPr>
    </w:tblStylePr>
    <w:tblStylePr w:type="nwCell">
      <w:tblPr/>
      <w:tcPr>
        <w:tcBorders>
          <w:bottom w:val="single" w:sz="4" w:space="0" w:color="E2E4E4" w:themeColor="accent2" w:themeTint="99"/>
        </w:tcBorders>
      </w:tcPr>
    </w:tblStylePr>
    <w:tblStylePr w:type="seCell">
      <w:tblPr/>
      <w:tcPr>
        <w:tcBorders>
          <w:top w:val="single" w:sz="4" w:space="0" w:color="E2E4E4" w:themeColor="accent2" w:themeTint="99"/>
        </w:tcBorders>
      </w:tcPr>
    </w:tblStylePr>
    <w:tblStylePr w:type="swCell">
      <w:tblPr/>
      <w:tcPr>
        <w:tcBorders>
          <w:top w:val="single" w:sz="4" w:space="0" w:color="E2E4E4" w:themeColor="accent2" w:themeTint="99"/>
        </w:tcBorders>
      </w:tcPr>
    </w:tblStylePr>
  </w:style>
  <w:style w:type="character" w:styleId="BookTitle">
    <w:name w:val="Book Title"/>
    <w:basedOn w:val="DefaultParagraphFont"/>
    <w:uiPriority w:val="33"/>
    <w:qFormat/>
    <w:rsid w:val="00B14E20"/>
    <w:rPr>
      <w:b/>
      <w:bCs/>
      <w:i/>
      <w:iCs/>
      <w:spacing w:val="5"/>
    </w:rPr>
  </w:style>
  <w:style w:type="character" w:styleId="UnresolvedMention">
    <w:name w:val="Unresolved Mention"/>
    <w:basedOn w:val="DefaultParagraphFont"/>
    <w:uiPriority w:val="99"/>
    <w:semiHidden/>
    <w:unhideWhenUsed/>
    <w:rsid w:val="006B7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87129">
      <w:bodyDiv w:val="1"/>
      <w:marLeft w:val="0"/>
      <w:marRight w:val="0"/>
      <w:marTop w:val="0"/>
      <w:marBottom w:val="0"/>
      <w:divBdr>
        <w:top w:val="none" w:sz="0" w:space="0" w:color="auto"/>
        <w:left w:val="none" w:sz="0" w:space="0" w:color="auto"/>
        <w:bottom w:val="none" w:sz="0" w:space="0" w:color="auto"/>
        <w:right w:val="none" w:sz="0" w:space="0" w:color="auto"/>
      </w:divBdr>
    </w:div>
    <w:div w:id="1010058424">
      <w:bodyDiv w:val="1"/>
      <w:marLeft w:val="0"/>
      <w:marRight w:val="0"/>
      <w:marTop w:val="0"/>
      <w:marBottom w:val="0"/>
      <w:divBdr>
        <w:top w:val="none" w:sz="0" w:space="0" w:color="auto"/>
        <w:left w:val="none" w:sz="0" w:space="0" w:color="auto"/>
        <w:bottom w:val="none" w:sz="0" w:space="0" w:color="auto"/>
        <w:right w:val="none" w:sz="0" w:space="0" w:color="auto"/>
      </w:divBdr>
      <w:divsChild>
        <w:div w:id="800267898">
          <w:marLeft w:val="346"/>
          <w:marRight w:val="0"/>
          <w:marTop w:val="150"/>
          <w:marBottom w:val="0"/>
          <w:divBdr>
            <w:top w:val="none" w:sz="0" w:space="0" w:color="auto"/>
            <w:left w:val="none" w:sz="0" w:space="0" w:color="auto"/>
            <w:bottom w:val="none" w:sz="0" w:space="0" w:color="auto"/>
            <w:right w:val="none" w:sz="0" w:space="0" w:color="auto"/>
          </w:divBdr>
        </w:div>
      </w:divsChild>
    </w:div>
    <w:div w:id="1046176356">
      <w:bodyDiv w:val="1"/>
      <w:marLeft w:val="0"/>
      <w:marRight w:val="0"/>
      <w:marTop w:val="0"/>
      <w:marBottom w:val="0"/>
      <w:divBdr>
        <w:top w:val="none" w:sz="0" w:space="0" w:color="auto"/>
        <w:left w:val="none" w:sz="0" w:space="0" w:color="auto"/>
        <w:bottom w:val="none" w:sz="0" w:space="0" w:color="auto"/>
        <w:right w:val="none" w:sz="0" w:space="0" w:color="auto"/>
      </w:divBdr>
      <w:divsChild>
        <w:div w:id="1406535248">
          <w:marLeft w:val="346"/>
          <w:marRight w:val="0"/>
          <w:marTop w:val="150"/>
          <w:marBottom w:val="0"/>
          <w:divBdr>
            <w:top w:val="none" w:sz="0" w:space="0" w:color="auto"/>
            <w:left w:val="none" w:sz="0" w:space="0" w:color="auto"/>
            <w:bottom w:val="none" w:sz="0" w:space="0" w:color="auto"/>
            <w:right w:val="none" w:sz="0" w:space="0" w:color="auto"/>
          </w:divBdr>
        </w:div>
      </w:divsChild>
    </w:div>
    <w:div w:id="1094127102">
      <w:bodyDiv w:val="1"/>
      <w:marLeft w:val="0"/>
      <w:marRight w:val="0"/>
      <w:marTop w:val="0"/>
      <w:marBottom w:val="0"/>
      <w:divBdr>
        <w:top w:val="none" w:sz="0" w:space="0" w:color="auto"/>
        <w:left w:val="none" w:sz="0" w:space="0" w:color="auto"/>
        <w:bottom w:val="none" w:sz="0" w:space="0" w:color="auto"/>
        <w:right w:val="none" w:sz="0" w:space="0" w:color="auto"/>
      </w:divBdr>
      <w:divsChild>
        <w:div w:id="741683906">
          <w:marLeft w:val="346"/>
          <w:marRight w:val="0"/>
          <w:marTop w:val="150"/>
          <w:marBottom w:val="0"/>
          <w:divBdr>
            <w:top w:val="none" w:sz="0" w:space="0" w:color="auto"/>
            <w:left w:val="none" w:sz="0" w:space="0" w:color="auto"/>
            <w:bottom w:val="none" w:sz="0" w:space="0" w:color="auto"/>
            <w:right w:val="none" w:sz="0" w:space="0" w:color="auto"/>
          </w:divBdr>
        </w:div>
      </w:divsChild>
    </w:div>
    <w:div w:id="1411006795">
      <w:bodyDiv w:val="1"/>
      <w:marLeft w:val="0"/>
      <w:marRight w:val="0"/>
      <w:marTop w:val="0"/>
      <w:marBottom w:val="0"/>
      <w:divBdr>
        <w:top w:val="none" w:sz="0" w:space="0" w:color="auto"/>
        <w:left w:val="none" w:sz="0" w:space="0" w:color="auto"/>
        <w:bottom w:val="none" w:sz="0" w:space="0" w:color="auto"/>
        <w:right w:val="none" w:sz="0" w:space="0" w:color="auto"/>
      </w:divBdr>
    </w:div>
    <w:div w:id="1780369204">
      <w:bodyDiv w:val="1"/>
      <w:marLeft w:val="0"/>
      <w:marRight w:val="0"/>
      <w:marTop w:val="0"/>
      <w:marBottom w:val="0"/>
      <w:divBdr>
        <w:top w:val="none" w:sz="0" w:space="0" w:color="auto"/>
        <w:left w:val="none" w:sz="0" w:space="0" w:color="auto"/>
        <w:bottom w:val="none" w:sz="0" w:space="0" w:color="auto"/>
        <w:right w:val="none" w:sz="0" w:space="0" w:color="auto"/>
      </w:divBdr>
    </w:div>
    <w:div w:id="19409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hyperlink" Target="http://www.cssf.l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ssf.lu/" TargetMode="External"/><Relationship Id="rId17" Type="http://schemas.openxmlformats.org/officeDocument/2006/relationships/hyperlink" Target="mailto:direction@cssf.lu" TargetMode="Externa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ion@cssf.lu" TargetMode="External"/><Relationship Id="rId24" Type="http://schemas.openxmlformats.org/officeDocument/2006/relationships/glossaryDocument" Target="glossary/document.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yperlink" Target="https://www.cssf.lu/en/Document/reply_form_consultation_gbp_ldi_fund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SSF\OfficeTemplates\Doc%20CSSF%20Portrait%20avec%20cov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B61B907D2A4BE2804F8DC85D30B919"/>
        <w:category>
          <w:name w:val="General"/>
          <w:gallery w:val="placeholder"/>
        </w:category>
        <w:types>
          <w:type w:val="bbPlcHdr"/>
        </w:types>
        <w:behaviors>
          <w:behavior w:val="content"/>
        </w:behaviors>
        <w:guid w:val="{D541E0AA-040B-404F-AB0A-78BCFE635BA5}"/>
      </w:docPartPr>
      <w:docPartBody>
        <w:p w:rsidR="00E44FAA" w:rsidRDefault="0020010D">
          <w:pPr>
            <w:pStyle w:val="83B61B907D2A4BE2804F8DC85D30B919"/>
          </w:pPr>
          <w:r w:rsidRPr="0095376D">
            <w:rPr>
              <w:rStyle w:val="PlaceholderText"/>
            </w:rPr>
            <w:t>[Title]</w:t>
          </w:r>
        </w:p>
      </w:docPartBody>
    </w:docPart>
    <w:docPart>
      <w:docPartPr>
        <w:name w:val="202C84CBE0684BEC8B376C3C226FC847"/>
        <w:category>
          <w:name w:val="General"/>
          <w:gallery w:val="placeholder"/>
        </w:category>
        <w:types>
          <w:type w:val="bbPlcHdr"/>
        </w:types>
        <w:behaviors>
          <w:behavior w:val="content"/>
        </w:behaviors>
        <w:guid w:val="{B3A5DF22-2025-4148-BDAA-164D8FBB2623}"/>
      </w:docPartPr>
      <w:docPartBody>
        <w:p w:rsidR="00E44FAA" w:rsidRDefault="0020010D">
          <w:pPr>
            <w:pStyle w:val="202C84CBE0684BEC8B376C3C226FC847"/>
          </w:pPr>
          <w:r w:rsidRPr="0095376D">
            <w:rPr>
              <w:rStyle w:val="PlaceholderText"/>
            </w:rPr>
            <w:t>[Title]</w:t>
          </w:r>
        </w:p>
      </w:docPartBody>
    </w:docPart>
    <w:docPart>
      <w:docPartPr>
        <w:name w:val="A84D6D2853354D1EBBE5501581E373C7"/>
        <w:category>
          <w:name w:val="General"/>
          <w:gallery w:val="placeholder"/>
        </w:category>
        <w:types>
          <w:type w:val="bbPlcHdr"/>
        </w:types>
        <w:behaviors>
          <w:behavior w:val="content"/>
        </w:behaviors>
        <w:guid w:val="{070757EB-30EC-4F01-836C-FFAC7722419E}"/>
      </w:docPartPr>
      <w:docPartBody>
        <w:p w:rsidR="00E44FAA" w:rsidRDefault="0020010D">
          <w:pPr>
            <w:pStyle w:val="A84D6D2853354D1EBBE5501581E373C7"/>
          </w:pPr>
          <w:r w:rsidRPr="0010268E">
            <w:rPr>
              <w:rStyle w:val="PlaceholderText"/>
            </w:rPr>
            <w:t>[Title]</w:t>
          </w:r>
        </w:p>
      </w:docPartBody>
    </w:docPart>
    <w:docPart>
      <w:docPartPr>
        <w:name w:val="F517DDA50F894E51B18F3D3498AA2243"/>
        <w:category>
          <w:name w:val="General"/>
          <w:gallery w:val="placeholder"/>
        </w:category>
        <w:types>
          <w:type w:val="bbPlcHdr"/>
        </w:types>
        <w:behaviors>
          <w:behavior w:val="content"/>
        </w:behaviors>
        <w:guid w:val="{BE94DCCC-AAA3-4B39-AA85-401EF5177F90}"/>
      </w:docPartPr>
      <w:docPartBody>
        <w:p w:rsidR="00E44FAA" w:rsidRDefault="0020010D">
          <w:pPr>
            <w:pStyle w:val="F517DDA50F894E51B18F3D3498AA2243"/>
          </w:pPr>
          <w:r>
            <w:rPr>
              <w:rStyle w:val="PlaceholderText"/>
            </w:rPr>
            <w:t>Préciser le sous-titre du document – mettre un espace si pas de sous-titre</w:t>
          </w:r>
          <w:r w:rsidRPr="0010268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0D"/>
    <w:rsid w:val="00056DF1"/>
    <w:rsid w:val="000A7BDB"/>
    <w:rsid w:val="000B55DD"/>
    <w:rsid w:val="000B68A8"/>
    <w:rsid w:val="000B7D32"/>
    <w:rsid w:val="00103924"/>
    <w:rsid w:val="00113C93"/>
    <w:rsid w:val="00134566"/>
    <w:rsid w:val="00152063"/>
    <w:rsid w:val="001D609D"/>
    <w:rsid w:val="001E3025"/>
    <w:rsid w:val="0020010D"/>
    <w:rsid w:val="00203295"/>
    <w:rsid w:val="00237602"/>
    <w:rsid w:val="00253C94"/>
    <w:rsid w:val="00296247"/>
    <w:rsid w:val="002D4541"/>
    <w:rsid w:val="002E5980"/>
    <w:rsid w:val="00312252"/>
    <w:rsid w:val="00354EE1"/>
    <w:rsid w:val="00395EE5"/>
    <w:rsid w:val="003D0383"/>
    <w:rsid w:val="003E2172"/>
    <w:rsid w:val="004544E7"/>
    <w:rsid w:val="004760AF"/>
    <w:rsid w:val="004A472F"/>
    <w:rsid w:val="004B5D08"/>
    <w:rsid w:val="00524A5F"/>
    <w:rsid w:val="00582FD8"/>
    <w:rsid w:val="005B565B"/>
    <w:rsid w:val="00623D7A"/>
    <w:rsid w:val="00672EDB"/>
    <w:rsid w:val="00681A07"/>
    <w:rsid w:val="0068257D"/>
    <w:rsid w:val="00682B0E"/>
    <w:rsid w:val="006B713F"/>
    <w:rsid w:val="006C7B5F"/>
    <w:rsid w:val="006D0E1E"/>
    <w:rsid w:val="006F3E46"/>
    <w:rsid w:val="00750D89"/>
    <w:rsid w:val="00752690"/>
    <w:rsid w:val="00827481"/>
    <w:rsid w:val="00831056"/>
    <w:rsid w:val="008600D7"/>
    <w:rsid w:val="0089516F"/>
    <w:rsid w:val="00897CD5"/>
    <w:rsid w:val="008C6E43"/>
    <w:rsid w:val="008D7A4C"/>
    <w:rsid w:val="008E3DE0"/>
    <w:rsid w:val="008F431F"/>
    <w:rsid w:val="00913F95"/>
    <w:rsid w:val="009140DF"/>
    <w:rsid w:val="009206DF"/>
    <w:rsid w:val="0093151E"/>
    <w:rsid w:val="00940B41"/>
    <w:rsid w:val="009439D3"/>
    <w:rsid w:val="00946801"/>
    <w:rsid w:val="00952008"/>
    <w:rsid w:val="009759EA"/>
    <w:rsid w:val="009C599F"/>
    <w:rsid w:val="00A072FC"/>
    <w:rsid w:val="00A14C00"/>
    <w:rsid w:val="00A258B1"/>
    <w:rsid w:val="00AA27CF"/>
    <w:rsid w:val="00AB03CD"/>
    <w:rsid w:val="00AB5D96"/>
    <w:rsid w:val="00AD003B"/>
    <w:rsid w:val="00AF210A"/>
    <w:rsid w:val="00AF5739"/>
    <w:rsid w:val="00B041EE"/>
    <w:rsid w:val="00B373DA"/>
    <w:rsid w:val="00B526A4"/>
    <w:rsid w:val="00B57FBA"/>
    <w:rsid w:val="00B61D06"/>
    <w:rsid w:val="00B63A66"/>
    <w:rsid w:val="00B82619"/>
    <w:rsid w:val="00B97615"/>
    <w:rsid w:val="00BB0D33"/>
    <w:rsid w:val="00BB3082"/>
    <w:rsid w:val="00C15B91"/>
    <w:rsid w:val="00C63F2F"/>
    <w:rsid w:val="00C93D58"/>
    <w:rsid w:val="00D05148"/>
    <w:rsid w:val="00D17070"/>
    <w:rsid w:val="00D25148"/>
    <w:rsid w:val="00D523B0"/>
    <w:rsid w:val="00DA29DB"/>
    <w:rsid w:val="00DA43E6"/>
    <w:rsid w:val="00DC000A"/>
    <w:rsid w:val="00DC3BF0"/>
    <w:rsid w:val="00DC3E52"/>
    <w:rsid w:val="00E049CE"/>
    <w:rsid w:val="00E44FAA"/>
    <w:rsid w:val="00E62A0C"/>
    <w:rsid w:val="00E85C90"/>
    <w:rsid w:val="00E862FD"/>
    <w:rsid w:val="00EA6B35"/>
    <w:rsid w:val="00EA6C89"/>
    <w:rsid w:val="00EB202D"/>
    <w:rsid w:val="00F1631B"/>
    <w:rsid w:val="00F346BD"/>
    <w:rsid w:val="00F517C0"/>
    <w:rsid w:val="00F6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B61B907D2A4BE2804F8DC85D30B919">
    <w:name w:val="83B61B907D2A4BE2804F8DC85D30B919"/>
  </w:style>
  <w:style w:type="paragraph" w:customStyle="1" w:styleId="202C84CBE0684BEC8B376C3C226FC847">
    <w:name w:val="202C84CBE0684BEC8B376C3C226FC847"/>
  </w:style>
  <w:style w:type="paragraph" w:customStyle="1" w:styleId="A84D6D2853354D1EBBE5501581E373C7">
    <w:name w:val="A84D6D2853354D1EBBE5501581E373C7"/>
  </w:style>
  <w:style w:type="paragraph" w:customStyle="1" w:styleId="F517DDA50F894E51B18F3D3498AA2243">
    <w:name w:val="F517DDA50F894E51B18F3D3498AA2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9C357-B2BA-4ACD-984E-C466D483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CSSF Portrait avec cover</Template>
  <TotalTime>1</TotalTime>
  <Pages>5</Pages>
  <Words>701</Words>
  <Characters>3859</Characters>
  <Application>Microsoft Office Word</Application>
  <DocSecurity>4</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Macroprudential measures for GBP Liability Driven Investment Funds</vt: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Macroprudential measures for GBP Liability Driven Investment Funds</dc:title>
  <dc:subject/>
  <dc:creator>SEM</dc:creator>
  <cp:keywords/>
  <dc:description/>
  <cp:lastModifiedBy>Anouk KALMES</cp:lastModifiedBy>
  <cp:revision>2</cp:revision>
  <cp:lastPrinted>2022-10-10T09:51:00Z</cp:lastPrinted>
  <dcterms:created xsi:type="dcterms:W3CDTF">2023-11-23T10:28:00Z</dcterms:created>
  <dcterms:modified xsi:type="dcterms:W3CDTF">2023-11-23T10:28:00Z</dcterms:modified>
</cp:coreProperties>
</file>