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5401" w14:textId="77777777" w:rsidR="001561E2" w:rsidRPr="0095793B" w:rsidRDefault="001561E2" w:rsidP="001561E2">
      <w:pPr>
        <w:rPr>
          <w:rFonts w:ascii="Verdana" w:hAnsi="Verdana"/>
          <w:lang w:val="fr-LU"/>
        </w:rPr>
      </w:pPr>
    </w:p>
    <w:p w14:paraId="56DEA7CA" w14:textId="5B875743" w:rsidR="00B7689D" w:rsidRPr="004171EB" w:rsidRDefault="009832CC" w:rsidP="006D4CFF">
      <w:pPr>
        <w:pStyle w:val="Heading1"/>
        <w:rPr>
          <w:rFonts w:ascii="Verdana" w:hAnsi="Verdana"/>
          <w:color w:val="007298"/>
          <w:szCs w:val="20"/>
          <w:lang w:val="en-US"/>
        </w:rPr>
      </w:pPr>
      <w:r w:rsidRPr="0095793B">
        <w:rPr>
          <w:rFonts w:ascii="Verdana" w:hAnsi="Verdana"/>
          <w:color w:val="007298"/>
          <w:lang w:val="en-US"/>
        </w:rPr>
        <w:t>Form</w:t>
      </w:r>
      <w:r w:rsidR="00C73D0F" w:rsidRPr="0095793B">
        <w:rPr>
          <w:rFonts w:ascii="Verdana" w:hAnsi="Verdana"/>
          <w:color w:val="007298"/>
          <w:lang w:val="en-US"/>
        </w:rPr>
        <w:t xml:space="preserve"> for the application for </w:t>
      </w:r>
      <w:r w:rsidR="007C7514" w:rsidRPr="0095793B">
        <w:rPr>
          <w:rFonts w:ascii="Verdana" w:hAnsi="Verdana"/>
          <w:color w:val="007298"/>
          <w:lang w:val="en-US"/>
        </w:rPr>
        <w:t xml:space="preserve">prior </w:t>
      </w:r>
      <w:proofErr w:type="spellStart"/>
      <w:r w:rsidR="00C73D0F" w:rsidRPr="0095793B">
        <w:rPr>
          <w:rFonts w:ascii="Verdana" w:hAnsi="Verdana"/>
          <w:color w:val="007298"/>
          <w:lang w:val="en-US"/>
        </w:rPr>
        <w:t>aut</w:t>
      </w:r>
      <w:r w:rsidR="00595EDB" w:rsidRPr="0095793B">
        <w:rPr>
          <w:rFonts w:ascii="Verdana" w:hAnsi="Verdana"/>
          <w:color w:val="007298"/>
          <w:lang w:val="en-US"/>
        </w:rPr>
        <w:t>h</w:t>
      </w:r>
      <w:r w:rsidR="00C73D0F" w:rsidRPr="0095793B">
        <w:rPr>
          <w:rFonts w:ascii="Verdana" w:hAnsi="Verdana"/>
          <w:color w:val="007298"/>
          <w:lang w:val="en-US"/>
        </w:rPr>
        <w:t>orisation</w:t>
      </w:r>
      <w:proofErr w:type="spellEnd"/>
      <w:r w:rsidR="00C73D0F" w:rsidRPr="0095793B">
        <w:rPr>
          <w:rFonts w:ascii="Verdana" w:hAnsi="Verdana"/>
          <w:color w:val="007298"/>
          <w:lang w:val="en-US"/>
        </w:rPr>
        <w:t xml:space="preserve">, to be transmitted to the competent authority by an institution which intends to outsource to a cloud computing </w:t>
      </w:r>
      <w:r w:rsidR="00C73D0F" w:rsidRPr="004171EB">
        <w:rPr>
          <w:rFonts w:ascii="Verdana" w:hAnsi="Verdana"/>
          <w:color w:val="007298"/>
          <w:szCs w:val="20"/>
          <w:lang w:val="en-US"/>
        </w:rPr>
        <w:t xml:space="preserve">infrastructure for the </w:t>
      </w:r>
      <w:r w:rsidR="00385474" w:rsidRPr="004171EB">
        <w:rPr>
          <w:rFonts w:ascii="Verdana" w:hAnsi="Verdana"/>
          <w:color w:val="007298"/>
          <w:szCs w:val="20"/>
          <w:lang w:val="en-US"/>
        </w:rPr>
        <w:t>storage</w:t>
      </w:r>
      <w:r w:rsidR="00C73D0F" w:rsidRPr="004171EB">
        <w:rPr>
          <w:rFonts w:ascii="Verdana" w:hAnsi="Verdana"/>
          <w:color w:val="007298"/>
          <w:szCs w:val="20"/>
          <w:lang w:val="en-US"/>
        </w:rPr>
        <w:t xml:space="preserve"> of audit working files</w:t>
      </w:r>
    </w:p>
    <w:p w14:paraId="17D4BD14" w14:textId="77777777" w:rsidR="009A3D8A" w:rsidRPr="004171EB" w:rsidRDefault="009A3D8A" w:rsidP="006D4CFF">
      <w:pPr>
        <w:rPr>
          <w:rFonts w:ascii="Verdana" w:hAnsi="Verdana"/>
          <w:sz w:val="20"/>
          <w:szCs w:val="20"/>
          <w:lang w:val="en-US"/>
        </w:rPr>
      </w:pPr>
    </w:p>
    <w:p w14:paraId="05CFEED1" w14:textId="0AAC5FED" w:rsidR="00B7689D" w:rsidRPr="004171EB" w:rsidRDefault="00C73D0F" w:rsidP="00B7689D">
      <w:pPr>
        <w:pStyle w:val="Heading4"/>
        <w:rPr>
          <w:rFonts w:ascii="Verdana" w:hAnsi="Verdana"/>
          <w:sz w:val="20"/>
          <w:szCs w:val="20"/>
          <w:lang w:val="fr-LU"/>
        </w:rPr>
      </w:pPr>
      <w:r w:rsidRPr="004171EB">
        <w:rPr>
          <w:rFonts w:ascii="Verdana" w:hAnsi="Verdana"/>
          <w:sz w:val="20"/>
          <w:szCs w:val="20"/>
          <w:lang w:val="fr-LU"/>
        </w:rPr>
        <w:t>Administrative</w:t>
      </w:r>
      <w:r w:rsidR="00B7689D" w:rsidRPr="004171EB">
        <w:rPr>
          <w:rFonts w:ascii="Verdana" w:hAnsi="Verdana"/>
          <w:sz w:val="20"/>
          <w:szCs w:val="20"/>
          <w:lang w:val="fr-LU"/>
        </w:rPr>
        <w:t xml:space="preserve"> </w:t>
      </w:r>
      <w:r w:rsidRPr="004171EB">
        <w:rPr>
          <w:rFonts w:ascii="Verdana" w:hAnsi="Verdana"/>
          <w:sz w:val="20"/>
          <w:szCs w:val="20"/>
          <w:lang w:val="fr-LU"/>
        </w:rPr>
        <w:t>information</w:t>
      </w:r>
      <w:r w:rsidR="00B7689D" w:rsidRPr="004171EB">
        <w:rPr>
          <w:rFonts w:ascii="Verdana" w:hAnsi="Verdana"/>
          <w:sz w:val="20"/>
          <w:szCs w:val="20"/>
          <w:lang w:val="fr-L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A3556" w:rsidRPr="004171EB" w14:paraId="673AAD87" w14:textId="77777777" w:rsidTr="00422304">
        <w:trPr>
          <w:trHeight w:val="393"/>
        </w:trPr>
        <w:tc>
          <w:tcPr>
            <w:tcW w:w="5807" w:type="dxa"/>
            <w:vMerge w:val="restart"/>
          </w:tcPr>
          <w:p w14:paraId="3F5B0E71" w14:textId="2E1F1E31" w:rsidR="00DA3556" w:rsidRPr="004171EB" w:rsidRDefault="00C73D0F" w:rsidP="00422304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Your internal reference</w:t>
            </w:r>
            <w:r w:rsidR="00DA355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:</w:t>
            </w:r>
          </w:p>
          <w:p w14:paraId="2345DDC5" w14:textId="0AAF2E65" w:rsidR="00DA3556" w:rsidRPr="004171EB" w:rsidRDefault="00DA3556" w:rsidP="007C7514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[ins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e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r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t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your </w:t>
            </w:r>
            <w:r w:rsidR="007C7514"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CSSF identification number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A598471" w14:textId="1FA5B35E" w:rsidR="00DA3556" w:rsidRPr="004171EB" w:rsidRDefault="00DA3556" w:rsidP="00C73D0F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e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f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e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rence </w:t>
            </w:r>
            <w:r w:rsidR="00C73D0F"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of the 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administration :</w:t>
            </w:r>
          </w:p>
        </w:tc>
      </w:tr>
      <w:tr w:rsidR="00DA3556" w:rsidRPr="004171EB" w14:paraId="79B4D27C" w14:textId="77777777" w:rsidTr="00422304">
        <w:trPr>
          <w:trHeight w:val="207"/>
        </w:trPr>
        <w:tc>
          <w:tcPr>
            <w:tcW w:w="5807" w:type="dxa"/>
            <w:vMerge/>
          </w:tcPr>
          <w:p w14:paraId="51200303" w14:textId="77777777" w:rsidR="00DA3556" w:rsidRPr="004171EB" w:rsidRDefault="00DA3556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3209" w:type="dxa"/>
            <w:shd w:val="clear" w:color="auto" w:fill="F2F2F2" w:themeFill="background1" w:themeFillShade="F2"/>
          </w:tcPr>
          <w:p w14:paraId="5420644D" w14:textId="77777777" w:rsidR="00DA3556" w:rsidRPr="004171EB" w:rsidRDefault="00DA3556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70FADB3D" w14:textId="77777777" w:rsidR="00B7689D" w:rsidRPr="004171EB" w:rsidRDefault="00B7689D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62B99D2F" w14:textId="77777777" w:rsidR="00B7689D" w:rsidRPr="004171EB" w:rsidRDefault="00B7689D">
      <w:pPr>
        <w:spacing w:before="0" w:after="0" w:line="240" w:lineRule="auto"/>
        <w:jc w:val="left"/>
        <w:rPr>
          <w:rFonts w:ascii="Verdana" w:hAnsi="Verdana" w:cs="Arial"/>
          <w:sz w:val="20"/>
          <w:szCs w:val="20"/>
          <w:lang w:val="fr-LU"/>
        </w:rPr>
      </w:pPr>
    </w:p>
    <w:p w14:paraId="5580C108" w14:textId="20E5E216" w:rsidR="00B7689D" w:rsidRPr="004171EB" w:rsidRDefault="00C73D0F" w:rsidP="00DA3556">
      <w:p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Legal name of the entity</w:t>
      </w:r>
      <w:r w:rsidR="00B7689D" w:rsidRPr="004171EB">
        <w:rPr>
          <w:rFonts w:ascii="Verdana" w:hAnsi="Verdana" w:cs="Arial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5E1BCC" w:rsidRPr="004171EB" w14:paraId="23929CA7" w14:textId="119E0307" w:rsidTr="005E1BCC">
        <w:trPr>
          <w:trHeight w:val="393"/>
        </w:trPr>
        <w:tc>
          <w:tcPr>
            <w:tcW w:w="7508" w:type="dxa"/>
            <w:vMerge w:val="restart"/>
          </w:tcPr>
          <w:p w14:paraId="477A2B3E" w14:textId="3C316C9F" w:rsidR="005E1BCC" w:rsidRPr="004171EB" w:rsidRDefault="005E1BCC" w:rsidP="0094340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4D9D379" w14:textId="77777777" w:rsidR="005E1BCC" w:rsidRPr="004171EB" w:rsidRDefault="005E1BCC" w:rsidP="0094340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5E6EA6C" w14:textId="74FB5FC6" w:rsidR="005E1BCC" w:rsidRPr="004171EB" w:rsidRDefault="00C73D0F" w:rsidP="00C73D0F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5E1BCC" w:rsidRPr="004171EB" w14:paraId="5F7566BD" w14:textId="77777777" w:rsidTr="005E1BCC">
        <w:trPr>
          <w:trHeight w:val="815"/>
        </w:trPr>
        <w:tc>
          <w:tcPr>
            <w:tcW w:w="7508" w:type="dxa"/>
            <w:vMerge/>
          </w:tcPr>
          <w:p w14:paraId="395D578D" w14:textId="77777777" w:rsidR="005E1BCC" w:rsidRPr="004171EB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CF49E9A" w14:textId="77777777" w:rsidR="005E1BCC" w:rsidRPr="004171EB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4A908863" w14:textId="47FA4EC4" w:rsidR="00B7689D" w:rsidRPr="004171EB" w:rsidRDefault="00B7689D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25CD1003" w14:textId="3E6217EA" w:rsidR="00B7689D" w:rsidRPr="004171EB" w:rsidRDefault="00B7689D" w:rsidP="00DA3556">
      <w:p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N</w:t>
      </w:r>
      <w:r w:rsidR="00C73D0F" w:rsidRPr="004171EB">
        <w:rPr>
          <w:rFonts w:ascii="Verdana" w:hAnsi="Verdana" w:cs="Arial"/>
          <w:sz w:val="20"/>
          <w:szCs w:val="20"/>
          <w:lang w:val="en-US"/>
        </w:rPr>
        <w:t xml:space="preserve">ame of the </w:t>
      </w:r>
      <w:r w:rsidR="00677FD7" w:rsidRPr="004171EB">
        <w:rPr>
          <w:rFonts w:ascii="Verdana" w:hAnsi="Verdana" w:cs="Arial"/>
          <w:sz w:val="20"/>
          <w:szCs w:val="20"/>
          <w:lang w:val="en-US"/>
        </w:rPr>
        <w:t>person</w:t>
      </w:r>
      <w:r w:rsidR="00C73D0F" w:rsidRPr="004171EB">
        <w:rPr>
          <w:rFonts w:ascii="Verdana" w:hAnsi="Verdana" w:cs="Arial"/>
          <w:sz w:val="20"/>
          <w:szCs w:val="20"/>
          <w:lang w:val="en-US"/>
        </w:rPr>
        <w:t xml:space="preserve"> having reviewed and approved this document</w:t>
      </w:r>
      <w:r w:rsidRPr="004171EB">
        <w:rPr>
          <w:rFonts w:ascii="Verdana" w:hAnsi="Verdana" w:cs="Arial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5E1BCC" w:rsidRPr="004171EB" w14:paraId="014F457A" w14:textId="77777777" w:rsidTr="005E1BCC">
        <w:trPr>
          <w:trHeight w:val="393"/>
        </w:trPr>
        <w:tc>
          <w:tcPr>
            <w:tcW w:w="7508" w:type="dxa"/>
            <w:vMerge w:val="restart"/>
          </w:tcPr>
          <w:p w14:paraId="777793DC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41705D40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EB643AF" w14:textId="226A4101" w:rsidR="005E1BCC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5E1BCC" w:rsidRPr="004171EB" w14:paraId="3B44B72C" w14:textId="77777777" w:rsidTr="005E1BCC">
        <w:trPr>
          <w:trHeight w:val="815"/>
        </w:trPr>
        <w:tc>
          <w:tcPr>
            <w:tcW w:w="7508" w:type="dxa"/>
            <w:vMerge/>
          </w:tcPr>
          <w:p w14:paraId="592915F0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83B7002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FC44429" w14:textId="77777777" w:rsidR="005E1BCC" w:rsidRPr="004171EB" w:rsidRDefault="005E1BCC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0C2F1873" w14:textId="7DE93333" w:rsidR="00B7689D" w:rsidRPr="004171EB" w:rsidRDefault="00B7689D" w:rsidP="00DA3556">
      <w:p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 xml:space="preserve">Date </w:t>
      </w:r>
      <w:r w:rsidR="005E76FF" w:rsidRPr="004171EB">
        <w:rPr>
          <w:rFonts w:ascii="Verdana" w:hAnsi="Verdana" w:cs="Arial"/>
          <w:sz w:val="20"/>
          <w:szCs w:val="20"/>
          <w:lang w:val="en-US"/>
        </w:rPr>
        <w:t>of transmission to the competent authority</w:t>
      </w:r>
      <w:r w:rsidRPr="004171EB">
        <w:rPr>
          <w:rFonts w:ascii="Verdana" w:hAnsi="Verdana" w:cs="Arial"/>
          <w:sz w:val="20"/>
          <w:szCs w:val="20"/>
          <w:lang w:val="en-US"/>
        </w:rPr>
        <w:t>:</w:t>
      </w:r>
    </w:p>
    <w:p w14:paraId="36D7C2CE" w14:textId="77777777" w:rsidR="00B7689D" w:rsidRPr="004171EB" w:rsidRDefault="00B7689D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5E1BCC" w:rsidRPr="004171EB" w14:paraId="0F3B5279" w14:textId="77777777" w:rsidTr="005E1BCC">
        <w:trPr>
          <w:trHeight w:val="393"/>
        </w:trPr>
        <w:tc>
          <w:tcPr>
            <w:tcW w:w="7508" w:type="dxa"/>
            <w:vMerge w:val="restart"/>
          </w:tcPr>
          <w:p w14:paraId="5633E089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F39C189" w14:textId="4671EF26" w:rsidR="0095793B" w:rsidRPr="004171EB" w:rsidRDefault="0095793B" w:rsidP="002262E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BF05428" w14:textId="6DD943B7" w:rsidR="005E1BCC" w:rsidRPr="004171EB" w:rsidRDefault="0095793B" w:rsidP="0095793B">
            <w:pPr>
              <w:tabs>
                <w:tab w:val="left" w:pos="651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05C26F7A" w14:textId="5223B1FA" w:rsidR="005E1BCC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5E1BCC" w:rsidRPr="004171EB" w14:paraId="1BA47FAC" w14:textId="77777777" w:rsidTr="005E1BCC">
        <w:trPr>
          <w:trHeight w:val="815"/>
        </w:trPr>
        <w:tc>
          <w:tcPr>
            <w:tcW w:w="7508" w:type="dxa"/>
            <w:vMerge/>
          </w:tcPr>
          <w:p w14:paraId="71D79371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6404BAF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2815B4C2" w14:textId="765E37B7" w:rsidR="00B7689D" w:rsidRPr="004171EB" w:rsidRDefault="005E76FF" w:rsidP="00B7689D">
      <w:pPr>
        <w:pStyle w:val="Heading4"/>
        <w:rPr>
          <w:rFonts w:ascii="Verdana" w:hAnsi="Verdana"/>
          <w:sz w:val="20"/>
          <w:szCs w:val="20"/>
          <w:lang w:val="en-US"/>
        </w:rPr>
      </w:pPr>
      <w:r w:rsidRPr="004171EB">
        <w:rPr>
          <w:rFonts w:ascii="Verdana" w:hAnsi="Verdana"/>
          <w:sz w:val="20"/>
          <w:szCs w:val="20"/>
          <w:lang w:val="en-US"/>
        </w:rPr>
        <w:lastRenderedPageBreak/>
        <w:t>Type of outsourcing to a cloud computing infrastructure</w:t>
      </w:r>
      <w:r w:rsidR="00B7689D" w:rsidRPr="004171EB">
        <w:rPr>
          <w:rFonts w:ascii="Verdana" w:hAnsi="Verdana"/>
          <w:sz w:val="20"/>
          <w:szCs w:val="20"/>
          <w:lang w:val="en-US"/>
        </w:rPr>
        <w:t>:</w:t>
      </w:r>
    </w:p>
    <w:p w14:paraId="695CCC47" w14:textId="77777777" w:rsidR="00B7689D" w:rsidRPr="004171EB" w:rsidRDefault="00B7689D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p w14:paraId="70C8C8D1" w14:textId="178C61FE" w:rsidR="00B7689D" w:rsidRPr="004171EB" w:rsidRDefault="005E76FF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Name of the cloud computing service provider:</w:t>
      </w:r>
    </w:p>
    <w:p w14:paraId="42A6D5E6" w14:textId="77777777" w:rsidR="00BC5BD1" w:rsidRPr="004171EB" w:rsidRDefault="00BC5BD1" w:rsidP="00BC5BD1">
      <w:pPr>
        <w:pStyle w:val="ListParagraph"/>
        <w:ind w:left="360"/>
        <w:rPr>
          <w:rFonts w:ascii="Verdana" w:hAnsi="Verdana" w:cs="Arial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5E1BCC" w:rsidRPr="004171EB" w14:paraId="5842D4CB" w14:textId="77777777" w:rsidTr="005E1BCC">
        <w:trPr>
          <w:trHeight w:val="393"/>
        </w:trPr>
        <w:tc>
          <w:tcPr>
            <w:tcW w:w="7508" w:type="dxa"/>
            <w:vMerge w:val="restart"/>
          </w:tcPr>
          <w:p w14:paraId="67ACB050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6F4CBFF" w14:textId="075B4832" w:rsidR="005E1BCC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5E1BCC" w:rsidRPr="004171EB" w14:paraId="654AD761" w14:textId="77777777" w:rsidTr="005E1BCC">
        <w:trPr>
          <w:trHeight w:val="815"/>
        </w:trPr>
        <w:tc>
          <w:tcPr>
            <w:tcW w:w="7508" w:type="dxa"/>
            <w:vMerge/>
          </w:tcPr>
          <w:p w14:paraId="16EA63D0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3903E3E7" w14:textId="77777777" w:rsidR="005E1BCC" w:rsidRPr="004171EB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474E7A73" w14:textId="77065DD1" w:rsidR="00BC5BD1" w:rsidRPr="004171EB" w:rsidRDefault="00BC5BD1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7B2DB75F" w14:textId="6631059A" w:rsidR="00787FA9" w:rsidRPr="004171EB" w:rsidRDefault="005E76FF" w:rsidP="00787FA9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 xml:space="preserve">Please </w:t>
      </w:r>
      <w:proofErr w:type="spellStart"/>
      <w:r w:rsidRPr="004171EB">
        <w:rPr>
          <w:rFonts w:ascii="Verdana" w:hAnsi="Verdana" w:cs="Arial"/>
          <w:sz w:val="20"/>
          <w:szCs w:val="20"/>
          <w:lang w:val="en-US"/>
        </w:rPr>
        <w:t>summarise</w:t>
      </w:r>
      <w:proofErr w:type="spellEnd"/>
      <w:r w:rsidRPr="004171EB">
        <w:rPr>
          <w:rFonts w:ascii="Verdana" w:hAnsi="Verdana" w:cs="Arial"/>
          <w:sz w:val="20"/>
          <w:szCs w:val="20"/>
          <w:lang w:val="en-US"/>
        </w:rPr>
        <w:t xml:space="preserve"> the roles and responsibilities that have been defined between your institution, the cloud computing service provider and the resource operator where a third party is appointed.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787FA9" w:rsidRPr="004171EB" w14:paraId="4DCBAA3D" w14:textId="77777777" w:rsidTr="00165B98">
        <w:trPr>
          <w:trHeight w:val="393"/>
        </w:trPr>
        <w:tc>
          <w:tcPr>
            <w:tcW w:w="7508" w:type="dxa"/>
            <w:vMerge w:val="restart"/>
          </w:tcPr>
          <w:p w14:paraId="23E0A44F" w14:textId="5C8D9187" w:rsidR="00787FA9" w:rsidRPr="004171EB" w:rsidRDefault="00787FA9" w:rsidP="00165B98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a. </w:t>
            </w:r>
            <w:r w:rsidR="005E76FF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Who is the resource operator</w:t>
            </w:r>
            <w:r w:rsidR="00B11B1F" w:rsidRPr="004171EB">
              <w:rPr>
                <w:rStyle w:val="FootnoteReference"/>
                <w:rFonts w:ascii="Verdana" w:hAnsi="Verdana" w:cs="Arial"/>
                <w:b/>
                <w:sz w:val="20"/>
                <w:szCs w:val="20"/>
                <w:u w:val="single"/>
                <w:lang w:val="fr-LU"/>
              </w:rPr>
              <w:footnoteReference w:id="1"/>
            </w:r>
            <w:r w:rsidR="00DA355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 ?</w:t>
            </w:r>
          </w:p>
          <w:p w14:paraId="7C0C3AA5" w14:textId="19C794A7" w:rsidR="00787FA9" w:rsidRPr="004171EB" w:rsidRDefault="004171EB" w:rsidP="00165B98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17705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56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1)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The 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approved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audit firm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(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you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7C32C4DF" w14:textId="13404448" w:rsidR="00787FA9" w:rsidRPr="004171EB" w:rsidRDefault="004171EB" w:rsidP="00165B9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19698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2) 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 sup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port PFS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 N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e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: </w:t>
            </w:r>
            <w:r w:rsidR="00787FA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5E76FF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name</w:t>
            </w:r>
            <w:r w:rsidR="00787FA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  <w:p w14:paraId="1F6EF46F" w14:textId="4EC88AE7" w:rsidR="00787FA9" w:rsidRPr="004171EB" w:rsidRDefault="004171EB" w:rsidP="00165B98">
            <w:pPr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20189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3)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Service provider located abroad (including an entity of the group)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 N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ame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="00787FA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5E76FF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</w:t>
            </w:r>
            <w:bookmarkStart w:id="0" w:name="_GoBack"/>
            <w:bookmarkEnd w:id="0"/>
            <w:r w:rsidR="005E76FF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me</w:t>
            </w:r>
            <w:r w:rsidR="00CA605D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  <w:p w14:paraId="1A60C759" w14:textId="1DC17CE7" w:rsidR="00787FA9" w:rsidRPr="004171EB" w:rsidRDefault="00787FA9" w:rsidP="00165B9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41A282A1" w14:textId="5C46F173" w:rsidR="00787FA9" w:rsidRPr="004171EB" w:rsidRDefault="00DA3556" w:rsidP="00165B98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b</w:t>
            </w:r>
            <w:r w:rsidR="00787FA9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. </w:t>
            </w:r>
            <w:r w:rsidR="005E76FF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Who is the signatory of the contract with the cloud co</w:t>
            </w:r>
            <w:r w:rsidR="00595EDB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m</w:t>
            </w:r>
            <w:r w:rsidR="005E76FF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puting service provider</w:t>
            </w:r>
            <w:r w:rsidR="00787FA9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 (</w:t>
            </w:r>
            <w:r w:rsidR="005E76FF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check one box only and specify, where applicable, the details for item </w:t>
            </w:r>
            <w:r w:rsidR="00787FA9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2)?</w:t>
            </w:r>
          </w:p>
          <w:p w14:paraId="127A37A1" w14:textId="11F29B96" w:rsidR="00787FA9" w:rsidRPr="004171EB" w:rsidRDefault="004171EB" w:rsidP="00165B98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753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1)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Th</w:t>
            </w:r>
            <w:r w:rsidR="00DA355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e 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approved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audit firm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(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you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75B4C67F" w14:textId="2A6DD8E5" w:rsidR="00787FA9" w:rsidRPr="004171EB" w:rsidRDefault="004171EB" w:rsidP="005E76F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18554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2) </w:t>
            </w:r>
            <w:r w:rsidR="005E76FF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 resource operator (if other than you)</w:t>
            </w:r>
            <w:r w:rsidR="00787FA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="00787FA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5E76FF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name</w:t>
            </w:r>
            <w:r w:rsidR="00787FA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32FDA04" w14:textId="51F3ED00" w:rsidR="00787FA9" w:rsidRPr="004171EB" w:rsidRDefault="005E76FF" w:rsidP="00165B98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787FA9" w:rsidRPr="004171EB" w14:paraId="0EC7BB73" w14:textId="77777777" w:rsidTr="00165B98">
        <w:trPr>
          <w:trHeight w:val="815"/>
        </w:trPr>
        <w:tc>
          <w:tcPr>
            <w:tcW w:w="7508" w:type="dxa"/>
            <w:vMerge/>
          </w:tcPr>
          <w:p w14:paraId="194EB763" w14:textId="77777777" w:rsidR="00787FA9" w:rsidRPr="004171EB" w:rsidRDefault="00787FA9" w:rsidP="00165B98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BDE008A" w14:textId="77777777" w:rsidR="00787FA9" w:rsidRPr="004171EB" w:rsidRDefault="00787FA9" w:rsidP="00165B98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3283613" w14:textId="77777777" w:rsidR="000B7316" w:rsidRPr="004171EB" w:rsidRDefault="000B7316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3F274B1B" w14:textId="28A9AAB6" w:rsidR="00277F0D" w:rsidRPr="004171EB" w:rsidRDefault="00A37AB9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Which cloud computing services do you intend to use</w:t>
      </w:r>
      <w:r w:rsidR="00277F0D" w:rsidRPr="004171EB">
        <w:rPr>
          <w:rFonts w:ascii="Verdana" w:hAnsi="Verdana" w:cs="Arial"/>
          <w:sz w:val="20"/>
          <w:szCs w:val="20"/>
          <w:lang w:val="en-US"/>
        </w:rPr>
        <w:t>?</w:t>
      </w:r>
      <w:r w:rsidR="00DA3556" w:rsidRPr="004171EB">
        <w:rPr>
          <w:rFonts w:ascii="Verdana" w:hAnsi="Verdana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3777"/>
        <w:gridCol w:w="1681"/>
        <w:gridCol w:w="1662"/>
      </w:tblGrid>
      <w:tr w:rsidR="00CE16E7" w:rsidRPr="004171EB" w14:paraId="611AF5C7" w14:textId="77777777" w:rsidTr="00422304">
        <w:tc>
          <w:tcPr>
            <w:tcW w:w="1930" w:type="dxa"/>
            <w:shd w:val="clear" w:color="auto" w:fill="BFBFBF" w:themeFill="background1" w:themeFillShade="BF"/>
          </w:tcPr>
          <w:p w14:paraId="3DCC8610" w14:textId="6C5C160A" w:rsidR="00CE16E7" w:rsidRPr="004171EB" w:rsidRDefault="00CE16E7" w:rsidP="00A37AB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>N</w:t>
            </w:r>
            <w:r w:rsidR="00A37AB9" w:rsidRPr="004171EB">
              <w:rPr>
                <w:rFonts w:ascii="Verdana" w:hAnsi="Verdana" w:cs="Arial"/>
                <w:sz w:val="20"/>
                <w:szCs w:val="20"/>
                <w:lang w:val="en-US"/>
              </w:rPr>
              <w:t>ame of the products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14:paraId="6A3FDB24" w14:textId="0FA87A25" w:rsidR="00CE16E7" w:rsidRPr="004171EB" w:rsidRDefault="00A37AB9" w:rsidP="00A37AB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>Resource operator (check one box only and indicate the name of the undertaking for items 2 and 3)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C6F149" w14:textId="4795777F" w:rsidR="00CE16E7" w:rsidRPr="004171EB" w:rsidRDefault="00CE16E7" w:rsidP="00A37AB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>Types (</w:t>
            </w:r>
            <w:r w:rsidR="00A37AB9" w:rsidRPr="004171EB">
              <w:rPr>
                <w:rFonts w:ascii="Verdana" w:hAnsi="Verdana" w:cs="Arial"/>
                <w:sz w:val="20"/>
                <w:szCs w:val="20"/>
                <w:lang w:val="en-US"/>
              </w:rPr>
              <w:t>check one or more boxes, if « other », please specify)</w:t>
            </w:r>
            <w:r w:rsidRPr="004171EB">
              <w:rPr>
                <w:rStyle w:val="FootnoteReference"/>
                <w:rFonts w:ascii="Verdana" w:hAnsi="Verdana" w:cs="Arial"/>
                <w:sz w:val="20"/>
                <w:szCs w:val="20"/>
                <w:lang w:val="fr-LU"/>
              </w:rPr>
              <w:footnoteReference w:id="2"/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1234501" w14:textId="1BCAAE68" w:rsidR="00CE16E7" w:rsidRPr="004171EB" w:rsidRDefault="005E76FF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CE16E7" w:rsidRPr="004171EB" w14:paraId="48D7EC1F" w14:textId="77777777" w:rsidTr="00422304">
        <w:tc>
          <w:tcPr>
            <w:tcW w:w="1930" w:type="dxa"/>
          </w:tcPr>
          <w:p w14:paraId="6253B8E5" w14:textId="77777777" w:rsidR="00CE16E7" w:rsidRPr="004171EB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3877" w:type="dxa"/>
          </w:tcPr>
          <w:p w14:paraId="40E90EB8" w14:textId="189E7D79" w:rsidR="00CE16E7" w:rsidRPr="004171EB" w:rsidRDefault="004171EB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11088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1) 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The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approved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audit firm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(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you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47E68767" w14:textId="2F683104" w:rsidR="00CE16E7" w:rsidRPr="004171EB" w:rsidRDefault="004171EB" w:rsidP="00422304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544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2) 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 support FPS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 N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ame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="00CE16E7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A37AB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name</w:t>
            </w:r>
            <w:r w:rsidR="00CE16E7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  <w:p w14:paraId="71E55D19" w14:textId="0CC6E00B" w:rsidR="00CE16E7" w:rsidRPr="004171EB" w:rsidRDefault="004171EB" w:rsidP="00A37AB9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5725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3) 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Service provider located abroad (including an entity of the group)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 N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ame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="00CE16E7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A37AB9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name</w:t>
            </w:r>
            <w:r w:rsidR="00CE16E7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</w:tcPr>
          <w:p w14:paraId="07316A64" w14:textId="77777777" w:rsidR="00CE16E7" w:rsidRPr="004171EB" w:rsidRDefault="004171EB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567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IaaS 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15844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PaaS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2305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SaaS</w:t>
            </w:r>
          </w:p>
          <w:p w14:paraId="0DCB3DCC" w14:textId="3F40034B" w:rsidR="00CE16E7" w:rsidRPr="004171EB" w:rsidRDefault="004171EB" w:rsidP="00A37AB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21309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Other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. </w:t>
            </w:r>
            <w:r w:rsidR="00A37AB9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Specify</w:t>
            </w:r>
            <w:r w:rsidR="00CE16E7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 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490E68D1" w14:textId="77777777" w:rsidR="00CE16E7" w:rsidRPr="004171EB" w:rsidRDefault="00CE16E7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1051530" w14:textId="23478F1A" w:rsidR="00CE16E7" w:rsidRPr="004171EB" w:rsidRDefault="00CE16E7" w:rsidP="00CE16E7">
      <w:pPr>
        <w:rPr>
          <w:rFonts w:ascii="Verdana" w:hAnsi="Verdana" w:cs="Arial"/>
          <w:i/>
          <w:sz w:val="20"/>
          <w:szCs w:val="20"/>
          <w:lang w:val="en-US"/>
        </w:rPr>
      </w:pPr>
      <w:r w:rsidRPr="004171EB">
        <w:rPr>
          <w:rFonts w:ascii="Verdana" w:hAnsi="Verdana" w:cs="Arial"/>
          <w:i/>
          <w:sz w:val="20"/>
          <w:szCs w:val="20"/>
          <w:lang w:val="en-US"/>
        </w:rPr>
        <w:t xml:space="preserve">Note: </w:t>
      </w:r>
      <w:r w:rsidR="00A37AB9" w:rsidRPr="004171EB">
        <w:rPr>
          <w:rFonts w:ascii="Verdana" w:hAnsi="Verdana" w:cs="Arial"/>
          <w:i/>
          <w:sz w:val="20"/>
          <w:szCs w:val="20"/>
          <w:lang w:val="en-US"/>
        </w:rPr>
        <w:t>Add rows as needed</w:t>
      </w:r>
      <w:r w:rsidRPr="004171EB">
        <w:rPr>
          <w:rFonts w:ascii="Verdana" w:hAnsi="Verdana" w:cs="Arial"/>
          <w:i/>
          <w:sz w:val="20"/>
          <w:szCs w:val="20"/>
          <w:lang w:val="en-US"/>
        </w:rPr>
        <w:t>.</w:t>
      </w:r>
    </w:p>
    <w:p w14:paraId="078F56E4" w14:textId="77777777" w:rsidR="00CE16E7" w:rsidRPr="004171EB" w:rsidRDefault="00CE16E7" w:rsidP="00484CC3">
      <w:pPr>
        <w:rPr>
          <w:rFonts w:ascii="Verdana" w:hAnsi="Verdana" w:cs="Arial"/>
          <w:i/>
          <w:sz w:val="20"/>
          <w:szCs w:val="20"/>
          <w:lang w:val="en-US"/>
        </w:rPr>
      </w:pPr>
    </w:p>
    <w:p w14:paraId="61397CA9" w14:textId="4E2A087A" w:rsidR="00B7689D" w:rsidRPr="004171EB" w:rsidRDefault="0003302E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 xml:space="preserve">Who in Luxembourg </w:t>
      </w:r>
      <w:r w:rsidR="00B94E92" w:rsidRPr="004171EB">
        <w:rPr>
          <w:rFonts w:ascii="Verdana" w:hAnsi="Verdana" w:cs="Arial"/>
          <w:sz w:val="20"/>
          <w:szCs w:val="20"/>
          <w:lang w:val="en-US"/>
        </w:rPr>
        <w:t>are</w:t>
      </w:r>
      <w:r w:rsidRPr="004171EB">
        <w:rPr>
          <w:rFonts w:ascii="Verdana" w:hAnsi="Verdana" w:cs="Arial"/>
          <w:sz w:val="20"/>
          <w:szCs w:val="20"/>
          <w:lang w:val="en-US"/>
        </w:rPr>
        <w:t xml:space="preserve"> responsible for the </w:t>
      </w:r>
      <w:r w:rsidR="00B11B1F" w:rsidRPr="004171EB">
        <w:rPr>
          <w:rFonts w:ascii="Verdana" w:hAnsi="Verdana" w:cs="Arial"/>
          <w:sz w:val="20"/>
          <w:szCs w:val="20"/>
          <w:lang w:val="en-US"/>
        </w:rPr>
        <w:t>solution</w:t>
      </w:r>
      <w:r w:rsidR="00B7689D" w:rsidRPr="004171EB">
        <w:rPr>
          <w:rFonts w:ascii="Verdana" w:hAnsi="Verdana" w:cs="Arial"/>
          <w:sz w:val="20"/>
          <w:szCs w:val="2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5E1BCC" w:rsidRPr="004171EB" w14:paraId="76408FB9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3D940D15" w14:textId="73C6B385" w:rsidR="00B94E92" w:rsidRPr="004171EB" w:rsidRDefault="00B94E92" w:rsidP="005E1BCC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For technical matters:</w:t>
            </w:r>
          </w:p>
          <w:p w14:paraId="27D8FB94" w14:textId="0B49A879" w:rsidR="005E1BCC" w:rsidRPr="004171EB" w:rsidRDefault="005E1BCC" w:rsidP="005E1BCC">
            <w:pPr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N</w:t>
            </w:r>
            <w:r w:rsidR="0003302E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ame</w:t>
            </w: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:</w:t>
            </w: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03302E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name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  <w:p w14:paraId="4A3822E6" w14:textId="23D0DD23" w:rsidR="005E1BCC" w:rsidRPr="004171EB" w:rsidRDefault="005E1BCC" w:rsidP="005E1BC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F</w:t>
            </w:r>
            <w:r w:rsidR="0003302E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u</w:t>
            </w: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nction:</w:t>
            </w: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090BD8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insert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f</w:t>
            </w:r>
            <w:r w:rsidR="00090BD8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u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nction]</w:t>
            </w:r>
          </w:p>
          <w:p w14:paraId="669FABFE" w14:textId="1EC03D84" w:rsidR="005E1BCC" w:rsidRPr="004171EB" w:rsidRDefault="00090BD8" w:rsidP="005E1BCC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E</w:t>
            </w:r>
            <w:r w:rsidR="005E1BCC" w:rsidRPr="004171EB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mail:</w:t>
            </w:r>
            <w:r w:rsidR="005E1BCC" w:rsidRPr="004171EB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="005E1BCC" w:rsidRPr="004171EB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 xml:space="preserve">insert </w:t>
            </w:r>
            <w:r w:rsidR="005E1BCC" w:rsidRPr="004171EB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email]</w:t>
            </w:r>
          </w:p>
          <w:p w14:paraId="316EFA53" w14:textId="5004B476" w:rsidR="005E1BCC" w:rsidRPr="004171EB" w:rsidRDefault="00090BD8" w:rsidP="00595ED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Phone number</w:t>
            </w:r>
            <w:r w:rsidR="005E1BCC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:</w:t>
            </w:r>
            <w:r w:rsidR="005E1BCC"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E1BCC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phone number</w:t>
            </w:r>
            <w:r w:rsidR="005E1BCC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09860A29" w14:textId="6D787C65" w:rsidR="005E1BCC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B94E92" w:rsidRPr="004171EB" w14:paraId="014F011E" w14:textId="77777777" w:rsidTr="002262E3">
        <w:trPr>
          <w:trHeight w:val="815"/>
        </w:trPr>
        <w:tc>
          <w:tcPr>
            <w:tcW w:w="7508" w:type="dxa"/>
            <w:vMerge/>
          </w:tcPr>
          <w:p w14:paraId="25D69B54" w14:textId="77777777" w:rsidR="00B94E92" w:rsidRPr="004171EB" w:rsidRDefault="00B94E92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vMerge w:val="restart"/>
            <w:shd w:val="clear" w:color="auto" w:fill="F2F2F2" w:themeFill="background1" w:themeFillShade="F2"/>
          </w:tcPr>
          <w:p w14:paraId="3511A761" w14:textId="77777777" w:rsidR="00B94E92" w:rsidRPr="004171EB" w:rsidRDefault="00B94E92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  <w:tr w:rsidR="00B94E92" w:rsidRPr="004171EB" w14:paraId="6AA59478" w14:textId="77777777" w:rsidTr="00B94E92">
        <w:trPr>
          <w:trHeight w:val="393"/>
        </w:trPr>
        <w:tc>
          <w:tcPr>
            <w:tcW w:w="7508" w:type="dxa"/>
          </w:tcPr>
          <w:p w14:paraId="353D4BC2" w14:textId="47B951A8" w:rsidR="00B94E92" w:rsidRPr="004171EB" w:rsidRDefault="00B94E92" w:rsidP="005F6294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For non-technical matters:</w:t>
            </w:r>
          </w:p>
          <w:p w14:paraId="0B90161D" w14:textId="77777777" w:rsidR="00B94E92" w:rsidRPr="004171EB" w:rsidRDefault="00B94E92" w:rsidP="005F6294">
            <w:pPr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Name:</w:t>
            </w: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[insert name]</w:t>
            </w:r>
          </w:p>
          <w:p w14:paraId="31AD18B3" w14:textId="77777777" w:rsidR="00B94E92" w:rsidRPr="004171EB" w:rsidRDefault="00B94E92" w:rsidP="005F629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Function:</w:t>
            </w: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[insert function]</w:t>
            </w:r>
          </w:p>
          <w:p w14:paraId="58994D6A" w14:textId="77777777" w:rsidR="00B94E92" w:rsidRPr="004171EB" w:rsidRDefault="00B94E92" w:rsidP="005F629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Email:</w:t>
            </w:r>
            <w:r w:rsidRPr="004171EB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[insert email]</w:t>
            </w:r>
          </w:p>
          <w:p w14:paraId="0C3BB2CE" w14:textId="77777777" w:rsidR="00B94E92" w:rsidRPr="004171EB" w:rsidRDefault="00B94E92" w:rsidP="005F629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Phone number:</w:t>
            </w:r>
            <w:r w:rsidRPr="004171E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[insert phone number]</w:t>
            </w:r>
          </w:p>
        </w:tc>
        <w:tc>
          <w:tcPr>
            <w:tcW w:w="1508" w:type="dxa"/>
            <w:vMerge/>
          </w:tcPr>
          <w:p w14:paraId="69472D66" w14:textId="2B7E68A2" w:rsidR="00B94E92" w:rsidRPr="004171EB" w:rsidRDefault="00B94E92" w:rsidP="005F6294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</w:p>
        </w:tc>
      </w:tr>
    </w:tbl>
    <w:p w14:paraId="53797308" w14:textId="77777777" w:rsidR="00F93555" w:rsidRPr="004171EB" w:rsidRDefault="00F93555" w:rsidP="00116AF8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2D90C195" w14:textId="77777777" w:rsidR="007C7514" w:rsidRPr="004171EB" w:rsidRDefault="007C7514" w:rsidP="00116AF8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p w14:paraId="2EA64400" w14:textId="77777777" w:rsidR="007D4A28" w:rsidRPr="004171EB" w:rsidRDefault="007D4A28" w:rsidP="007D4A28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p w14:paraId="127EAB85" w14:textId="6FAA8D1E" w:rsidR="00DB5226" w:rsidRPr="004171EB" w:rsidRDefault="00090BD8" w:rsidP="00417E60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As required by the</w:t>
      </w:r>
      <w:r w:rsidR="00582612" w:rsidRPr="004171EB">
        <w:rPr>
          <w:rFonts w:ascii="Verdana" w:hAnsi="Verdana" w:cs="Arial"/>
          <w:sz w:val="20"/>
          <w:szCs w:val="20"/>
          <w:lang w:val="en-US"/>
        </w:rPr>
        <w:t xml:space="preserve"> RCSSF Norms</w:t>
      </w:r>
      <w:r w:rsidR="007D4A28" w:rsidRPr="004171EB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4171EB">
        <w:rPr>
          <w:rFonts w:ascii="Verdana" w:hAnsi="Verdana" w:cs="Arial"/>
          <w:sz w:val="20"/>
          <w:szCs w:val="20"/>
          <w:lang w:val="en-US"/>
        </w:rPr>
        <w:t>a risk analysis has been performed in the context of your project of outsourcing to a cloud computing infrastructure</w:t>
      </w:r>
      <w:r w:rsidR="00417E60" w:rsidRPr="004171EB">
        <w:rPr>
          <w:rFonts w:ascii="Verdana" w:hAnsi="Verdana" w:cs="Arial"/>
          <w:sz w:val="20"/>
          <w:szCs w:val="20"/>
          <w:lang w:val="en-US"/>
        </w:rPr>
        <w:t>.</w:t>
      </w:r>
      <w:r w:rsidR="00C250B5" w:rsidRPr="004171E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171EB">
        <w:rPr>
          <w:rFonts w:ascii="Verdana" w:hAnsi="Verdana" w:cs="Arial"/>
          <w:sz w:val="20"/>
          <w:szCs w:val="20"/>
          <w:lang w:val="en-US"/>
        </w:rPr>
        <w:t>Please submit the following information, which is part of your analysis</w:t>
      </w:r>
      <w:r w:rsidR="00C250B5" w:rsidRPr="004171EB">
        <w:rPr>
          <w:rFonts w:ascii="Verdana" w:hAnsi="Verdana" w:cs="Arial"/>
          <w:sz w:val="20"/>
          <w:szCs w:val="20"/>
          <w:lang w:val="en-US"/>
        </w:rPr>
        <w:t>:</w:t>
      </w:r>
    </w:p>
    <w:p w14:paraId="7B2EEB51" w14:textId="77777777" w:rsidR="00C250B5" w:rsidRPr="004171EB" w:rsidRDefault="00C250B5" w:rsidP="00C250B5">
      <w:pPr>
        <w:pStyle w:val="ListParagraph"/>
        <w:ind w:left="360"/>
        <w:rPr>
          <w:rFonts w:ascii="Verdana" w:hAnsi="Verdana" w:cs="Arial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672280AF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5B86D3AF" w14:textId="7CF4AE95" w:rsidR="00F93555" w:rsidRPr="004171EB" w:rsidRDefault="00ED1AE1" w:rsidP="00F93555">
            <w:pPr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a. </w:t>
            </w:r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How do you protect against « lock-in » risk?</w:t>
            </w:r>
          </w:p>
          <w:p w14:paraId="6DE6FD57" w14:textId="6AEB7BFB" w:rsidR="00F93555" w:rsidRPr="004171EB" w:rsidRDefault="00F93555" w:rsidP="00090BD8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[</w:t>
            </w:r>
            <w:r w:rsidR="00090BD8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insert 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description </w:t>
            </w:r>
            <w:r w:rsidR="00090BD8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of the measure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191F2F5" w14:textId="0D313203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2B1AD1A3" w14:textId="77777777" w:rsidTr="002262E3">
        <w:trPr>
          <w:trHeight w:val="815"/>
        </w:trPr>
        <w:tc>
          <w:tcPr>
            <w:tcW w:w="7508" w:type="dxa"/>
            <w:vMerge/>
          </w:tcPr>
          <w:p w14:paraId="31AFB80E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3D34BBF1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30AB674E" w14:textId="24115837" w:rsidR="00764074" w:rsidRPr="004171EB" w:rsidRDefault="00764074" w:rsidP="00C250B5">
      <w:pPr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05B962FF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45F26669" w14:textId="56E14C10" w:rsidR="00F93555" w:rsidRPr="004171EB" w:rsidRDefault="00C250B5" w:rsidP="00F93555">
            <w:pPr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b</w:t>
            </w:r>
            <w:r w:rsidR="00ED1AE1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. </w:t>
            </w:r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According to your analysis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, </w:t>
            </w:r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how does the cloud computing serv</w:t>
            </w:r>
            <w:r w:rsidR="007C7514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i</w:t>
            </w:r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ce provider ensure isolation between the environments of its different clients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?</w:t>
            </w:r>
          </w:p>
          <w:p w14:paraId="31D0F3F5" w14:textId="4135B663" w:rsidR="00F93555" w:rsidRPr="004171EB" w:rsidRDefault="00F93555" w:rsidP="00090BD8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[</w:t>
            </w:r>
            <w:r w:rsidR="00090BD8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insert extract of your analysis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82BDC90" w14:textId="5FC9A8D1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688C6E49" w14:textId="77777777" w:rsidTr="002262E3">
        <w:trPr>
          <w:trHeight w:val="815"/>
        </w:trPr>
        <w:tc>
          <w:tcPr>
            <w:tcW w:w="7508" w:type="dxa"/>
            <w:vMerge/>
          </w:tcPr>
          <w:p w14:paraId="34178C95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678EF99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2FD6A7C0" w14:textId="77777777" w:rsidR="00F93555" w:rsidRPr="004171EB" w:rsidRDefault="00F93555" w:rsidP="00B7689D">
      <w:pPr>
        <w:rPr>
          <w:rFonts w:ascii="Verdana" w:hAnsi="Verdana" w:cs="Arial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7E9A75B6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6F2FF824" w14:textId="33F7D26F" w:rsidR="00F93555" w:rsidRPr="004171EB" w:rsidRDefault="00C250B5" w:rsidP="002262E3">
            <w:pPr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c</w:t>
            </w:r>
            <w:r w:rsidR="00ED1AE1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. </w:t>
            </w:r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According to your analysis, what controls have been put in place by the cloud </w:t>
            </w:r>
            <w:proofErr w:type="spellStart"/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conputing</w:t>
            </w:r>
            <w:proofErr w:type="spellEnd"/>
            <w:r w:rsidR="00090BD8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 service provider to restrict as much as possible the access of its employees to client data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?</w:t>
            </w:r>
          </w:p>
          <w:p w14:paraId="1E4F769E" w14:textId="5172296B" w:rsidR="00F93555" w:rsidRPr="004171EB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  <w:r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>[</w:t>
            </w:r>
            <w:r w:rsidR="00090BD8"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 xml:space="preserve">insert </w:t>
            </w:r>
            <w:r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 xml:space="preserve">description </w:t>
            </w:r>
            <w:r w:rsidR="00090BD8"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 xml:space="preserve">of </w:t>
            </w:r>
            <w:proofErr w:type="spellStart"/>
            <w:r w:rsidR="00090BD8"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>controls</w:t>
            </w:r>
            <w:proofErr w:type="spellEnd"/>
            <w:r w:rsidRPr="004171EB">
              <w:rPr>
                <w:rFonts w:ascii="Verdana" w:hAnsi="Verdana"/>
                <w:i/>
                <w:sz w:val="20"/>
                <w:szCs w:val="20"/>
                <w:lang w:val="fr-LU"/>
              </w:rPr>
              <w:t>]</w:t>
            </w:r>
          </w:p>
          <w:p w14:paraId="11872D18" w14:textId="77777777" w:rsidR="00F93555" w:rsidRPr="004171EB" w:rsidRDefault="00F93555" w:rsidP="00F93555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9D9ABA4" w14:textId="7B5E650C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65C6841F" w14:textId="77777777" w:rsidTr="002262E3">
        <w:trPr>
          <w:trHeight w:val="815"/>
        </w:trPr>
        <w:tc>
          <w:tcPr>
            <w:tcW w:w="7508" w:type="dxa"/>
            <w:vMerge/>
          </w:tcPr>
          <w:p w14:paraId="06A2BDBC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2C557717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1C7E486" w14:textId="77777777" w:rsidR="00116AF8" w:rsidRPr="004171EB" w:rsidRDefault="00116AF8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5AB73F06" w14:textId="465BC340" w:rsidR="002C44AA" w:rsidRPr="004171EB" w:rsidRDefault="00090BD8" w:rsidP="002C44AA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4171EB">
        <w:rPr>
          <w:rFonts w:ascii="Verdana" w:hAnsi="Verdana" w:cs="Arial"/>
          <w:sz w:val="20"/>
          <w:szCs w:val="20"/>
          <w:lang w:val="en-US"/>
        </w:rPr>
        <w:t>Necessary measures that have been put in place to ensure business continuity</w:t>
      </w:r>
      <w:r w:rsidR="002C44AA" w:rsidRPr="004171EB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4171EB">
        <w:rPr>
          <w:rFonts w:ascii="Verdana" w:hAnsi="Verdana" w:cs="Arial"/>
          <w:sz w:val="20"/>
          <w:szCs w:val="20"/>
          <w:lang w:val="en-US"/>
        </w:rPr>
        <w:t>In this context, please provide the following information</w:t>
      </w:r>
      <w:r w:rsidR="002C44AA" w:rsidRPr="004171EB">
        <w:rPr>
          <w:rFonts w:ascii="Verdana" w:hAnsi="Verdana" w:cs="Arial"/>
          <w:sz w:val="20"/>
          <w:szCs w:val="20"/>
          <w:lang w:val="fr-LU"/>
        </w:rPr>
        <w:t>:</w:t>
      </w:r>
    </w:p>
    <w:p w14:paraId="35735C36" w14:textId="4BCEEEDB" w:rsidR="007C5229" w:rsidRPr="004171EB" w:rsidRDefault="007C5229" w:rsidP="007C5229">
      <w:pPr>
        <w:pStyle w:val="ListParagraph"/>
        <w:ind w:left="360"/>
        <w:rPr>
          <w:rFonts w:ascii="Verdana" w:hAnsi="Verdana" w:cs="Arial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333898CD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F3F7AFC" w14:textId="495E3A3A" w:rsidR="00F93555" w:rsidRPr="004171EB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a. </w:t>
            </w:r>
            <w:r w:rsidR="00090BD8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What is the redundancy of the cloud </w:t>
            </w:r>
            <w:proofErr w:type="spellStart"/>
            <w:r w:rsidR="00090BD8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conputing</w:t>
            </w:r>
            <w:proofErr w:type="spellEnd"/>
            <w:r w:rsidR="00090BD8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services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(</w:t>
            </w:r>
            <w:r w:rsidR="00090BD8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check one box only and explain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)?</w:t>
            </w:r>
          </w:p>
          <w:p w14:paraId="315DD397" w14:textId="17FDB7C5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18652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090BD8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Data and systems are available in a single copy in a data </w:t>
            </w:r>
            <w:proofErr w:type="spellStart"/>
            <w:r w:rsidR="00090BD8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</w:p>
          <w:p w14:paraId="778B0A9D" w14:textId="7107AF2D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9609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090BD8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Several copies of the data and systems are available but in the same data </w:t>
            </w:r>
            <w:proofErr w:type="spellStart"/>
            <w:r w:rsidR="00090BD8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</w:p>
          <w:p w14:paraId="2C23232B" w14:textId="46A9B668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2341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Several copies of the data and systems are available, in several data </w:t>
            </w:r>
            <w:proofErr w:type="spellStart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, but in the same region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(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less than 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50 km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distance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5B090575" w14:textId="717AD777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3255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Several copies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of the data and systems are av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l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ble, in several data </w:t>
            </w:r>
            <w:proofErr w:type="spellStart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, located in distant regions 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(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more than 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50 km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distance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0423355F" w14:textId="10A8E4E6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8301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Other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.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Please specify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:</w:t>
            </w:r>
          </w:p>
          <w:p w14:paraId="49A17788" w14:textId="437BE44E" w:rsidR="00F93555" w:rsidRPr="004171EB" w:rsidRDefault="00F93555" w:rsidP="00300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Expl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anations</w:t>
            </w:r>
            <w:r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[ins</w:t>
            </w:r>
            <w:r w:rsidR="00300336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e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r</w:t>
            </w:r>
            <w:r w:rsidR="00300336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t further details on redundancy and a justification for your choice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2737ABD" w14:textId="09287E45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423DAB45" w14:textId="77777777" w:rsidTr="002262E3">
        <w:trPr>
          <w:trHeight w:val="815"/>
        </w:trPr>
        <w:tc>
          <w:tcPr>
            <w:tcW w:w="7508" w:type="dxa"/>
            <w:vMerge/>
          </w:tcPr>
          <w:p w14:paraId="1D4AB8C8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69F8EFF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52DFD1A" w14:textId="77777777" w:rsidR="007D116B" w:rsidRPr="004171EB" w:rsidRDefault="007D116B" w:rsidP="007C5229">
      <w:pPr>
        <w:pStyle w:val="ListParagraph"/>
        <w:ind w:left="360"/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5A49B67E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420F0628" w14:textId="5D4F1EE0" w:rsidR="00F93555" w:rsidRPr="004171EB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b. 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What is your back-up </w:t>
            </w:r>
            <w:proofErr w:type="spellStart"/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soluton</w:t>
            </w:r>
            <w:proofErr w:type="spellEnd"/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(i.e. cop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y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of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data at a specific point of time, it is not a replication)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?</w:t>
            </w:r>
            <w:r w:rsidR="00385474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(check the applicable box and explain)</w:t>
            </w:r>
          </w:p>
          <w:p w14:paraId="556C1462" w14:textId="1CEDABB2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81823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No back-up solution</w:t>
            </w:r>
          </w:p>
          <w:p w14:paraId="2E56C400" w14:textId="3A61F7FD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-20704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Back-up of data on the same cloud computing service infrastructure. In this case, the back-ups are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 :</w:t>
            </w:r>
          </w:p>
          <w:p w14:paraId="51AA0A04" w14:textId="39261D32" w:rsidR="00F93555" w:rsidRPr="004171EB" w:rsidRDefault="004171EB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6801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Located in the same data </w:t>
            </w:r>
            <w:proofErr w:type="spellStart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as the production data</w:t>
            </w:r>
          </w:p>
          <w:p w14:paraId="034F2961" w14:textId="7C592EAD" w:rsidR="00F93555" w:rsidRPr="004171EB" w:rsidRDefault="004171EB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4335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Located in a data </w:t>
            </w:r>
            <w:proofErr w:type="spellStart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that is distant from the production data, but located in the same region 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(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less than 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50 km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distance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0EF30D43" w14:textId="772BD06E" w:rsidR="00F93555" w:rsidRPr="004171EB" w:rsidRDefault="004171EB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17137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Located in a data </w:t>
            </w:r>
            <w:proofErr w:type="spellStart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that is distant from the pro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d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uction data, located in another region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(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more than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50 km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distance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1D507E77" w14:textId="08B1B571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20652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Back-up of data outside the cloud co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m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puting infrastructure (for example within your premises or at another cloud computing serv</w:t>
            </w:r>
            <w:r w:rsidR="00595EDB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ce provider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)</w:t>
            </w:r>
          </w:p>
          <w:p w14:paraId="34104B69" w14:textId="248A7270" w:rsidR="00F93555" w:rsidRPr="004171EB" w:rsidRDefault="004171EB" w:rsidP="00F93555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en-US"/>
                </w:rPr>
                <w:id w:val="20010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4171E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Other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. P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lease specify</w:t>
            </w:r>
            <w:r w:rsidR="00F93555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:</w:t>
            </w:r>
          </w:p>
          <w:p w14:paraId="312D65F7" w14:textId="1CC08533" w:rsidR="00F93555" w:rsidRPr="004171EB" w:rsidRDefault="00F93555" w:rsidP="00300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lastRenderedPageBreak/>
              <w:t>Expl</w:t>
            </w:r>
            <w:r w:rsidR="00300336"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anations</w:t>
            </w:r>
            <w:r w:rsidRPr="004171EB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 : 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[</w:t>
            </w:r>
            <w:r w:rsidR="00300336"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insert further details on the back-up solution and a justification for your choice</w:t>
            </w:r>
            <w:r w:rsidRPr="004171E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5AD740C" w14:textId="755A3B57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lastRenderedPageBreak/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6838A144" w14:textId="77777777" w:rsidTr="002262E3">
        <w:trPr>
          <w:trHeight w:val="815"/>
        </w:trPr>
        <w:tc>
          <w:tcPr>
            <w:tcW w:w="7508" w:type="dxa"/>
            <w:vMerge/>
          </w:tcPr>
          <w:p w14:paraId="58EADA36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4C22CAC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117F1577" w14:textId="77777777" w:rsidR="007C5229" w:rsidRPr="004171EB" w:rsidRDefault="007C5229" w:rsidP="007C5229">
      <w:pPr>
        <w:pStyle w:val="ListParagraph"/>
        <w:ind w:left="360"/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2D5D3224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36CD3F1A" w14:textId="3F6053C3" w:rsidR="00F93555" w:rsidRPr="004171EB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c. 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Please provide a short description of your business conti</w:t>
            </w:r>
            <w:r w:rsidR="00385474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nuity plan in case the cloud com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puting infrastructure is suddenly not available for a prolonged period of time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 xml:space="preserve"> (</w:t>
            </w:r>
            <w:r w:rsidR="00300336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e.g. bankruptcy of the cloud computing service provider</w:t>
            </w:r>
            <w:r w:rsidR="00F93555" w:rsidRPr="004171EB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)?</w:t>
            </w:r>
          </w:p>
          <w:p w14:paraId="6A58E1AB" w14:textId="45F54EDD" w:rsidR="00F93555" w:rsidRPr="004171EB" w:rsidRDefault="00F93555" w:rsidP="00300336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[</w:t>
            </w:r>
            <w:r w:rsidR="00300336"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insert description of the continuity plan</w:t>
            </w:r>
            <w:r w:rsidRPr="004171E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ED6468B" w14:textId="13481E06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764FF837" w14:textId="77777777" w:rsidTr="002262E3">
        <w:trPr>
          <w:trHeight w:val="815"/>
        </w:trPr>
        <w:tc>
          <w:tcPr>
            <w:tcW w:w="7508" w:type="dxa"/>
            <w:vMerge/>
          </w:tcPr>
          <w:p w14:paraId="6B595B6E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E156852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3225F007" w14:textId="1E8A147B" w:rsidR="00B94E92" w:rsidRPr="004171EB" w:rsidRDefault="00B94E92" w:rsidP="002C44AA">
      <w:pPr>
        <w:rPr>
          <w:rFonts w:ascii="Verdana" w:hAnsi="Verdana" w:cs="Arial"/>
          <w:sz w:val="20"/>
          <w:szCs w:val="20"/>
          <w:lang w:val="fr-LU"/>
        </w:rPr>
      </w:pPr>
    </w:p>
    <w:p w14:paraId="18056CBE" w14:textId="659FAAA8" w:rsidR="00B7689D" w:rsidRPr="004171EB" w:rsidRDefault="00595EDB" w:rsidP="00F93555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en-US"/>
        </w:rPr>
      </w:pPr>
      <w:r w:rsidRPr="004171EB">
        <w:rPr>
          <w:rFonts w:ascii="Verdana" w:hAnsi="Verdana" w:cs="Arial"/>
          <w:sz w:val="20"/>
          <w:szCs w:val="20"/>
          <w:lang w:val="en-US"/>
        </w:rPr>
        <w:t xml:space="preserve">Compliance with the following contractual clauses </w:t>
      </w:r>
      <w:r w:rsidR="0035394F" w:rsidRPr="004171EB">
        <w:rPr>
          <w:rFonts w:ascii="Verdana" w:hAnsi="Verdana" w:cs="Arial"/>
          <w:sz w:val="20"/>
          <w:szCs w:val="20"/>
          <w:lang w:val="en-US"/>
        </w:rPr>
        <w:t>(</w:t>
      </w:r>
      <w:r w:rsidRPr="004171EB">
        <w:rPr>
          <w:rFonts w:ascii="Verdana" w:hAnsi="Verdana" w:cs="Arial"/>
          <w:sz w:val="20"/>
          <w:szCs w:val="20"/>
          <w:lang w:val="en-US"/>
        </w:rPr>
        <w:t>with the cloud computing service provider</w:t>
      </w:r>
      <w:r w:rsidR="0035394F" w:rsidRPr="004171EB">
        <w:rPr>
          <w:rFonts w:ascii="Verdana" w:hAnsi="Verdana" w:cs="Arial"/>
          <w:sz w:val="20"/>
          <w:szCs w:val="20"/>
          <w:lang w:val="en-US"/>
        </w:rPr>
        <w:t>)</w:t>
      </w:r>
      <w:r w:rsidR="00DF48B4" w:rsidRPr="004171EB">
        <w:rPr>
          <w:rFonts w:ascii="Verdana" w:hAnsi="Verdana" w:cs="Arial"/>
          <w:sz w:val="20"/>
          <w:szCs w:val="20"/>
          <w:lang w:val="en-US"/>
        </w:rPr>
        <w:t> :</w:t>
      </w:r>
    </w:p>
    <w:p w14:paraId="5DE26AE4" w14:textId="77777777" w:rsidR="0004264F" w:rsidRPr="004171EB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19C58CD1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5670841" w14:textId="6D7A3841" w:rsidR="00F93555" w:rsidRPr="004171EB" w:rsidRDefault="00ED1AE1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a. </w:t>
            </w:r>
            <w:r w:rsidR="00595EDB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Applicable contract law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:</w:t>
            </w:r>
          </w:p>
          <w:p w14:paraId="7CB46034" w14:textId="77777777" w:rsidR="00F93555" w:rsidRPr="004171EB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</w:p>
          <w:p w14:paraId="2EDBACBE" w14:textId="23D93509" w:rsidR="00F93555" w:rsidRPr="004171EB" w:rsidRDefault="00595EDB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lang w:val="en-US"/>
              </w:rPr>
              <w:t>The contract is governed by the law applicable in the following country</w:t>
            </w:r>
            <w:r w:rsidR="00F93555" w:rsidRPr="004171EB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F93555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[ins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ert country</w:t>
            </w:r>
            <w:r w:rsidR="00F93555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]</w:t>
            </w:r>
          </w:p>
          <w:p w14:paraId="3C7EC69F" w14:textId="77777777" w:rsidR="00F93555" w:rsidRPr="004171EB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696942E" w14:textId="77777777" w:rsidR="00F93555" w:rsidRPr="004171EB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3807188" w14:textId="430B872C" w:rsidR="00F93555" w:rsidRPr="004171EB" w:rsidRDefault="00F93555" w:rsidP="00F93555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190597C" w14:textId="3921AFBA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79CB5E1C" w14:textId="77777777" w:rsidTr="002262E3">
        <w:trPr>
          <w:trHeight w:val="815"/>
        </w:trPr>
        <w:tc>
          <w:tcPr>
            <w:tcW w:w="7508" w:type="dxa"/>
            <w:vMerge/>
          </w:tcPr>
          <w:p w14:paraId="4AB7EC31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CECF6F9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16AF05DB" w14:textId="77777777" w:rsidR="00F93555" w:rsidRPr="004171EB" w:rsidRDefault="00F93555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0779546B" w14:textId="77777777" w:rsidR="0004264F" w:rsidRPr="004171EB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50F01F3D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FFE8A24" w14:textId="150A4F48" w:rsidR="00F93555" w:rsidRPr="004171EB" w:rsidRDefault="00ED1AE1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b. </w:t>
            </w:r>
            <w:r w:rsidR="00891C7A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R</w:t>
            </w:r>
            <w:r w:rsidR="00595EDB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esiliency of services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 :</w:t>
            </w:r>
          </w:p>
          <w:p w14:paraId="53065AFF" w14:textId="77777777" w:rsidR="00F93555" w:rsidRPr="004171EB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5DDD343" w14:textId="04CCFC58" w:rsidR="00F93555" w:rsidRPr="004171EB" w:rsidRDefault="00595EDB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lang w:val="en-US"/>
              </w:rPr>
              <w:t xml:space="preserve">The data </w:t>
            </w:r>
            <w:proofErr w:type="spellStart"/>
            <w:r w:rsidRPr="004171EB">
              <w:rPr>
                <w:rFonts w:ascii="Verdana" w:hAnsi="Verdana"/>
                <w:sz w:val="20"/>
                <w:szCs w:val="20"/>
                <w:lang w:val="en-US"/>
              </w:rPr>
              <w:t>centres</w:t>
            </w:r>
            <w:proofErr w:type="spellEnd"/>
            <w:r w:rsidRPr="004171EB">
              <w:rPr>
                <w:rFonts w:ascii="Verdana" w:hAnsi="Verdana"/>
                <w:sz w:val="20"/>
                <w:szCs w:val="20"/>
                <w:lang w:val="en-US"/>
              </w:rPr>
              <w:t xml:space="preserve"> hosting your data and systems are located in the following countries</w:t>
            </w:r>
            <w:r w:rsidR="00F93555" w:rsidRPr="004171EB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F93555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[ins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ert countries</w:t>
            </w:r>
            <w:r w:rsidR="00F93555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]</w:t>
            </w:r>
          </w:p>
          <w:p w14:paraId="5F74C2CC" w14:textId="3B8E7533" w:rsidR="00F93555" w:rsidRPr="004171EB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D61EDE5" w14:textId="4F568611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3F3EFC33" w14:textId="77777777" w:rsidTr="002262E3">
        <w:trPr>
          <w:trHeight w:val="815"/>
        </w:trPr>
        <w:tc>
          <w:tcPr>
            <w:tcW w:w="7508" w:type="dxa"/>
            <w:vMerge/>
          </w:tcPr>
          <w:p w14:paraId="26EB5814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2D9EC6D7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9E64618" w14:textId="77777777" w:rsidR="00F93555" w:rsidRPr="004171EB" w:rsidRDefault="00F93555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54A84405" w14:textId="77777777" w:rsidR="0004264F" w:rsidRPr="004171EB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662"/>
      </w:tblGrid>
      <w:tr w:rsidR="00F93555" w:rsidRPr="004171EB" w14:paraId="71EBA143" w14:textId="77777777" w:rsidTr="0095793B">
        <w:trPr>
          <w:trHeight w:val="393"/>
        </w:trPr>
        <w:tc>
          <w:tcPr>
            <w:tcW w:w="7508" w:type="dxa"/>
            <w:vMerge w:val="restart"/>
            <w:tcBorders>
              <w:bottom w:val="nil"/>
            </w:tcBorders>
          </w:tcPr>
          <w:p w14:paraId="0C4D2370" w14:textId="0B555553" w:rsidR="00CE16E7" w:rsidRPr="004171EB" w:rsidRDefault="00ED1AE1" w:rsidP="00CE16E7">
            <w:pPr>
              <w:spacing w:before="0" w:after="0" w:line="240" w:lineRule="auto"/>
              <w:jc w:val="left"/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  <w:r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c. </w:t>
            </w:r>
            <w:r w:rsidR="00595EDB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Right of audit</w:t>
            </w:r>
            <w:r w:rsidR="00F93555" w:rsidRPr="004171EB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98A39B2" w14:textId="7EEB106C" w:rsidR="00F93555" w:rsidRPr="004171EB" w:rsidRDefault="00F93555" w:rsidP="00CE16E7">
            <w:pPr>
              <w:pStyle w:val="ListParagraph"/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</w:p>
          <w:p w14:paraId="56D42D44" w14:textId="01670D13" w:rsidR="00F93555" w:rsidRPr="004171EB" w:rsidRDefault="00F93555" w:rsidP="00F93555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[</w:t>
            </w:r>
            <w:r w:rsidR="00595EDB"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insert extract of contract</w:t>
            </w:r>
            <w:r w:rsidRPr="004171EB">
              <w:rPr>
                <w:rFonts w:ascii="Verdana" w:hAnsi="Verdana"/>
                <w:i/>
                <w:sz w:val="20"/>
                <w:szCs w:val="20"/>
                <w:lang w:val="en-US"/>
              </w:rPr>
              <w:t>]</w:t>
            </w:r>
          </w:p>
          <w:p w14:paraId="24D96E1C" w14:textId="77777777" w:rsidR="00F93555" w:rsidRPr="004171EB" w:rsidRDefault="00F93555" w:rsidP="00F93555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</w:p>
          <w:p w14:paraId="4461EAEF" w14:textId="77777777" w:rsidR="00F93555" w:rsidRPr="004171EB" w:rsidRDefault="00F93555" w:rsidP="00F93555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</w:p>
          <w:p w14:paraId="6E5DFF0D" w14:textId="15DE0685" w:rsidR="00F93555" w:rsidRPr="004171EB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tcBorders>
              <w:bottom w:val="nil"/>
            </w:tcBorders>
            <w:shd w:val="clear" w:color="auto" w:fill="F2F2F2" w:themeFill="background1" w:themeFillShade="F2"/>
          </w:tcPr>
          <w:p w14:paraId="270E7D5A" w14:textId="5DEBD788" w:rsidR="00F93555" w:rsidRPr="004171EB" w:rsidRDefault="005E76FF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proofErr w:type="spellStart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Reserved</w:t>
            </w:r>
            <w:proofErr w:type="spellEnd"/>
            <w:r w:rsidRPr="004171EB">
              <w:rPr>
                <w:rFonts w:ascii="Verdana" w:hAnsi="Verdana" w:cs="Arial"/>
                <w:i/>
                <w:sz w:val="20"/>
                <w:szCs w:val="20"/>
                <w:lang w:val="fr-LU"/>
              </w:rPr>
              <w:t xml:space="preserve"> for the administration</w:t>
            </w:r>
          </w:p>
        </w:tc>
      </w:tr>
      <w:tr w:rsidR="00F93555" w:rsidRPr="004171EB" w14:paraId="52ED2F2C" w14:textId="77777777" w:rsidTr="0095793B">
        <w:trPr>
          <w:trHeight w:val="815"/>
        </w:trPr>
        <w:tc>
          <w:tcPr>
            <w:tcW w:w="7508" w:type="dxa"/>
            <w:vMerge/>
            <w:tcBorders>
              <w:top w:val="nil"/>
            </w:tcBorders>
          </w:tcPr>
          <w:p w14:paraId="779670B0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tcBorders>
              <w:top w:val="nil"/>
            </w:tcBorders>
            <w:shd w:val="clear" w:color="auto" w:fill="F2F2F2" w:themeFill="background1" w:themeFillShade="F2"/>
          </w:tcPr>
          <w:p w14:paraId="616DF8C3" w14:textId="77777777" w:rsidR="00F93555" w:rsidRPr="004171EB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30AEA32" w14:textId="77777777" w:rsidR="00212DBA" w:rsidRPr="004171EB" w:rsidRDefault="00212DBA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sectPr w:rsidR="00212DBA" w:rsidRPr="004171EB" w:rsidSect="001A44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1757" w14:textId="77777777" w:rsidR="004E4BC5" w:rsidRDefault="004E4BC5" w:rsidP="002A7BC9">
      <w:pPr>
        <w:spacing w:before="0" w:after="0" w:line="240" w:lineRule="auto"/>
      </w:pPr>
      <w:r>
        <w:separator/>
      </w:r>
    </w:p>
  </w:endnote>
  <w:endnote w:type="continuationSeparator" w:id="0">
    <w:p w14:paraId="0D81BCD0" w14:textId="77777777" w:rsidR="004E4BC5" w:rsidRDefault="004E4BC5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7730" w14:textId="77777777" w:rsidR="0076485E" w:rsidRDefault="0076485E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6485E" w14:paraId="475291FB" w14:textId="77777777" w:rsidTr="00316E2C">
      <w:tc>
        <w:tcPr>
          <w:tcW w:w="4508" w:type="dxa"/>
        </w:tcPr>
        <w:p w14:paraId="6EBC3185" w14:textId="77777777" w:rsidR="0076485E" w:rsidRDefault="0076485E" w:rsidP="008847FE">
          <w:pPr>
            <w:pStyle w:val="Footer"/>
          </w:pPr>
        </w:p>
      </w:tc>
      <w:tc>
        <w:tcPr>
          <w:tcW w:w="4508" w:type="dxa"/>
        </w:tcPr>
        <w:sdt>
          <w:sdtPr>
            <w:id w:val="18048159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4C4A74A" w14:textId="77777777" w:rsidR="0076485E" w:rsidRDefault="0076485E">
                  <w:pPr>
                    <w:pStyle w:val="Footer"/>
                    <w:jc w:val="right"/>
                  </w:pPr>
                  <w:r>
                    <w:t xml:space="preserve">Page 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3744BF">
                    <w:rPr>
                      <w:bCs/>
                    </w:rPr>
                    <w:instrText xml:space="preserve"> PAGE </w:instrTex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171EB">
                    <w:rPr>
                      <w:bCs/>
                      <w:noProof/>
                    </w:rPr>
                    <w:t>5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3744BF">
                    <w:rPr>
                      <w:bCs/>
                    </w:rPr>
                    <w:instrText xml:space="preserve"> NUMPAGES  </w:instrTex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171EB">
                    <w:rPr>
                      <w:bCs/>
                      <w:noProof/>
                    </w:rPr>
                    <w:t>5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B72AB1" w14:textId="77777777" w:rsidR="0076485E" w:rsidRDefault="00764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F93C" w14:textId="76723410" w:rsidR="0076485E" w:rsidRPr="0095793B" w:rsidRDefault="000253CB" w:rsidP="005354E6">
    <w:pPr>
      <w:pStyle w:val="Footer"/>
      <w:rPr>
        <w:rFonts w:ascii="Verdana" w:hAnsi="Verdana"/>
        <w:lang w:val="en-US"/>
      </w:rPr>
    </w:pPr>
    <w:r w:rsidRPr="0095793B">
      <w:rPr>
        <w:rFonts w:ascii="Verdana" w:hAnsi="Verdana"/>
        <w:sz w:val="14"/>
        <w:szCs w:val="14"/>
        <w:lang w:val="en-US"/>
      </w:rPr>
      <w:t>AUD / Cloud Computing</w:t>
    </w:r>
    <w:r w:rsidR="00385474" w:rsidRPr="0095793B">
      <w:rPr>
        <w:rFonts w:ascii="Verdana" w:hAnsi="Verdana"/>
        <w:sz w:val="14"/>
        <w:szCs w:val="14"/>
        <w:lang w:val="en-US"/>
      </w:rPr>
      <w:t xml:space="preserve"> outsourcing</w:t>
    </w:r>
    <w:sdt>
      <w:sdtPr>
        <w:rPr>
          <w:rFonts w:ascii="Verdana" w:hAnsi="Verdana"/>
        </w:rPr>
        <w:id w:val="9462779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</w:rPr>
            <w:id w:val="2133207755"/>
            <w:docPartObj>
              <w:docPartGallery w:val="Page Numbers (Top of Page)"/>
              <w:docPartUnique/>
            </w:docPartObj>
          </w:sdtPr>
          <w:sdtEndPr/>
          <w:sdtContent>
            <w:r w:rsidR="0076485E" w:rsidRPr="0095793B">
              <w:rPr>
                <w:rFonts w:ascii="Verdana" w:hAnsi="Verdana"/>
                <w:lang w:val="en-US"/>
              </w:rPr>
              <w:tab/>
            </w:r>
            <w:r w:rsidR="0076485E" w:rsidRPr="0095793B">
              <w:rPr>
                <w:rFonts w:ascii="Verdana" w:hAnsi="Verdana"/>
                <w:lang w:val="en-US"/>
              </w:rPr>
              <w:tab/>
              <w:t xml:space="preserve">Page </w: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="0076485E" w:rsidRPr="0095793B">
              <w:rPr>
                <w:rFonts w:ascii="Verdana" w:hAnsi="Verdana"/>
                <w:bCs/>
                <w:lang w:val="en-US"/>
              </w:rPr>
              <w:instrText xml:space="preserve"> PAGE </w:instrTex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171EB">
              <w:rPr>
                <w:rFonts w:ascii="Verdana" w:hAnsi="Verdana"/>
                <w:bCs/>
                <w:noProof/>
                <w:lang w:val="en-US"/>
              </w:rPr>
              <w:t>1</w: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="0076485E" w:rsidRPr="0095793B">
              <w:rPr>
                <w:rFonts w:ascii="Verdana" w:hAnsi="Verdana"/>
                <w:lang w:val="en-US"/>
              </w:rPr>
              <w:t xml:space="preserve"> of </w: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="0076485E" w:rsidRPr="0095793B">
              <w:rPr>
                <w:rFonts w:ascii="Verdana" w:hAnsi="Verdana"/>
                <w:bCs/>
                <w:lang w:val="en-US"/>
              </w:rPr>
              <w:instrText xml:space="preserve"> NUMPAGES  </w:instrTex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171EB">
              <w:rPr>
                <w:rFonts w:ascii="Verdana" w:hAnsi="Verdana"/>
                <w:bCs/>
                <w:noProof/>
                <w:lang w:val="en-US"/>
              </w:rPr>
              <w:t>5</w:t>
            </w:r>
            <w:r w:rsidR="0076485E" w:rsidRPr="0095793B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4F3A95" w14:textId="77777777" w:rsidR="0076485E" w:rsidRPr="00385474" w:rsidRDefault="0076485E" w:rsidP="005354E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548A" w14:textId="77777777" w:rsidR="004E4BC5" w:rsidRDefault="004E4BC5" w:rsidP="002A7BC9">
      <w:pPr>
        <w:spacing w:before="0" w:after="0" w:line="240" w:lineRule="auto"/>
      </w:pPr>
      <w:r>
        <w:separator/>
      </w:r>
    </w:p>
  </w:footnote>
  <w:footnote w:type="continuationSeparator" w:id="0">
    <w:p w14:paraId="7DAFF478" w14:textId="77777777" w:rsidR="004E4BC5" w:rsidRDefault="004E4BC5" w:rsidP="002A7BC9">
      <w:pPr>
        <w:spacing w:before="0" w:after="0" w:line="240" w:lineRule="auto"/>
      </w:pPr>
      <w:r>
        <w:continuationSeparator/>
      </w:r>
    </w:p>
  </w:footnote>
  <w:footnote w:id="1">
    <w:p w14:paraId="14371102" w14:textId="2CF0E21B" w:rsidR="00B11B1F" w:rsidRPr="0003302E" w:rsidRDefault="00B11B1F" w:rsidP="00B11B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3302E">
        <w:rPr>
          <w:lang w:val="en-US"/>
        </w:rPr>
        <w:t xml:space="preserve"> </w:t>
      </w:r>
      <w:r w:rsidR="0003302E" w:rsidRPr="0003302E">
        <w:rPr>
          <w:lang w:val="en-US"/>
        </w:rPr>
        <w:t>Resource operator means the natural or legal person that uses the client interface to manage the cloud co</w:t>
      </w:r>
      <w:r w:rsidR="0003302E">
        <w:rPr>
          <w:lang w:val="en-US"/>
        </w:rPr>
        <w:t>m</w:t>
      </w:r>
      <w:r w:rsidR="0003302E" w:rsidRPr="0003302E">
        <w:rPr>
          <w:lang w:val="en-US"/>
        </w:rPr>
        <w:t>puting services</w:t>
      </w:r>
      <w:r w:rsidRPr="0003302E">
        <w:rPr>
          <w:lang w:val="en-US"/>
        </w:rPr>
        <w:t>.</w:t>
      </w:r>
    </w:p>
  </w:footnote>
  <w:footnote w:id="2">
    <w:p w14:paraId="76D27C50" w14:textId="42A44D89" w:rsidR="00CE16E7" w:rsidRPr="00CE16E7" w:rsidRDefault="00CE16E7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LU"/>
        </w:rPr>
        <w:t>IaaS</w:t>
      </w:r>
      <w:proofErr w:type="spellEnd"/>
      <w:r>
        <w:rPr>
          <w:lang w:val="fr-LU"/>
        </w:rPr>
        <w:t xml:space="preserve"> = Infrastructure as a Service / </w:t>
      </w:r>
      <w:proofErr w:type="spellStart"/>
      <w:r>
        <w:rPr>
          <w:lang w:val="fr-LU"/>
        </w:rPr>
        <w:t>PaaS</w:t>
      </w:r>
      <w:proofErr w:type="spellEnd"/>
      <w:r>
        <w:rPr>
          <w:lang w:val="fr-LU"/>
        </w:rPr>
        <w:t xml:space="preserve"> = Platform as a service / </w:t>
      </w:r>
      <w:proofErr w:type="spellStart"/>
      <w:r>
        <w:rPr>
          <w:lang w:val="fr-LU"/>
        </w:rPr>
        <w:t>SaaS</w:t>
      </w:r>
      <w:proofErr w:type="spellEnd"/>
      <w:r>
        <w:rPr>
          <w:lang w:val="fr-LU"/>
        </w:rPr>
        <w:t xml:space="preserve"> = Software as a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6485E" w14:paraId="55752068" w14:textId="77777777" w:rsidTr="0095793B">
      <w:tc>
        <w:tcPr>
          <w:tcW w:w="4508" w:type="dxa"/>
        </w:tcPr>
        <w:p w14:paraId="4152DBE5" w14:textId="5C008E55" w:rsidR="0076485E" w:rsidRPr="00E066BB" w:rsidRDefault="0095793B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</w:pPr>
          <w:r>
            <w:rPr>
              <w:noProof/>
              <w:lang w:val="en-US"/>
            </w:rPr>
            <w:drawing>
              <wp:inline distT="0" distB="0" distL="0" distR="0" wp14:anchorId="1C613530" wp14:editId="584231E7">
                <wp:extent cx="946150" cy="666750"/>
                <wp:effectExtent l="0" t="0" r="635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22CAB457" w14:textId="77777777" w:rsidR="0076485E" w:rsidRDefault="0076485E">
          <w:pPr>
            <w:pStyle w:val="Header"/>
            <w:jc w:val="right"/>
          </w:pPr>
        </w:p>
      </w:tc>
    </w:tr>
  </w:tbl>
  <w:p w14:paraId="09691578" w14:textId="77777777" w:rsidR="0076485E" w:rsidRDefault="0076485E" w:rsidP="0020183C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13DB" w14:textId="17BC1342" w:rsidR="0076485E" w:rsidRDefault="0095793B" w:rsidP="00A12E18">
    <w:pPr>
      <w:pStyle w:val="Header"/>
      <w:tabs>
        <w:tab w:val="clear" w:pos="4513"/>
        <w:tab w:val="clear" w:pos="9026"/>
        <w:tab w:val="left" w:pos="7700"/>
      </w:tabs>
    </w:pPr>
    <w:r>
      <w:rPr>
        <w:noProof/>
        <w:lang w:val="en-US"/>
      </w:rPr>
      <w:drawing>
        <wp:inline distT="0" distB="0" distL="0" distR="0" wp14:anchorId="253B92D6" wp14:editId="797CD6A2">
          <wp:extent cx="946150" cy="666750"/>
          <wp:effectExtent l="0" t="0" r="6350" b="0"/>
          <wp:docPr id="20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55F81C3" w14:textId="77777777" w:rsidR="0076485E" w:rsidRDefault="0076485E" w:rsidP="00A12E18">
    <w:pPr>
      <w:pStyle w:val="Header"/>
      <w:tabs>
        <w:tab w:val="clear" w:pos="4513"/>
        <w:tab w:val="clear" w:pos="9026"/>
        <w:tab w:val="left" w:pos="7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5B"/>
    <w:multiLevelType w:val="hybridMultilevel"/>
    <w:tmpl w:val="5830A2FC"/>
    <w:lvl w:ilvl="0" w:tplc="9202CD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572"/>
    <w:multiLevelType w:val="hybridMultilevel"/>
    <w:tmpl w:val="75246230"/>
    <w:lvl w:ilvl="0" w:tplc="176E3FF2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07D4"/>
    <w:multiLevelType w:val="hybridMultilevel"/>
    <w:tmpl w:val="E64440EE"/>
    <w:lvl w:ilvl="0" w:tplc="C902F2E0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CAE"/>
    <w:multiLevelType w:val="hybridMultilevel"/>
    <w:tmpl w:val="400A149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AB8"/>
    <w:multiLevelType w:val="hybridMultilevel"/>
    <w:tmpl w:val="7438E6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47F8D"/>
    <w:multiLevelType w:val="hybridMultilevel"/>
    <w:tmpl w:val="0D664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97465"/>
    <w:multiLevelType w:val="hybridMultilevel"/>
    <w:tmpl w:val="1F4641E6"/>
    <w:lvl w:ilvl="0" w:tplc="1A50E86A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41A"/>
    <w:multiLevelType w:val="hybridMultilevel"/>
    <w:tmpl w:val="283E1724"/>
    <w:lvl w:ilvl="0" w:tplc="9872C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7D65"/>
    <w:multiLevelType w:val="multilevel"/>
    <w:tmpl w:val="57C225DE"/>
    <w:lvl w:ilvl="0">
      <w:start w:val="1"/>
      <w:numFmt w:val="decimal"/>
      <w:pStyle w:val="Normal-numro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3BE0BB3"/>
    <w:multiLevelType w:val="hybridMultilevel"/>
    <w:tmpl w:val="F490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219CF"/>
    <w:multiLevelType w:val="hybridMultilevel"/>
    <w:tmpl w:val="FA705EF8"/>
    <w:lvl w:ilvl="0" w:tplc="00C4A0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C"/>
    <w:rsid w:val="000022D0"/>
    <w:rsid w:val="000253CB"/>
    <w:rsid w:val="0003302E"/>
    <w:rsid w:val="00036B66"/>
    <w:rsid w:val="00037CCE"/>
    <w:rsid w:val="0004264F"/>
    <w:rsid w:val="00042E36"/>
    <w:rsid w:val="00050D27"/>
    <w:rsid w:val="0005489C"/>
    <w:rsid w:val="0006042A"/>
    <w:rsid w:val="000756E8"/>
    <w:rsid w:val="000808AB"/>
    <w:rsid w:val="00090BD8"/>
    <w:rsid w:val="000A0BC2"/>
    <w:rsid w:val="000A54A5"/>
    <w:rsid w:val="000B7316"/>
    <w:rsid w:val="000C1C56"/>
    <w:rsid w:val="000C4157"/>
    <w:rsid w:val="000D1FE0"/>
    <w:rsid w:val="000E1375"/>
    <w:rsid w:val="000E415A"/>
    <w:rsid w:val="000E6386"/>
    <w:rsid w:val="000F7486"/>
    <w:rsid w:val="00116AF8"/>
    <w:rsid w:val="00120752"/>
    <w:rsid w:val="00126D91"/>
    <w:rsid w:val="00136845"/>
    <w:rsid w:val="00141557"/>
    <w:rsid w:val="00146712"/>
    <w:rsid w:val="00150F4B"/>
    <w:rsid w:val="001561E2"/>
    <w:rsid w:val="00161999"/>
    <w:rsid w:val="00187E8D"/>
    <w:rsid w:val="001A3B05"/>
    <w:rsid w:val="001A4473"/>
    <w:rsid w:val="001C67A1"/>
    <w:rsid w:val="001D6C2D"/>
    <w:rsid w:val="001F2C50"/>
    <w:rsid w:val="001F4978"/>
    <w:rsid w:val="001F7988"/>
    <w:rsid w:val="0020183C"/>
    <w:rsid w:val="00212400"/>
    <w:rsid w:val="00212DBA"/>
    <w:rsid w:val="00213818"/>
    <w:rsid w:val="00214C6F"/>
    <w:rsid w:val="002262E3"/>
    <w:rsid w:val="00246636"/>
    <w:rsid w:val="00256454"/>
    <w:rsid w:val="002637DB"/>
    <w:rsid w:val="00264FC7"/>
    <w:rsid w:val="00277F0D"/>
    <w:rsid w:val="00293644"/>
    <w:rsid w:val="00297BC9"/>
    <w:rsid w:val="002A7BC9"/>
    <w:rsid w:val="002B2301"/>
    <w:rsid w:val="002C0E59"/>
    <w:rsid w:val="002C44AA"/>
    <w:rsid w:val="002D49D1"/>
    <w:rsid w:val="002D7860"/>
    <w:rsid w:val="0030021F"/>
    <w:rsid w:val="00300336"/>
    <w:rsid w:val="0031386C"/>
    <w:rsid w:val="00316E2C"/>
    <w:rsid w:val="0034633D"/>
    <w:rsid w:val="003538A2"/>
    <w:rsid w:val="0035394F"/>
    <w:rsid w:val="003744BF"/>
    <w:rsid w:val="00377D59"/>
    <w:rsid w:val="00385474"/>
    <w:rsid w:val="00385F5C"/>
    <w:rsid w:val="00394B0A"/>
    <w:rsid w:val="0039668D"/>
    <w:rsid w:val="003A4B0E"/>
    <w:rsid w:val="003B1A26"/>
    <w:rsid w:val="003C0EA1"/>
    <w:rsid w:val="003C29D2"/>
    <w:rsid w:val="003D2CC3"/>
    <w:rsid w:val="003F0988"/>
    <w:rsid w:val="003F3624"/>
    <w:rsid w:val="003F54A8"/>
    <w:rsid w:val="004171EB"/>
    <w:rsid w:val="00417E60"/>
    <w:rsid w:val="004720B2"/>
    <w:rsid w:val="00484CC3"/>
    <w:rsid w:val="0048578A"/>
    <w:rsid w:val="004A4418"/>
    <w:rsid w:val="004A6D3A"/>
    <w:rsid w:val="004B260C"/>
    <w:rsid w:val="004B6184"/>
    <w:rsid w:val="004C50EB"/>
    <w:rsid w:val="004D769A"/>
    <w:rsid w:val="004E4BC5"/>
    <w:rsid w:val="00503D3E"/>
    <w:rsid w:val="00517E2F"/>
    <w:rsid w:val="00523857"/>
    <w:rsid w:val="005354E6"/>
    <w:rsid w:val="0055161E"/>
    <w:rsid w:val="005619D8"/>
    <w:rsid w:val="0057379A"/>
    <w:rsid w:val="00581DCD"/>
    <w:rsid w:val="00582612"/>
    <w:rsid w:val="00584288"/>
    <w:rsid w:val="00595EDB"/>
    <w:rsid w:val="005A77BC"/>
    <w:rsid w:val="005C3A98"/>
    <w:rsid w:val="005D3222"/>
    <w:rsid w:val="005E1BCC"/>
    <w:rsid w:val="005E76FF"/>
    <w:rsid w:val="00612ADF"/>
    <w:rsid w:val="0062678D"/>
    <w:rsid w:val="00670D67"/>
    <w:rsid w:val="00677FD7"/>
    <w:rsid w:val="006C3C38"/>
    <w:rsid w:val="006C6C14"/>
    <w:rsid w:val="006D3EAB"/>
    <w:rsid w:val="006D4CFF"/>
    <w:rsid w:val="00705A8A"/>
    <w:rsid w:val="00713167"/>
    <w:rsid w:val="0074739B"/>
    <w:rsid w:val="00754B14"/>
    <w:rsid w:val="00757555"/>
    <w:rsid w:val="00760578"/>
    <w:rsid w:val="00764074"/>
    <w:rsid w:val="0076485E"/>
    <w:rsid w:val="00787FA9"/>
    <w:rsid w:val="007969A9"/>
    <w:rsid w:val="007A4AE3"/>
    <w:rsid w:val="007B049D"/>
    <w:rsid w:val="007C5229"/>
    <w:rsid w:val="007C5708"/>
    <w:rsid w:val="007C7514"/>
    <w:rsid w:val="007D116B"/>
    <w:rsid w:val="007D4A28"/>
    <w:rsid w:val="007D5BA0"/>
    <w:rsid w:val="007D737D"/>
    <w:rsid w:val="007E2C9E"/>
    <w:rsid w:val="007E71B2"/>
    <w:rsid w:val="007F136E"/>
    <w:rsid w:val="00807240"/>
    <w:rsid w:val="008141F6"/>
    <w:rsid w:val="008552D8"/>
    <w:rsid w:val="008620D0"/>
    <w:rsid w:val="00866BBE"/>
    <w:rsid w:val="00877054"/>
    <w:rsid w:val="008847FE"/>
    <w:rsid w:val="00887592"/>
    <w:rsid w:val="00891C7A"/>
    <w:rsid w:val="008A5004"/>
    <w:rsid w:val="008C2461"/>
    <w:rsid w:val="008F1758"/>
    <w:rsid w:val="00943409"/>
    <w:rsid w:val="00943A6C"/>
    <w:rsid w:val="00955769"/>
    <w:rsid w:val="0095793B"/>
    <w:rsid w:val="009732A7"/>
    <w:rsid w:val="009832CC"/>
    <w:rsid w:val="009A3D8A"/>
    <w:rsid w:val="009A4C29"/>
    <w:rsid w:val="009A4F44"/>
    <w:rsid w:val="009C618D"/>
    <w:rsid w:val="009D1451"/>
    <w:rsid w:val="009D1468"/>
    <w:rsid w:val="009D4606"/>
    <w:rsid w:val="009E0C05"/>
    <w:rsid w:val="009E74F3"/>
    <w:rsid w:val="009F4A9C"/>
    <w:rsid w:val="00A12E18"/>
    <w:rsid w:val="00A32A78"/>
    <w:rsid w:val="00A37AB9"/>
    <w:rsid w:val="00A5656D"/>
    <w:rsid w:val="00A63495"/>
    <w:rsid w:val="00A71D48"/>
    <w:rsid w:val="00A8607C"/>
    <w:rsid w:val="00A8612C"/>
    <w:rsid w:val="00AA2F1A"/>
    <w:rsid w:val="00AC6748"/>
    <w:rsid w:val="00AD2331"/>
    <w:rsid w:val="00AE01DF"/>
    <w:rsid w:val="00B11B1F"/>
    <w:rsid w:val="00B30721"/>
    <w:rsid w:val="00B63377"/>
    <w:rsid w:val="00B7689D"/>
    <w:rsid w:val="00B8075C"/>
    <w:rsid w:val="00B94E92"/>
    <w:rsid w:val="00BA6B75"/>
    <w:rsid w:val="00BA6C1A"/>
    <w:rsid w:val="00BB1CC2"/>
    <w:rsid w:val="00BC5BD1"/>
    <w:rsid w:val="00BD0DB6"/>
    <w:rsid w:val="00BE6EE1"/>
    <w:rsid w:val="00BF5EFC"/>
    <w:rsid w:val="00C052C4"/>
    <w:rsid w:val="00C250B5"/>
    <w:rsid w:val="00C356EF"/>
    <w:rsid w:val="00C36DAB"/>
    <w:rsid w:val="00C37C40"/>
    <w:rsid w:val="00C41F69"/>
    <w:rsid w:val="00C41FA7"/>
    <w:rsid w:val="00C50FA5"/>
    <w:rsid w:val="00C57E2B"/>
    <w:rsid w:val="00C73D0F"/>
    <w:rsid w:val="00C814D3"/>
    <w:rsid w:val="00C9205C"/>
    <w:rsid w:val="00C953E9"/>
    <w:rsid w:val="00CA3884"/>
    <w:rsid w:val="00CA605D"/>
    <w:rsid w:val="00CB5B8B"/>
    <w:rsid w:val="00CB7D6F"/>
    <w:rsid w:val="00CC4C52"/>
    <w:rsid w:val="00CD4E6B"/>
    <w:rsid w:val="00CE16E7"/>
    <w:rsid w:val="00D11DE2"/>
    <w:rsid w:val="00D1202C"/>
    <w:rsid w:val="00D3139D"/>
    <w:rsid w:val="00D62CFC"/>
    <w:rsid w:val="00D65FF8"/>
    <w:rsid w:val="00D948B1"/>
    <w:rsid w:val="00DA0229"/>
    <w:rsid w:val="00DA32E2"/>
    <w:rsid w:val="00DA3556"/>
    <w:rsid w:val="00DB1BD0"/>
    <w:rsid w:val="00DB5226"/>
    <w:rsid w:val="00DF3320"/>
    <w:rsid w:val="00DF48B4"/>
    <w:rsid w:val="00E066BB"/>
    <w:rsid w:val="00E15751"/>
    <w:rsid w:val="00E26186"/>
    <w:rsid w:val="00E4311D"/>
    <w:rsid w:val="00E44F8A"/>
    <w:rsid w:val="00E53977"/>
    <w:rsid w:val="00E702FE"/>
    <w:rsid w:val="00E70DC6"/>
    <w:rsid w:val="00E815F5"/>
    <w:rsid w:val="00E82248"/>
    <w:rsid w:val="00EA233C"/>
    <w:rsid w:val="00EC248F"/>
    <w:rsid w:val="00ED1AE1"/>
    <w:rsid w:val="00ED38B2"/>
    <w:rsid w:val="00EE17BC"/>
    <w:rsid w:val="00EE35C5"/>
    <w:rsid w:val="00EF16E4"/>
    <w:rsid w:val="00EF1D9D"/>
    <w:rsid w:val="00EF649E"/>
    <w:rsid w:val="00EF7AB8"/>
    <w:rsid w:val="00F02DA1"/>
    <w:rsid w:val="00F1056D"/>
    <w:rsid w:val="00F32071"/>
    <w:rsid w:val="00F467BB"/>
    <w:rsid w:val="00F91086"/>
    <w:rsid w:val="00F93555"/>
    <w:rsid w:val="00FA27C9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03E99"/>
  <w15:chartTrackingRefBased/>
  <w15:docId w15:val="{2710DD59-3A5F-4446-B764-1466B51C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2C"/>
    <w:pPr>
      <w:spacing w:before="120" w:after="120" w:line="240" w:lineRule="atLeast"/>
      <w:jc w:val="both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9668D"/>
    <w:pPr>
      <w:keepNext/>
      <w:keepLines/>
      <w:pBdr>
        <w:bottom w:val="single" w:sz="18" w:space="1" w:color="2E74B5" w:themeColor="accent1" w:themeShade="BF"/>
      </w:pBdr>
      <w:spacing w:after="60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FA7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FE0"/>
    <w:pPr>
      <w:keepNext/>
      <w:keepLines/>
      <w:spacing w:line="240" w:lineRule="auto"/>
      <w:outlineLvl w:val="2"/>
    </w:pPr>
    <w:rPr>
      <w:rFonts w:eastAsiaTheme="majorEastAsia" w:cstheme="majorBidi"/>
      <w:b/>
      <w:i/>
      <w:color w:val="2E74B5" w:themeColor="accent1" w:themeShade="BF"/>
      <w:sz w:val="22"/>
      <w:szCs w:val="24"/>
    </w:rPr>
  </w:style>
  <w:style w:type="paragraph" w:styleId="Heading4">
    <w:name w:val="heading 4"/>
    <w:basedOn w:val="IntenseQuote"/>
    <w:next w:val="Normal"/>
    <w:link w:val="Heading4Char"/>
    <w:uiPriority w:val="9"/>
    <w:unhideWhenUsed/>
    <w:qFormat/>
    <w:rsid w:val="0020183C"/>
    <w:pPr>
      <w:keepNext/>
      <w:keepLines/>
      <w:pBdr>
        <w:top w:val="single" w:sz="4" w:space="10" w:color="auto"/>
        <w:bottom w:val="single" w:sz="4" w:space="10" w:color="auto"/>
      </w:pBdr>
      <w:spacing w:before="120" w:after="120" w:line="240" w:lineRule="auto"/>
      <w:ind w:left="0" w:right="0"/>
      <w:jc w:val="left"/>
      <w:outlineLvl w:val="3"/>
    </w:pPr>
    <w:rPr>
      <w:rFonts w:eastAsiaTheme="majorEastAsia" w:cstheme="majorBidi"/>
      <w:b/>
      <w:i w:val="0"/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68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1FA7"/>
    <w:rPr>
      <w:rFonts w:ascii="Arial" w:eastAsiaTheme="majorEastAsia" w:hAnsi="Arial" w:cstheme="majorBidi"/>
      <w:b/>
      <w:color w:val="2E74B5" w:themeColor="accent1" w:themeShade="BF"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D1FE0"/>
    <w:rPr>
      <w:rFonts w:ascii="Arial" w:eastAsiaTheme="majorEastAsia" w:hAnsi="Arial" w:cstheme="majorBidi"/>
      <w:b/>
      <w:i/>
      <w:color w:val="2E74B5" w:themeColor="accent1" w:themeShade="BF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0183C"/>
    <w:rPr>
      <w:rFonts w:ascii="Arial" w:eastAsiaTheme="majorEastAsia" w:hAnsi="Arial" w:cstheme="majorBidi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E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E9"/>
    <w:rPr>
      <w:rFonts w:ascii="Segoe UI" w:hAnsi="Segoe UI" w:cs="Segoe UI"/>
      <w:sz w:val="18"/>
      <w:szCs w:val="1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83C"/>
    <w:rPr>
      <w:rFonts w:ascii="Arial" w:hAnsi="Arial"/>
      <w:i/>
      <w:iCs/>
      <w:color w:val="5B9BD5" w:themeColor="accent1"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FE0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FE0"/>
    <w:rPr>
      <w:rFonts w:ascii="Arial" w:hAnsi="Arial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1FE0"/>
    <w:rPr>
      <w:vertAlign w:val="superscript"/>
    </w:rPr>
  </w:style>
  <w:style w:type="character" w:styleId="Hyperlink">
    <w:name w:val="Hyperlink"/>
    <w:rsid w:val="00B307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A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E3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23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689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Normal-numrot">
    <w:name w:val="Normal - numéroté"/>
    <w:basedOn w:val="Normal"/>
    <w:qFormat/>
    <w:rsid w:val="003A4B0E"/>
    <w:pPr>
      <w:numPr>
        <w:numId w:val="7"/>
      </w:numPr>
      <w:spacing w:before="0" w:after="0" w:line="240" w:lineRule="auto"/>
    </w:pPr>
    <w:rPr>
      <w:rFonts w:ascii="Times New Roman" w:eastAsia="Times New Roman" w:hAnsi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bile\AppData\Local\Temp\notesE9AD19\Template_FAQ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547-05E4-4CA9-A16D-52EE677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Template_FAQ_Word</Template>
  <TotalTime>4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CSSF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Patrick-Laurent SANDBRINK</dc:creator>
  <cp:keywords/>
  <dc:description/>
  <cp:lastModifiedBy>Agathe PIGNON</cp:lastModifiedBy>
  <cp:revision>4</cp:revision>
  <cp:lastPrinted>2019-04-25T08:23:00Z</cp:lastPrinted>
  <dcterms:created xsi:type="dcterms:W3CDTF">2020-05-18T15:07:00Z</dcterms:created>
  <dcterms:modified xsi:type="dcterms:W3CDTF">2020-05-22T06:51:00Z</dcterms:modified>
</cp:coreProperties>
</file>