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2DEF" w14:textId="453E72BD" w:rsidR="00BB3E8D" w:rsidRPr="00F94923" w:rsidRDefault="00C32F81" w:rsidP="00FA0B86">
      <w:pPr>
        <w:pStyle w:val="Heading1"/>
        <w:shd w:val="clear" w:color="auto" w:fill="115E67"/>
        <w:ind w:right="83"/>
        <w:jc w:val="center"/>
        <w:rPr>
          <w:bCs w:val="0"/>
          <w:color w:val="FFFFFF" w:themeColor="background1"/>
          <w:kern w:val="0"/>
          <w:sz w:val="24"/>
          <w:szCs w:val="24"/>
        </w:rPr>
      </w:pPr>
      <w:r w:rsidRPr="00F94923">
        <w:rPr>
          <w:bCs w:val="0"/>
          <w:color w:val="FFFFFF" w:themeColor="background1"/>
          <w:kern w:val="0"/>
          <w:sz w:val="24"/>
          <w:szCs w:val="24"/>
        </w:rPr>
        <w:t xml:space="preserve">Fund </w:t>
      </w:r>
      <w:r w:rsidR="00C80E05" w:rsidRPr="00F94923">
        <w:rPr>
          <w:bCs w:val="0"/>
          <w:color w:val="FFFFFF" w:themeColor="background1"/>
          <w:kern w:val="0"/>
          <w:sz w:val="24"/>
          <w:szCs w:val="24"/>
        </w:rPr>
        <w:t>P</w:t>
      </w:r>
      <w:r w:rsidRPr="00F94923">
        <w:rPr>
          <w:bCs w:val="0"/>
          <w:color w:val="FFFFFF" w:themeColor="background1"/>
          <w:kern w:val="0"/>
          <w:sz w:val="24"/>
          <w:szCs w:val="24"/>
        </w:rPr>
        <w:t>re-</w:t>
      </w:r>
      <w:r w:rsidR="00C80E05" w:rsidRPr="00F94923">
        <w:rPr>
          <w:bCs w:val="0"/>
          <w:color w:val="FFFFFF" w:themeColor="background1"/>
          <w:kern w:val="0"/>
          <w:sz w:val="24"/>
          <w:szCs w:val="24"/>
        </w:rPr>
        <w:t>I</w:t>
      </w:r>
      <w:r w:rsidRPr="00F94923">
        <w:rPr>
          <w:bCs w:val="0"/>
          <w:color w:val="FFFFFF" w:themeColor="background1"/>
          <w:kern w:val="0"/>
          <w:sz w:val="24"/>
          <w:szCs w:val="24"/>
        </w:rPr>
        <w:t xml:space="preserve">nception </w:t>
      </w:r>
      <w:r w:rsidR="00C80E05" w:rsidRPr="00F94923">
        <w:rPr>
          <w:bCs w:val="0"/>
          <w:color w:val="FFFFFF" w:themeColor="background1"/>
          <w:kern w:val="0"/>
          <w:sz w:val="24"/>
          <w:szCs w:val="24"/>
        </w:rPr>
        <w:t>Readiness Review</w:t>
      </w:r>
      <w:r w:rsidR="00001B64" w:rsidRPr="00F94923">
        <w:rPr>
          <w:bCs w:val="0"/>
          <w:color w:val="FFFFFF" w:themeColor="background1"/>
          <w:kern w:val="0"/>
          <w:sz w:val="24"/>
          <w:szCs w:val="24"/>
        </w:rPr>
        <w:br/>
      </w:r>
      <w:r w:rsidR="004B2F57" w:rsidRPr="00F94923">
        <w:rPr>
          <w:bCs w:val="0"/>
          <w:color w:val="FFFFFF" w:themeColor="background1"/>
          <w:kern w:val="0"/>
          <w:sz w:val="24"/>
          <w:szCs w:val="24"/>
        </w:rPr>
        <w:t xml:space="preserve">Annex to </w:t>
      </w:r>
      <w:r w:rsidR="0023405E" w:rsidRPr="00F94923">
        <w:rPr>
          <w:bCs w:val="0"/>
          <w:color w:val="FFFFFF" w:themeColor="background1"/>
          <w:kern w:val="0"/>
          <w:sz w:val="24"/>
          <w:szCs w:val="24"/>
        </w:rPr>
        <w:t>a</w:t>
      </w:r>
      <w:r w:rsidR="00D62A83" w:rsidRPr="00F94923">
        <w:rPr>
          <w:bCs w:val="0"/>
          <w:color w:val="FFFFFF" w:themeColor="background1"/>
          <w:kern w:val="0"/>
          <w:sz w:val="24"/>
          <w:szCs w:val="24"/>
        </w:rPr>
        <w:t>pplication</w:t>
      </w:r>
      <w:r w:rsidR="00381B55" w:rsidRPr="00F94923">
        <w:rPr>
          <w:bCs w:val="0"/>
          <w:color w:val="FFFFFF" w:themeColor="background1"/>
          <w:kern w:val="0"/>
          <w:sz w:val="24"/>
          <w:szCs w:val="24"/>
        </w:rPr>
        <w:t xml:space="preserve"> </w:t>
      </w:r>
      <w:r w:rsidR="00617B59" w:rsidRPr="00F94923">
        <w:rPr>
          <w:bCs w:val="0"/>
          <w:color w:val="FFFFFF" w:themeColor="background1"/>
          <w:kern w:val="0"/>
          <w:sz w:val="24"/>
          <w:szCs w:val="24"/>
        </w:rPr>
        <w:t xml:space="preserve">file for approval </w:t>
      </w:r>
      <w:r w:rsidR="00381B55" w:rsidRPr="00F94923">
        <w:rPr>
          <w:bCs w:val="0"/>
          <w:color w:val="FFFFFF" w:themeColor="background1"/>
          <w:kern w:val="0"/>
          <w:sz w:val="24"/>
          <w:szCs w:val="24"/>
        </w:rPr>
        <w:t>o</w:t>
      </w:r>
      <w:r w:rsidR="005B4A12" w:rsidRPr="00F94923">
        <w:rPr>
          <w:bCs w:val="0"/>
          <w:color w:val="FFFFFF" w:themeColor="background1"/>
          <w:kern w:val="0"/>
          <w:sz w:val="24"/>
          <w:szCs w:val="24"/>
        </w:rPr>
        <w:t>f</w:t>
      </w:r>
      <w:r w:rsidR="00FE0F96" w:rsidRPr="00F94923">
        <w:rPr>
          <w:bCs w:val="0"/>
          <w:color w:val="FFFFFF" w:themeColor="background1"/>
          <w:kern w:val="0"/>
          <w:sz w:val="24"/>
          <w:szCs w:val="24"/>
        </w:rPr>
        <w:t xml:space="preserve"> </w:t>
      </w:r>
      <w:sdt>
        <w:sdtPr>
          <w:rPr>
            <w:bCs w:val="0"/>
            <w:color w:val="FFFFFF" w:themeColor="background1"/>
            <w:kern w:val="0"/>
            <w:sz w:val="24"/>
            <w:szCs w:val="24"/>
          </w:rPr>
          <w:id w:val="-795211035"/>
          <w:placeholder>
            <w:docPart w:val="41CB1C9085C04A41BF95C4708511EE3B"/>
          </w:placeholder>
          <w:showingPlcHdr/>
          <w:comboBox>
            <w:listItem w:value="Choose an item."/>
            <w:listItem w:displayText="a new Fund" w:value="a new Fund"/>
            <w:listItem w:displayText="an additional Sub-fund" w:value="an additional Sub-fund"/>
            <w:listItem w:displayText="additional Sub-funds" w:value="additional Sub-funds"/>
          </w:comboBox>
        </w:sdtPr>
        <w:sdtEndPr/>
        <w:sdtContent>
          <w:r w:rsidR="008F73B5" w:rsidRPr="00F94923">
            <w:rPr>
              <w:rStyle w:val="PlaceholderText"/>
              <w:color w:val="FFFFFF" w:themeColor="background1"/>
              <w:sz w:val="24"/>
              <w:szCs w:val="24"/>
            </w:rPr>
            <w:t>Choose an item.</w:t>
          </w:r>
        </w:sdtContent>
      </w:sdt>
    </w:p>
    <w:tbl>
      <w:tblPr>
        <w:tblStyle w:val="GridTable1Light"/>
        <w:tblW w:w="0" w:type="auto"/>
        <w:tblBorders>
          <w:top w:val="single" w:sz="4" w:space="0" w:color="B6ADA5"/>
          <w:left w:val="single" w:sz="4" w:space="0" w:color="B6ADA5"/>
          <w:bottom w:val="single" w:sz="4" w:space="0" w:color="B6ADA5"/>
          <w:right w:val="single" w:sz="4" w:space="0" w:color="B6ADA5"/>
          <w:insideH w:val="none" w:sz="0" w:space="0" w:color="auto"/>
          <w:insideV w:val="none" w:sz="0" w:space="0" w:color="auto"/>
        </w:tblBorders>
        <w:tblLook w:val="04A0" w:firstRow="1" w:lastRow="0" w:firstColumn="1" w:lastColumn="0" w:noHBand="0" w:noVBand="1"/>
      </w:tblPr>
      <w:tblGrid>
        <w:gridCol w:w="2830"/>
        <w:gridCol w:w="2694"/>
        <w:gridCol w:w="8866"/>
      </w:tblGrid>
      <w:tr w:rsidR="00DD1E03" w:rsidRPr="00F94923" w14:paraId="214EAA2D" w14:textId="77777777" w:rsidTr="00370981">
        <w:trPr>
          <w:cnfStyle w:val="100000000000" w:firstRow="1" w:lastRow="0" w:firstColumn="0" w:lastColumn="0" w:oddVBand="0" w:evenVBand="0" w:oddHBand="0" w:evenHBand="0" w:firstRowFirstColumn="0" w:firstRowLastColumn="0" w:lastRowFirstColumn="0" w:lastRowLastColumn="0"/>
          <w:divId w:val="551699963"/>
        </w:trPr>
        <w:tc>
          <w:tcPr>
            <w:cnfStyle w:val="001000000000" w:firstRow="0" w:lastRow="0" w:firstColumn="1" w:lastColumn="0" w:oddVBand="0" w:evenVBand="0" w:oddHBand="0" w:evenHBand="0" w:firstRowFirstColumn="0" w:firstRowLastColumn="0" w:lastRowFirstColumn="0" w:lastRowLastColumn="0"/>
            <w:tcW w:w="5524" w:type="dxa"/>
            <w:gridSpan w:val="2"/>
            <w:tcBorders>
              <w:bottom w:val="none" w:sz="0" w:space="0" w:color="auto"/>
            </w:tcBorders>
          </w:tcPr>
          <w:p w14:paraId="0B7FB820" w14:textId="54921417" w:rsidR="00DD1E03" w:rsidRPr="00F94923" w:rsidRDefault="00DD1E03" w:rsidP="00463E98">
            <w:pPr>
              <w:spacing w:line="280" w:lineRule="exact"/>
              <w:jc w:val="both"/>
              <w:rPr>
                <w:rFonts w:cstheme="minorHAnsi"/>
                <w:b/>
                <w:bCs w:val="0"/>
                <w:sz w:val="16"/>
                <w:szCs w:val="16"/>
              </w:rPr>
            </w:pPr>
            <w:r w:rsidRPr="00F94923">
              <w:rPr>
                <w:rFonts w:cstheme="minorHAnsi"/>
                <w:szCs w:val="18"/>
              </w:rPr>
              <w:t>Fund name:</w:t>
            </w:r>
          </w:p>
        </w:tc>
        <w:tc>
          <w:tcPr>
            <w:tcW w:w="8866" w:type="dxa"/>
            <w:tcBorders>
              <w:bottom w:val="none" w:sz="0" w:space="0" w:color="auto"/>
            </w:tcBorders>
          </w:tcPr>
          <w:p w14:paraId="3DC7492A" w14:textId="17280323" w:rsidR="00DD1E03" w:rsidRPr="00763CC9" w:rsidRDefault="00DD1E03" w:rsidP="00463E98">
            <w:pPr>
              <w:spacing w:line="280" w:lineRule="exact"/>
              <w:jc w:val="both"/>
              <w:cnfStyle w:val="100000000000" w:firstRow="1" w:lastRow="0" w:firstColumn="0" w:lastColumn="0" w:oddVBand="0" w:evenVBand="0" w:oddHBand="0" w:evenHBand="0" w:firstRowFirstColumn="0" w:firstRowLastColumn="0" w:lastRowFirstColumn="0" w:lastRowLastColumn="0"/>
              <w:rPr>
                <w:rFonts w:cstheme="minorHAnsi"/>
                <w:b/>
                <w:bCs w:val="0"/>
                <w:sz w:val="16"/>
                <w:szCs w:val="16"/>
              </w:rPr>
            </w:pPr>
            <w:r w:rsidRPr="00763CC9">
              <w:rPr>
                <w:szCs w:val="18"/>
                <w:lang w:val="fr-FR"/>
              </w:rPr>
              <w:fldChar w:fldCharType="begin">
                <w:ffData>
                  <w:name w:val="undertaking"/>
                  <w:enabled/>
                  <w:calcOnExit w:val="0"/>
                  <w:textInput/>
                </w:ffData>
              </w:fldChar>
            </w:r>
            <w:r w:rsidRPr="00763CC9">
              <w:rPr>
                <w:b/>
                <w:szCs w:val="18"/>
                <w:lang w:val="en-US"/>
              </w:rPr>
              <w:instrText xml:space="preserve"> FORMTEXT </w:instrText>
            </w:r>
            <w:r w:rsidRPr="00763CC9">
              <w:rPr>
                <w:szCs w:val="18"/>
                <w:lang w:val="fr-FR"/>
              </w:rPr>
            </w:r>
            <w:r w:rsidRPr="00763CC9">
              <w:rPr>
                <w:szCs w:val="18"/>
                <w:lang w:val="fr-FR"/>
              </w:rPr>
              <w:fldChar w:fldCharType="separate"/>
            </w:r>
            <w:r w:rsidRPr="00763CC9">
              <w:rPr>
                <w:b/>
                <w:szCs w:val="18"/>
                <w:lang w:val="fr-FR"/>
              </w:rPr>
              <w:t> </w:t>
            </w:r>
            <w:r w:rsidRPr="00763CC9">
              <w:rPr>
                <w:b/>
                <w:szCs w:val="18"/>
                <w:lang w:val="fr-FR"/>
              </w:rPr>
              <w:t> </w:t>
            </w:r>
            <w:r w:rsidRPr="00763CC9">
              <w:rPr>
                <w:b/>
                <w:szCs w:val="18"/>
                <w:lang w:val="fr-FR"/>
              </w:rPr>
              <w:t> </w:t>
            </w:r>
            <w:r w:rsidRPr="00763CC9">
              <w:rPr>
                <w:b/>
                <w:szCs w:val="18"/>
                <w:lang w:val="fr-FR"/>
              </w:rPr>
              <w:t> </w:t>
            </w:r>
            <w:r w:rsidRPr="00763CC9">
              <w:rPr>
                <w:b/>
                <w:szCs w:val="18"/>
                <w:lang w:val="fr-FR"/>
              </w:rPr>
              <w:t> </w:t>
            </w:r>
            <w:r w:rsidRPr="00763CC9">
              <w:rPr>
                <w:szCs w:val="18"/>
                <w:lang w:val="fr-FR"/>
              </w:rPr>
              <w:fldChar w:fldCharType="end"/>
            </w:r>
          </w:p>
        </w:tc>
      </w:tr>
      <w:tr w:rsidR="00DD1E03" w:rsidRPr="00F94923" w14:paraId="5381664A"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5524" w:type="dxa"/>
            <w:gridSpan w:val="2"/>
          </w:tcPr>
          <w:p w14:paraId="61E3329F" w14:textId="2D788D84" w:rsidR="00DD1E03" w:rsidRPr="00F94923" w:rsidRDefault="00DD1E03" w:rsidP="00463E98">
            <w:pPr>
              <w:spacing w:line="280" w:lineRule="exact"/>
              <w:jc w:val="both"/>
              <w:rPr>
                <w:rFonts w:cstheme="minorHAnsi"/>
                <w:b/>
                <w:bCs w:val="0"/>
                <w:sz w:val="16"/>
                <w:szCs w:val="16"/>
              </w:rPr>
            </w:pPr>
            <w:r w:rsidRPr="00F94923">
              <w:rPr>
                <w:rFonts w:cstheme="minorHAnsi"/>
                <w:szCs w:val="18"/>
              </w:rPr>
              <w:t>Fund CSSF ID number (if Fund already existing):</w:t>
            </w:r>
          </w:p>
        </w:tc>
        <w:tc>
          <w:tcPr>
            <w:tcW w:w="8866" w:type="dxa"/>
          </w:tcPr>
          <w:p w14:paraId="6419F964" w14:textId="793B9240" w:rsidR="00DD1E03" w:rsidRPr="00F94923" w:rsidRDefault="00DD1E03" w:rsidP="00463E98">
            <w:pPr>
              <w:spacing w:line="280" w:lineRule="exact"/>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F94923">
              <w:rPr>
                <w:lang w:val="fr-FR"/>
              </w:rPr>
              <w:fldChar w:fldCharType="begin">
                <w:ffData>
                  <w:name w:val="undertaking"/>
                  <w:enabled/>
                  <w:calcOnExit w:val="0"/>
                  <w:textInput/>
                </w:ffData>
              </w:fldChar>
            </w:r>
            <w:bookmarkStart w:id="0" w:name="undertaking"/>
            <w:r w:rsidRPr="00F94923">
              <w:rPr>
                <w:lang w:val="fr-FR"/>
              </w:rPr>
              <w:instrText xml:space="preserve"> FORMTEXT </w:instrText>
            </w:r>
            <w:r w:rsidRPr="00F94923">
              <w:rPr>
                <w:lang w:val="fr-FR"/>
              </w:rPr>
            </w:r>
            <w:r w:rsidRPr="00F94923">
              <w:rPr>
                <w:lang w:val="fr-FR"/>
              </w:rPr>
              <w:fldChar w:fldCharType="separate"/>
            </w:r>
            <w:r w:rsidRPr="00F94923">
              <w:rPr>
                <w:noProof/>
                <w:lang w:val="fr-FR"/>
              </w:rPr>
              <w:t> </w:t>
            </w:r>
            <w:r w:rsidRPr="00F94923">
              <w:rPr>
                <w:noProof/>
                <w:lang w:val="fr-FR"/>
              </w:rPr>
              <w:t> </w:t>
            </w:r>
            <w:r w:rsidRPr="00F94923">
              <w:rPr>
                <w:noProof/>
                <w:lang w:val="fr-FR"/>
              </w:rPr>
              <w:t> </w:t>
            </w:r>
            <w:r w:rsidRPr="00F94923">
              <w:rPr>
                <w:noProof/>
                <w:lang w:val="fr-FR"/>
              </w:rPr>
              <w:t> </w:t>
            </w:r>
            <w:r w:rsidRPr="00F94923">
              <w:rPr>
                <w:noProof/>
                <w:lang w:val="fr-FR"/>
              </w:rPr>
              <w:t> </w:t>
            </w:r>
            <w:r w:rsidRPr="00F94923">
              <w:rPr>
                <w:lang w:val="fr-FR"/>
              </w:rPr>
              <w:fldChar w:fldCharType="end"/>
            </w:r>
            <w:bookmarkEnd w:id="0"/>
          </w:p>
        </w:tc>
      </w:tr>
      <w:tr w:rsidR="00DD1E03" w:rsidRPr="00F94923" w14:paraId="1CC7B4D8"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5524" w:type="dxa"/>
            <w:gridSpan w:val="2"/>
          </w:tcPr>
          <w:p w14:paraId="263E137B" w14:textId="63477040" w:rsidR="00DD1E03" w:rsidRPr="00F94923" w:rsidRDefault="00DD1E03" w:rsidP="00463E98">
            <w:pPr>
              <w:spacing w:line="280" w:lineRule="exact"/>
              <w:jc w:val="both"/>
              <w:rPr>
                <w:rFonts w:cstheme="minorHAnsi"/>
                <w:b/>
                <w:bCs w:val="0"/>
                <w:sz w:val="16"/>
                <w:szCs w:val="16"/>
              </w:rPr>
            </w:pPr>
            <w:r w:rsidRPr="00F94923">
              <w:rPr>
                <w:rFonts w:cstheme="minorHAnsi"/>
                <w:szCs w:val="18"/>
              </w:rPr>
              <w:t>Fund type:</w:t>
            </w:r>
          </w:p>
        </w:tc>
        <w:tc>
          <w:tcPr>
            <w:tcW w:w="8866" w:type="dxa"/>
          </w:tcPr>
          <w:p w14:paraId="367E0D0E" w14:textId="2B0EEEBD" w:rsidR="00DD1E03" w:rsidRPr="00F94923" w:rsidRDefault="002D620A" w:rsidP="00463E98">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 w:val="16"/>
                <w:szCs w:val="16"/>
              </w:rPr>
            </w:pPr>
            <w:sdt>
              <w:sdtPr>
                <w:rPr>
                  <w:rFonts w:cstheme="minorHAnsi"/>
                  <w:b w:val="0"/>
                  <w:szCs w:val="18"/>
                </w:rPr>
                <w:id w:val="2098284156"/>
                <w:placeholder>
                  <w:docPart w:val="FAC479337C5E4965B3983E1E19CAC034"/>
                </w:placeholder>
                <w:comboBox>
                  <w:listItem w:displayText="Please select" w:value="Please select"/>
                  <w:listItem w:displayText="UCITS" w:value="UCITS"/>
                  <w:listItem w:displayText="SIF" w:value="SIF"/>
                  <w:listItem w:displayText="UCI Part II" w:value="UCI Part II"/>
                  <w:listItem w:displayText="SICAR" w:value="SICAR"/>
                </w:comboBox>
              </w:sdtPr>
              <w:sdtEndPr/>
              <w:sdtContent>
                <w:r w:rsidR="00DD1E03" w:rsidRPr="00F94923">
                  <w:rPr>
                    <w:rFonts w:cstheme="minorHAnsi"/>
                    <w:szCs w:val="18"/>
                  </w:rPr>
                  <w:t>Please select</w:t>
                </w:r>
              </w:sdtContent>
            </w:sdt>
          </w:p>
        </w:tc>
      </w:tr>
      <w:tr w:rsidR="00DD1E03" w:rsidRPr="00F94923" w14:paraId="3D35075C"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5524" w:type="dxa"/>
            <w:gridSpan w:val="2"/>
            <w:tcBorders>
              <w:bottom w:val="single" w:sz="4" w:space="0" w:color="B6ADA5"/>
            </w:tcBorders>
          </w:tcPr>
          <w:p w14:paraId="34718561" w14:textId="23BE13E9" w:rsidR="00DD1E03" w:rsidRPr="00F94923" w:rsidRDefault="00DD1E03" w:rsidP="00463E98">
            <w:pPr>
              <w:spacing w:after="120" w:line="280" w:lineRule="exact"/>
              <w:jc w:val="both"/>
              <w:rPr>
                <w:rFonts w:cstheme="minorHAnsi"/>
                <w:b/>
                <w:bCs w:val="0"/>
                <w:sz w:val="16"/>
                <w:szCs w:val="16"/>
              </w:rPr>
            </w:pPr>
            <w:r w:rsidRPr="00F94923">
              <w:rPr>
                <w:rFonts w:cstheme="minorHAnsi"/>
                <w:szCs w:val="18"/>
              </w:rPr>
              <w:t>Additional Sub-fund(s) name(s) (if Fund already existing):</w:t>
            </w:r>
          </w:p>
        </w:tc>
        <w:tc>
          <w:tcPr>
            <w:tcW w:w="8866" w:type="dxa"/>
            <w:tcBorders>
              <w:bottom w:val="single" w:sz="4" w:space="0" w:color="B6ADA5"/>
            </w:tcBorders>
          </w:tcPr>
          <w:p w14:paraId="0216BBF3" w14:textId="6F44BC9F" w:rsidR="00DD1E03" w:rsidRPr="00F94923" w:rsidRDefault="00DD1E03" w:rsidP="00463E98">
            <w:pPr>
              <w:spacing w:after="120" w:line="280" w:lineRule="exact"/>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F94923">
              <w:rPr>
                <w:lang w:val="fr-FR"/>
              </w:rPr>
              <w:fldChar w:fldCharType="begin">
                <w:ffData>
                  <w:name w:val="undertaking"/>
                  <w:enabled/>
                  <w:calcOnExit w:val="0"/>
                  <w:textInput/>
                </w:ffData>
              </w:fldChar>
            </w:r>
            <w:r w:rsidRPr="00F94923">
              <w:rPr>
                <w:lang w:val="en-US"/>
              </w:rPr>
              <w:instrText xml:space="preserve"> FORMTEXT </w:instrText>
            </w:r>
            <w:r w:rsidRPr="00F94923">
              <w:rPr>
                <w:lang w:val="fr-FR"/>
              </w:rPr>
            </w:r>
            <w:r w:rsidRPr="00F94923">
              <w:rPr>
                <w:lang w:val="fr-FR"/>
              </w:rPr>
              <w:fldChar w:fldCharType="separate"/>
            </w:r>
            <w:r w:rsidRPr="00F94923">
              <w:rPr>
                <w:lang w:val="fr-FR"/>
              </w:rPr>
              <w:t> </w:t>
            </w:r>
            <w:r w:rsidRPr="00F94923">
              <w:rPr>
                <w:lang w:val="fr-FR"/>
              </w:rPr>
              <w:t> </w:t>
            </w:r>
            <w:r w:rsidRPr="00F94923">
              <w:rPr>
                <w:lang w:val="fr-FR"/>
              </w:rPr>
              <w:t> </w:t>
            </w:r>
            <w:r w:rsidRPr="00F94923">
              <w:rPr>
                <w:lang w:val="fr-FR"/>
              </w:rPr>
              <w:t> </w:t>
            </w:r>
            <w:r w:rsidRPr="00F94923">
              <w:rPr>
                <w:lang w:val="fr-FR"/>
              </w:rPr>
              <w:t> </w:t>
            </w:r>
            <w:r w:rsidRPr="00F94923">
              <w:rPr>
                <w:lang w:val="fr-FR"/>
              </w:rPr>
              <w:fldChar w:fldCharType="end"/>
            </w:r>
          </w:p>
        </w:tc>
      </w:tr>
      <w:tr w:rsidR="00146E0C" w:rsidRPr="00F94923" w14:paraId="1F3C2D12"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14390" w:type="dxa"/>
            <w:gridSpan w:val="3"/>
            <w:tcBorders>
              <w:top w:val="single" w:sz="4" w:space="0" w:color="B6ADA5"/>
              <w:bottom w:val="single" w:sz="4" w:space="0" w:color="B6ADA5"/>
            </w:tcBorders>
          </w:tcPr>
          <w:p w14:paraId="54175C49" w14:textId="78E8752C" w:rsidR="00146E0C" w:rsidRPr="00F94923" w:rsidRDefault="00146E0C" w:rsidP="00370981">
            <w:pPr>
              <w:spacing w:before="120" w:after="120" w:line="240" w:lineRule="exact"/>
              <w:jc w:val="both"/>
              <w:rPr>
                <w:rFonts w:cstheme="minorHAnsi"/>
                <w:bCs w:val="0"/>
                <w:color w:val="115E67"/>
                <w:szCs w:val="18"/>
                <w:lang w:val="en-US"/>
              </w:rPr>
            </w:pPr>
            <w:r w:rsidRPr="00F94923">
              <w:rPr>
                <w:rFonts w:eastAsiaTheme="minorHAnsi" w:cs="Verdana"/>
                <w:bCs w:val="0"/>
                <w:color w:val="115E67"/>
                <w:szCs w:val="18"/>
                <w:lang w:val="en-US" w:eastAsia="en-US"/>
              </w:rPr>
              <w:t>This Fund Pre-Inception Readiness Review is to be filled out by the Investment Fund Manager contemplated to manage the new Fund/Sub-fund(s) in order to support the authorization process by providing status and feedback on completed readiness reviews as regards the setting up, authorization and functioning of new Fund/Additional Sub-fund(s) to be managed</w:t>
            </w:r>
            <w:r w:rsidRPr="00F94923">
              <w:rPr>
                <w:rFonts w:eastAsiaTheme="minorHAnsi" w:cs="Verdana"/>
                <w:bCs w:val="0"/>
                <w:color w:val="115E67"/>
                <w:szCs w:val="18"/>
                <w:vertAlign w:val="superscript"/>
                <w:lang w:eastAsia="en-US"/>
              </w:rPr>
              <w:footnoteReference w:id="1"/>
            </w:r>
            <w:r w:rsidRPr="00F94923">
              <w:rPr>
                <w:rFonts w:eastAsiaTheme="minorHAnsi" w:cs="Verdana"/>
                <w:bCs w:val="0"/>
                <w:color w:val="115E67"/>
                <w:szCs w:val="18"/>
                <w:lang w:val="en-US" w:eastAsia="en-US"/>
              </w:rPr>
              <w:t>.</w:t>
            </w:r>
          </w:p>
        </w:tc>
      </w:tr>
      <w:tr w:rsidR="007A15C7" w:rsidRPr="00F94923" w14:paraId="01AF5242"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14390" w:type="dxa"/>
            <w:gridSpan w:val="3"/>
            <w:tcBorders>
              <w:top w:val="single" w:sz="4" w:space="0" w:color="B6ADA5"/>
            </w:tcBorders>
          </w:tcPr>
          <w:p w14:paraId="40C5DCAB" w14:textId="38586ECB" w:rsidR="007A15C7" w:rsidRPr="00F94923" w:rsidRDefault="007A15C7" w:rsidP="00370981">
            <w:pPr>
              <w:spacing w:before="120" w:after="120" w:line="240" w:lineRule="exact"/>
              <w:jc w:val="both"/>
              <w:rPr>
                <w:rFonts w:cstheme="minorHAnsi"/>
                <w:b/>
                <w:bCs w:val="0"/>
                <w:szCs w:val="18"/>
              </w:rPr>
            </w:pPr>
            <w:r w:rsidRPr="00F94923">
              <w:rPr>
                <w:rFonts w:cstheme="minorHAnsi"/>
                <w:bCs w:val="0"/>
                <w:szCs w:val="18"/>
              </w:rPr>
              <w:t>Acronyms:</w:t>
            </w:r>
          </w:p>
        </w:tc>
      </w:tr>
      <w:tr w:rsidR="00DD1E03" w:rsidRPr="00F94923" w14:paraId="26A82F9E"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505B217D" w14:textId="77339E34" w:rsidR="00DD1E03" w:rsidRPr="00F94923" w:rsidRDefault="00DD1E03" w:rsidP="007F65E7">
            <w:pPr>
              <w:spacing w:line="280" w:lineRule="exact"/>
              <w:jc w:val="both"/>
              <w:rPr>
                <w:rFonts w:cstheme="minorHAnsi"/>
                <w:b/>
                <w:szCs w:val="18"/>
              </w:rPr>
            </w:pPr>
            <w:r w:rsidRPr="00F94923">
              <w:rPr>
                <w:rFonts w:cstheme="minorHAnsi"/>
                <w:szCs w:val="18"/>
                <w:lang w:val="en-US"/>
              </w:rPr>
              <w:t>2010 Law</w:t>
            </w:r>
          </w:p>
        </w:tc>
        <w:tc>
          <w:tcPr>
            <w:tcW w:w="11560" w:type="dxa"/>
            <w:gridSpan w:val="2"/>
          </w:tcPr>
          <w:p w14:paraId="5320A6B4" w14:textId="6AC2C715"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Law of 17 December 2010 relating to undertakings for collective investment</w:t>
            </w:r>
          </w:p>
        </w:tc>
      </w:tr>
      <w:tr w:rsidR="00DD1E03" w:rsidRPr="00F94923" w14:paraId="33371A7A"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4B4367CF" w14:textId="7D363AA9" w:rsidR="00DD1E03" w:rsidRPr="00F94923" w:rsidRDefault="00DD1E03" w:rsidP="007F65E7">
            <w:pPr>
              <w:spacing w:line="280" w:lineRule="exact"/>
              <w:jc w:val="both"/>
              <w:rPr>
                <w:rFonts w:cstheme="minorHAnsi"/>
                <w:b/>
                <w:szCs w:val="18"/>
              </w:rPr>
            </w:pPr>
            <w:r w:rsidRPr="00F94923">
              <w:rPr>
                <w:rFonts w:cstheme="minorHAnsi"/>
                <w:szCs w:val="18"/>
                <w:lang w:val="en-US"/>
              </w:rPr>
              <w:t>2013 Law</w:t>
            </w:r>
          </w:p>
        </w:tc>
        <w:tc>
          <w:tcPr>
            <w:tcW w:w="11560" w:type="dxa"/>
            <w:gridSpan w:val="2"/>
          </w:tcPr>
          <w:p w14:paraId="73F2586C" w14:textId="1B6A449B"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Law of 12 July 2013 on alternative investment fund managers</w:t>
            </w:r>
          </w:p>
        </w:tc>
      </w:tr>
      <w:tr w:rsidR="00DD1E03" w:rsidRPr="00F94923" w14:paraId="73AB88BB"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3A3FA271" w14:textId="1203AB96" w:rsidR="00DD1E03" w:rsidRPr="00F94923" w:rsidRDefault="00DD1E03" w:rsidP="007F65E7">
            <w:pPr>
              <w:spacing w:line="280" w:lineRule="exact"/>
              <w:jc w:val="both"/>
              <w:rPr>
                <w:rFonts w:cstheme="minorHAnsi"/>
                <w:b/>
                <w:szCs w:val="18"/>
              </w:rPr>
            </w:pPr>
            <w:r w:rsidRPr="00F94923">
              <w:rPr>
                <w:rFonts w:cstheme="minorHAnsi"/>
                <w:szCs w:val="18"/>
                <w:lang w:val="en-US"/>
              </w:rPr>
              <w:t>AIF</w:t>
            </w:r>
          </w:p>
        </w:tc>
        <w:tc>
          <w:tcPr>
            <w:tcW w:w="11560" w:type="dxa"/>
            <w:gridSpan w:val="2"/>
          </w:tcPr>
          <w:p w14:paraId="36479853" w14:textId="1FCDFB09"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Alternative Investment Fund according to the 2013 Law</w:t>
            </w:r>
          </w:p>
        </w:tc>
      </w:tr>
      <w:tr w:rsidR="00DD1E03" w:rsidRPr="00F94923" w14:paraId="0063A513"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3D67C2FA" w14:textId="57FF2629" w:rsidR="00DD1E03" w:rsidRPr="00F94923" w:rsidRDefault="00DD1E03" w:rsidP="007F65E7">
            <w:pPr>
              <w:spacing w:line="280" w:lineRule="exact"/>
              <w:jc w:val="both"/>
              <w:rPr>
                <w:rFonts w:cstheme="minorHAnsi"/>
                <w:b/>
                <w:szCs w:val="18"/>
              </w:rPr>
            </w:pPr>
            <w:r w:rsidRPr="00F94923">
              <w:rPr>
                <w:rFonts w:cstheme="minorHAnsi"/>
                <w:szCs w:val="18"/>
                <w:lang w:val="en-US"/>
              </w:rPr>
              <w:t>AIFM</w:t>
            </w:r>
          </w:p>
        </w:tc>
        <w:tc>
          <w:tcPr>
            <w:tcW w:w="11560" w:type="dxa"/>
            <w:gridSpan w:val="2"/>
          </w:tcPr>
          <w:p w14:paraId="50AFB946" w14:textId="1FC0684F"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Alternative Investment Fund Manager according to the 2013 Law</w:t>
            </w:r>
          </w:p>
        </w:tc>
      </w:tr>
      <w:tr w:rsidR="00DD1E03" w:rsidRPr="00F94923" w14:paraId="3819FF32"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5135CB2A" w14:textId="6A72D63B" w:rsidR="00DD1E03" w:rsidRPr="00F94923" w:rsidRDefault="00DD1E03" w:rsidP="007F65E7">
            <w:pPr>
              <w:spacing w:line="280" w:lineRule="exact"/>
              <w:jc w:val="both"/>
              <w:rPr>
                <w:rFonts w:cstheme="minorHAnsi"/>
                <w:b/>
                <w:szCs w:val="18"/>
              </w:rPr>
            </w:pPr>
            <w:r w:rsidRPr="00F94923">
              <w:rPr>
                <w:rFonts w:cstheme="minorHAnsi"/>
                <w:szCs w:val="18"/>
                <w:lang w:val="en-US"/>
              </w:rPr>
              <w:t>AIFM Delegated Regulation</w:t>
            </w:r>
          </w:p>
        </w:tc>
        <w:tc>
          <w:tcPr>
            <w:tcW w:w="11560" w:type="dxa"/>
            <w:gridSpan w:val="2"/>
          </w:tcPr>
          <w:p w14:paraId="17BFE752" w14:textId="2E6B3D6E"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lang w:val="en-US"/>
              </w:rPr>
            </w:pPr>
            <w:r w:rsidRPr="007F65E7">
              <w:rPr>
                <w:rFonts w:cstheme="minorHAnsi"/>
                <w:b w:val="0"/>
                <w:szCs w:val="18"/>
                <w:lang w:val="en-US"/>
              </w:rPr>
              <w:t>Commission Delegated Regulation (EU) 231/2013 of 19 December 2012 supplementing Directive 2011/61/EU</w:t>
            </w:r>
          </w:p>
        </w:tc>
      </w:tr>
      <w:tr w:rsidR="00DD1E03" w:rsidRPr="00F94923" w14:paraId="6934E29A"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0DF31B17" w14:textId="7996B82C" w:rsidR="00DD1E03" w:rsidRPr="00F94923" w:rsidRDefault="00DD1E03" w:rsidP="007F65E7">
            <w:pPr>
              <w:spacing w:line="280" w:lineRule="exact"/>
              <w:jc w:val="both"/>
              <w:rPr>
                <w:rFonts w:cstheme="minorHAnsi"/>
                <w:b/>
                <w:szCs w:val="18"/>
              </w:rPr>
            </w:pPr>
            <w:r w:rsidRPr="00F94923">
              <w:rPr>
                <w:rFonts w:cstheme="minorHAnsi"/>
                <w:szCs w:val="18"/>
                <w:lang w:val="en-US"/>
              </w:rPr>
              <w:t>AML/CFT</w:t>
            </w:r>
          </w:p>
        </w:tc>
        <w:tc>
          <w:tcPr>
            <w:tcW w:w="11560" w:type="dxa"/>
            <w:gridSpan w:val="2"/>
          </w:tcPr>
          <w:p w14:paraId="4262F3EF" w14:textId="05065841"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bCs/>
                <w:szCs w:val="18"/>
              </w:rPr>
              <w:t>Anti-Money Laundering and Countering the Financing of Terrorism</w:t>
            </w:r>
          </w:p>
        </w:tc>
      </w:tr>
      <w:tr w:rsidR="00DD1E03" w:rsidRPr="00F94923" w14:paraId="0AC181F3"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16F8779A" w14:textId="29EF1A06" w:rsidR="00DD1E03" w:rsidRPr="00F94923" w:rsidRDefault="00DD1E03" w:rsidP="007F65E7">
            <w:pPr>
              <w:spacing w:line="280" w:lineRule="exact"/>
              <w:jc w:val="both"/>
              <w:rPr>
                <w:rFonts w:cstheme="minorHAnsi"/>
                <w:b/>
                <w:szCs w:val="18"/>
              </w:rPr>
            </w:pPr>
            <w:r w:rsidRPr="00F94923">
              <w:rPr>
                <w:rFonts w:cstheme="minorHAnsi"/>
                <w:szCs w:val="18"/>
              </w:rPr>
              <w:t>COI</w:t>
            </w:r>
          </w:p>
        </w:tc>
        <w:tc>
          <w:tcPr>
            <w:tcW w:w="11560" w:type="dxa"/>
            <w:gridSpan w:val="2"/>
          </w:tcPr>
          <w:p w14:paraId="551110E2" w14:textId="750934D0"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rPr>
              <w:t xml:space="preserve">Conflict </w:t>
            </w:r>
            <w:proofErr w:type="gramStart"/>
            <w:r w:rsidRPr="007F65E7">
              <w:rPr>
                <w:rFonts w:cstheme="minorHAnsi"/>
                <w:b w:val="0"/>
                <w:szCs w:val="18"/>
              </w:rPr>
              <w:t>Of</w:t>
            </w:r>
            <w:proofErr w:type="gramEnd"/>
            <w:r w:rsidRPr="007F65E7">
              <w:rPr>
                <w:rFonts w:cstheme="minorHAnsi"/>
                <w:b w:val="0"/>
                <w:szCs w:val="18"/>
              </w:rPr>
              <w:t xml:space="preserve"> Interest</w:t>
            </w:r>
          </w:p>
        </w:tc>
      </w:tr>
      <w:tr w:rsidR="00DD1E03" w:rsidRPr="002D620A" w14:paraId="47D43825"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122026B8" w14:textId="6C6434BA" w:rsidR="00DD1E03" w:rsidRPr="00F94923" w:rsidRDefault="00DD1E03" w:rsidP="007F65E7">
            <w:pPr>
              <w:spacing w:line="280" w:lineRule="exact"/>
              <w:jc w:val="both"/>
              <w:rPr>
                <w:rFonts w:cstheme="minorHAnsi"/>
                <w:b/>
                <w:szCs w:val="18"/>
              </w:rPr>
            </w:pPr>
            <w:r w:rsidRPr="00F94923">
              <w:rPr>
                <w:rFonts w:cstheme="minorHAnsi"/>
                <w:szCs w:val="18"/>
              </w:rPr>
              <w:t>CSSF</w:t>
            </w:r>
          </w:p>
        </w:tc>
        <w:tc>
          <w:tcPr>
            <w:tcW w:w="11560" w:type="dxa"/>
            <w:gridSpan w:val="2"/>
          </w:tcPr>
          <w:p w14:paraId="767A2B18" w14:textId="49E12497"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lang w:val="fr-LU"/>
              </w:rPr>
            </w:pPr>
            <w:r w:rsidRPr="007F65E7">
              <w:rPr>
                <w:rFonts w:cstheme="minorHAnsi"/>
                <w:b w:val="0"/>
                <w:szCs w:val="18"/>
                <w:lang w:val="fr-LU"/>
              </w:rPr>
              <w:t>Commission de Surveillance du Secteur Financier</w:t>
            </w:r>
          </w:p>
        </w:tc>
      </w:tr>
      <w:tr w:rsidR="00DD1E03" w:rsidRPr="00F94923" w14:paraId="218CAD56"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6B1B643C" w14:textId="2EE658F7" w:rsidR="00DD1E03" w:rsidRPr="00F94923" w:rsidRDefault="00DD1E03" w:rsidP="007F65E7">
            <w:pPr>
              <w:spacing w:line="280" w:lineRule="exact"/>
              <w:jc w:val="both"/>
              <w:rPr>
                <w:rFonts w:cstheme="minorHAnsi"/>
                <w:b/>
                <w:szCs w:val="18"/>
              </w:rPr>
            </w:pPr>
            <w:r w:rsidRPr="00F94923">
              <w:rPr>
                <w:rFonts w:cstheme="minorHAnsi"/>
                <w:szCs w:val="18"/>
                <w:lang w:val="en-US"/>
              </w:rPr>
              <w:t>ESMA</w:t>
            </w:r>
          </w:p>
        </w:tc>
        <w:tc>
          <w:tcPr>
            <w:tcW w:w="11560" w:type="dxa"/>
            <w:gridSpan w:val="2"/>
          </w:tcPr>
          <w:p w14:paraId="14E147D0" w14:textId="5E9F01CD"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European Securities and Markets Authority</w:t>
            </w:r>
          </w:p>
        </w:tc>
      </w:tr>
      <w:tr w:rsidR="00DD1E03" w:rsidRPr="00F94923" w14:paraId="149E1B15"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3DF3620D" w14:textId="44E4C7AA" w:rsidR="00DD1E03" w:rsidRPr="00F94923" w:rsidRDefault="00DD1E03" w:rsidP="007F65E7">
            <w:pPr>
              <w:spacing w:line="280" w:lineRule="exact"/>
              <w:jc w:val="both"/>
              <w:rPr>
                <w:rFonts w:cstheme="minorHAnsi"/>
                <w:b/>
                <w:bCs w:val="0"/>
                <w:szCs w:val="18"/>
              </w:rPr>
            </w:pPr>
            <w:r w:rsidRPr="00F94923">
              <w:rPr>
                <w:rFonts w:cstheme="minorHAnsi"/>
                <w:szCs w:val="18"/>
                <w:lang w:val="en-US"/>
              </w:rPr>
              <w:t>IFM</w:t>
            </w:r>
          </w:p>
        </w:tc>
        <w:tc>
          <w:tcPr>
            <w:tcW w:w="11560" w:type="dxa"/>
            <w:gridSpan w:val="2"/>
          </w:tcPr>
          <w:p w14:paraId="3D056FC8" w14:textId="46F23382"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Investment Fund Manager (Management Company or AIFM) or the Fund itself where there is no external IFM</w:t>
            </w:r>
          </w:p>
        </w:tc>
      </w:tr>
      <w:tr w:rsidR="00DD1E03" w:rsidRPr="00F94923" w14:paraId="706B1394"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611A3062" w14:textId="11211AA1" w:rsidR="00DD1E03" w:rsidRPr="00F94923" w:rsidRDefault="00DD1E03" w:rsidP="007F65E7">
            <w:pPr>
              <w:spacing w:line="280" w:lineRule="exact"/>
              <w:jc w:val="both"/>
              <w:rPr>
                <w:rFonts w:cstheme="minorHAnsi"/>
                <w:b/>
                <w:bCs w:val="0"/>
                <w:szCs w:val="18"/>
              </w:rPr>
            </w:pPr>
            <w:r w:rsidRPr="00F94923">
              <w:rPr>
                <w:rFonts w:cstheme="minorHAnsi"/>
                <w:szCs w:val="18"/>
                <w:lang w:val="en-US"/>
              </w:rPr>
              <w:t>KIID</w:t>
            </w:r>
            <w:r w:rsidRPr="00F94923" w:rsidDel="005251AC">
              <w:rPr>
                <w:rFonts w:cstheme="minorHAnsi"/>
                <w:szCs w:val="18"/>
                <w:lang w:val="en-US"/>
              </w:rPr>
              <w:t xml:space="preserve"> </w:t>
            </w:r>
            <w:r w:rsidRPr="00F94923">
              <w:rPr>
                <w:rFonts w:cstheme="minorHAnsi"/>
                <w:szCs w:val="18"/>
                <w:lang w:val="en-US"/>
              </w:rPr>
              <w:t>/KID</w:t>
            </w:r>
          </w:p>
        </w:tc>
        <w:tc>
          <w:tcPr>
            <w:tcW w:w="11560" w:type="dxa"/>
            <w:gridSpan w:val="2"/>
          </w:tcPr>
          <w:p w14:paraId="44BF0D39" w14:textId="2E8BAA3C"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Key Investor Information Document/Key Information Document</w:t>
            </w:r>
          </w:p>
        </w:tc>
      </w:tr>
      <w:tr w:rsidR="00DD1E03" w:rsidRPr="00F94923" w14:paraId="0A6333E6"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70205710" w14:textId="05AADEE6" w:rsidR="00DD1E03" w:rsidRPr="00F94923" w:rsidRDefault="00DD1E03" w:rsidP="007F65E7">
            <w:pPr>
              <w:spacing w:line="280" w:lineRule="exact"/>
              <w:jc w:val="both"/>
              <w:rPr>
                <w:rFonts w:cstheme="minorHAnsi"/>
                <w:b/>
                <w:bCs w:val="0"/>
                <w:szCs w:val="18"/>
              </w:rPr>
            </w:pPr>
            <w:r w:rsidRPr="00F94923">
              <w:rPr>
                <w:rFonts w:cstheme="minorHAnsi"/>
                <w:szCs w:val="18"/>
                <w:lang w:val="en-US"/>
              </w:rPr>
              <w:t>MEF</w:t>
            </w:r>
          </w:p>
        </w:tc>
        <w:tc>
          <w:tcPr>
            <w:tcW w:w="11560" w:type="dxa"/>
            <w:gridSpan w:val="2"/>
          </w:tcPr>
          <w:p w14:paraId="23B8FA33" w14:textId="5AB43036"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lang w:val="en-US"/>
              </w:rPr>
            </w:pPr>
            <w:r w:rsidRPr="007F65E7">
              <w:rPr>
                <w:rFonts w:cstheme="minorHAnsi"/>
                <w:b w:val="0"/>
                <w:bCs/>
                <w:szCs w:val="18"/>
                <w:lang w:val="en-US"/>
              </w:rPr>
              <w:t>CSSF AML/CFT Investment Fund Market Entry Form</w:t>
            </w:r>
          </w:p>
        </w:tc>
      </w:tr>
      <w:tr w:rsidR="00DD1E03" w:rsidRPr="00F94923" w14:paraId="5D259013"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44BF7407" w14:textId="6D070F7F" w:rsidR="00DD1E03" w:rsidRPr="00F94923" w:rsidRDefault="00DD1E03" w:rsidP="007F65E7">
            <w:pPr>
              <w:spacing w:line="280" w:lineRule="exact"/>
              <w:jc w:val="both"/>
              <w:rPr>
                <w:rFonts w:cstheme="minorHAnsi"/>
                <w:b/>
                <w:bCs w:val="0"/>
                <w:szCs w:val="18"/>
              </w:rPr>
            </w:pPr>
            <w:r w:rsidRPr="00F94923">
              <w:rPr>
                <w:rFonts w:cstheme="minorHAnsi"/>
                <w:szCs w:val="18"/>
                <w:lang w:val="en-US"/>
              </w:rPr>
              <w:t>RMP</w:t>
            </w:r>
          </w:p>
        </w:tc>
        <w:tc>
          <w:tcPr>
            <w:tcW w:w="11560" w:type="dxa"/>
            <w:gridSpan w:val="2"/>
          </w:tcPr>
          <w:p w14:paraId="7FD302F6" w14:textId="44E3F0E6"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lang w:val="en-US"/>
              </w:rPr>
            </w:pPr>
            <w:r w:rsidRPr="007F65E7">
              <w:rPr>
                <w:rFonts w:cstheme="minorHAnsi"/>
                <w:b w:val="0"/>
                <w:bCs/>
                <w:szCs w:val="18"/>
                <w:lang w:val="en-US"/>
              </w:rPr>
              <w:t>Risk Management Process according to the applicable CSSF regulations and/or circulars</w:t>
            </w:r>
          </w:p>
        </w:tc>
      </w:tr>
      <w:tr w:rsidR="00DD1E03" w:rsidRPr="00F94923" w14:paraId="45C111FE"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08710812" w14:textId="5D8BAA97" w:rsidR="00DD1E03" w:rsidRPr="00F94923" w:rsidRDefault="00DD1E03" w:rsidP="007F65E7">
            <w:pPr>
              <w:spacing w:line="280" w:lineRule="exact"/>
              <w:jc w:val="both"/>
              <w:rPr>
                <w:rFonts w:cstheme="minorHAnsi"/>
                <w:b/>
                <w:bCs w:val="0"/>
                <w:szCs w:val="18"/>
              </w:rPr>
            </w:pPr>
            <w:r w:rsidRPr="00F94923">
              <w:rPr>
                <w:rFonts w:cstheme="minorHAnsi"/>
                <w:szCs w:val="18"/>
                <w:lang w:val="en-US"/>
              </w:rPr>
              <w:t>UCI Part II</w:t>
            </w:r>
          </w:p>
        </w:tc>
        <w:tc>
          <w:tcPr>
            <w:tcW w:w="11560" w:type="dxa"/>
            <w:gridSpan w:val="2"/>
          </w:tcPr>
          <w:p w14:paraId="734F56C7" w14:textId="00808884"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Undertaking for Collective Investment subject to Part II of the 2010 Law</w:t>
            </w:r>
          </w:p>
        </w:tc>
      </w:tr>
      <w:tr w:rsidR="00DD1E03" w:rsidRPr="00F94923" w14:paraId="5FC20506"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5293DEDA" w14:textId="5D1145C9" w:rsidR="00DD1E03" w:rsidRPr="00F94923" w:rsidRDefault="00146E0C" w:rsidP="007F65E7">
            <w:pPr>
              <w:spacing w:line="280" w:lineRule="exact"/>
              <w:jc w:val="both"/>
              <w:rPr>
                <w:rFonts w:cstheme="minorHAnsi"/>
                <w:b/>
                <w:bCs w:val="0"/>
                <w:szCs w:val="18"/>
              </w:rPr>
            </w:pPr>
            <w:r w:rsidRPr="00F94923">
              <w:rPr>
                <w:rFonts w:cstheme="minorHAnsi"/>
                <w:szCs w:val="18"/>
                <w:lang w:val="en-US"/>
              </w:rPr>
              <w:t>UCITS</w:t>
            </w:r>
          </w:p>
        </w:tc>
        <w:tc>
          <w:tcPr>
            <w:tcW w:w="11560" w:type="dxa"/>
            <w:gridSpan w:val="2"/>
          </w:tcPr>
          <w:p w14:paraId="0DD92DE3" w14:textId="7127B980"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Undertaking for Collective Investment in Transferable Securities subject to the 2010 Law</w:t>
            </w:r>
          </w:p>
        </w:tc>
      </w:tr>
      <w:tr w:rsidR="00DD1E03" w:rsidRPr="00F94923" w14:paraId="52A6C21E"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72ADF214" w14:textId="0AAEB6C3" w:rsidR="00DD1E03" w:rsidRPr="00F94923" w:rsidRDefault="00146E0C" w:rsidP="007F65E7">
            <w:pPr>
              <w:spacing w:line="280" w:lineRule="exact"/>
              <w:jc w:val="both"/>
              <w:rPr>
                <w:rFonts w:cstheme="minorHAnsi"/>
                <w:b/>
                <w:bCs w:val="0"/>
                <w:szCs w:val="18"/>
              </w:rPr>
            </w:pPr>
            <w:r w:rsidRPr="00F94923">
              <w:rPr>
                <w:rFonts w:cstheme="minorHAnsi"/>
                <w:szCs w:val="18"/>
                <w:lang w:val="en-US"/>
              </w:rPr>
              <w:t>SFDR</w:t>
            </w:r>
          </w:p>
        </w:tc>
        <w:tc>
          <w:tcPr>
            <w:tcW w:w="11560" w:type="dxa"/>
            <w:gridSpan w:val="2"/>
          </w:tcPr>
          <w:p w14:paraId="162CE054" w14:textId="65D049B6" w:rsidR="00DD1E03"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lang w:val="en-US"/>
              </w:rPr>
            </w:pPr>
            <w:r w:rsidRPr="007F65E7">
              <w:rPr>
                <w:rFonts w:cstheme="minorHAnsi"/>
                <w:b w:val="0"/>
                <w:bCs/>
                <w:szCs w:val="18"/>
                <w:lang w:val="en-US"/>
              </w:rPr>
              <w:t>EU Regulation 2018/2088 on sustainability-related disclosures in the financial sector</w:t>
            </w:r>
          </w:p>
        </w:tc>
      </w:tr>
      <w:tr w:rsidR="00146E0C" w:rsidRPr="00F94923" w14:paraId="2E39E5F7"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6C8A3892" w14:textId="5309B18D" w:rsidR="00146E0C" w:rsidRPr="00F94923" w:rsidRDefault="00146E0C" w:rsidP="007F65E7">
            <w:pPr>
              <w:spacing w:line="280" w:lineRule="exact"/>
              <w:jc w:val="both"/>
              <w:rPr>
                <w:rFonts w:cstheme="minorHAnsi"/>
                <w:b/>
                <w:szCs w:val="18"/>
                <w:lang w:val="en-US"/>
              </w:rPr>
            </w:pPr>
            <w:r w:rsidRPr="00F94923">
              <w:rPr>
                <w:rFonts w:cstheme="minorHAnsi"/>
                <w:szCs w:val="18"/>
                <w:lang w:val="en-US"/>
              </w:rPr>
              <w:lastRenderedPageBreak/>
              <w:t>SICAR</w:t>
            </w:r>
          </w:p>
        </w:tc>
        <w:tc>
          <w:tcPr>
            <w:tcW w:w="11560" w:type="dxa"/>
            <w:gridSpan w:val="2"/>
          </w:tcPr>
          <w:p w14:paraId="0DA92D42" w14:textId="3252E885" w:rsidR="00146E0C"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bCs/>
                <w:szCs w:val="18"/>
              </w:rPr>
              <w:t>Société d'Investissement en Capital à Risque subject to the Law of 15 June 2004 relating to the investment company in risk capital</w:t>
            </w:r>
          </w:p>
        </w:tc>
      </w:tr>
      <w:tr w:rsidR="00146E0C" w:rsidRPr="00F94923" w14:paraId="1769D029"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12C64629" w14:textId="5310FE27" w:rsidR="00146E0C" w:rsidRPr="00F94923" w:rsidRDefault="00146E0C" w:rsidP="00370981">
            <w:pPr>
              <w:spacing w:after="120" w:line="280" w:lineRule="exact"/>
              <w:jc w:val="both"/>
              <w:rPr>
                <w:rFonts w:cstheme="minorHAnsi"/>
                <w:b/>
                <w:szCs w:val="18"/>
                <w:lang w:val="en-US"/>
              </w:rPr>
            </w:pPr>
            <w:r w:rsidRPr="00F94923">
              <w:rPr>
                <w:rFonts w:cstheme="minorHAnsi"/>
                <w:szCs w:val="18"/>
                <w:lang w:val="en-US"/>
              </w:rPr>
              <w:t>SIF</w:t>
            </w:r>
          </w:p>
        </w:tc>
        <w:tc>
          <w:tcPr>
            <w:tcW w:w="11560" w:type="dxa"/>
            <w:gridSpan w:val="2"/>
          </w:tcPr>
          <w:p w14:paraId="5B7E4D56" w14:textId="520FF410" w:rsidR="00146E0C" w:rsidRPr="007F65E7" w:rsidRDefault="00146E0C" w:rsidP="00370981">
            <w:pPr>
              <w:spacing w:after="120"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Specialised Investment Fund subject to the Law of 13 February 2007 on specialised investment funds</w:t>
            </w:r>
          </w:p>
        </w:tc>
      </w:tr>
      <w:tr w:rsidR="00146E0C" w:rsidRPr="00F94923" w14:paraId="20C9EC1C" w14:textId="77777777" w:rsidTr="00370981">
        <w:trPr>
          <w:divId w:val="551699963"/>
        </w:trPr>
        <w:tc>
          <w:tcPr>
            <w:cnfStyle w:val="001000000000" w:firstRow="0" w:lastRow="0" w:firstColumn="1" w:lastColumn="0" w:oddVBand="0" w:evenVBand="0" w:oddHBand="0" w:evenHBand="0" w:firstRowFirstColumn="0" w:firstRowLastColumn="0" w:lastRowFirstColumn="0" w:lastRowLastColumn="0"/>
            <w:tcW w:w="2830" w:type="dxa"/>
          </w:tcPr>
          <w:p w14:paraId="62975EB1" w14:textId="4402C9DC" w:rsidR="00146E0C" w:rsidRPr="00F94923" w:rsidRDefault="00146E0C" w:rsidP="007F65E7">
            <w:pPr>
              <w:spacing w:line="280" w:lineRule="exact"/>
              <w:jc w:val="both"/>
              <w:rPr>
                <w:rFonts w:cstheme="minorHAnsi"/>
                <w:b/>
                <w:szCs w:val="18"/>
                <w:lang w:val="en-US"/>
              </w:rPr>
            </w:pPr>
            <w:r w:rsidRPr="00F94923">
              <w:rPr>
                <w:rFonts w:cstheme="minorHAnsi"/>
                <w:szCs w:val="18"/>
                <w:lang w:val="en-US"/>
              </w:rPr>
              <w:t>STSSR</w:t>
            </w:r>
          </w:p>
        </w:tc>
        <w:tc>
          <w:tcPr>
            <w:tcW w:w="11560" w:type="dxa"/>
            <w:gridSpan w:val="2"/>
          </w:tcPr>
          <w:p w14:paraId="6418A6F5" w14:textId="2C0C87F2" w:rsidR="00146E0C" w:rsidRPr="007F65E7" w:rsidRDefault="00146E0C" w:rsidP="007F65E7">
            <w:pPr>
              <w:spacing w:line="280" w:lineRule="exact"/>
              <w:jc w:val="both"/>
              <w:cnfStyle w:val="000000000000" w:firstRow="0" w:lastRow="0" w:firstColumn="0" w:lastColumn="0" w:oddVBand="0" w:evenVBand="0" w:oddHBand="0" w:evenHBand="0" w:firstRowFirstColumn="0" w:firstRowLastColumn="0" w:lastRowFirstColumn="0" w:lastRowLastColumn="0"/>
              <w:rPr>
                <w:rFonts w:cstheme="minorHAnsi"/>
                <w:b w:val="0"/>
                <w:bCs/>
                <w:szCs w:val="18"/>
              </w:rPr>
            </w:pPr>
            <w:r w:rsidRPr="007F65E7">
              <w:rPr>
                <w:rFonts w:cstheme="minorHAnsi"/>
                <w:b w:val="0"/>
                <w:szCs w:val="18"/>
                <w:lang w:val="en-US"/>
              </w:rPr>
              <w:t>EU Regulation laying down a general framework for securitization and creating a specific framework for simple, transparent and standised securitisation</w:t>
            </w:r>
          </w:p>
        </w:tc>
      </w:tr>
    </w:tbl>
    <w:p w14:paraId="3C1683A6" w14:textId="77777777" w:rsidR="00DD1E03" w:rsidRPr="00F94923" w:rsidRDefault="00DD1E03" w:rsidP="00E4279E">
      <w:pPr>
        <w:jc w:val="both"/>
        <w:divId w:val="551699963"/>
        <w:rPr>
          <w:rFonts w:cstheme="minorHAnsi"/>
          <w:b w:val="0"/>
          <w:bCs/>
          <w:sz w:val="16"/>
          <w:szCs w:val="16"/>
        </w:rPr>
      </w:pPr>
    </w:p>
    <w:tbl>
      <w:tblPr>
        <w:tblW w:w="5044" w:type="pct"/>
        <w:tblInd w:w="-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964"/>
        <w:gridCol w:w="7081"/>
        <w:gridCol w:w="1683"/>
        <w:gridCol w:w="4752"/>
      </w:tblGrid>
      <w:tr w:rsidR="006D066F" w:rsidRPr="00F94923" w14:paraId="39BC8169" w14:textId="77777777" w:rsidTr="00326E5C">
        <w:trPr>
          <w:divId w:val="551699963"/>
          <w:cantSplit/>
          <w:tblHeader/>
        </w:trPr>
        <w:tc>
          <w:tcPr>
            <w:tcW w:w="333" w:type="pct"/>
            <w:shd w:val="clear" w:color="auto" w:fill="115E67"/>
            <w:vAlign w:val="center"/>
          </w:tcPr>
          <w:p w14:paraId="2A21FC54" w14:textId="1A3A59C8" w:rsidR="006D066F" w:rsidRPr="00F94923" w:rsidRDefault="006D066F" w:rsidP="00E4279E">
            <w:pPr>
              <w:pStyle w:val="NormalWeb"/>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Ref.</w:t>
            </w:r>
          </w:p>
        </w:tc>
        <w:tc>
          <w:tcPr>
            <w:tcW w:w="2445" w:type="pct"/>
            <w:shd w:val="clear" w:color="auto" w:fill="115E67"/>
            <w:tcMar>
              <w:top w:w="75" w:type="dxa"/>
              <w:left w:w="75" w:type="dxa"/>
              <w:bottom w:w="75" w:type="dxa"/>
              <w:right w:w="75" w:type="dxa"/>
            </w:tcMar>
            <w:vAlign w:val="center"/>
            <w:hideMark/>
          </w:tcPr>
          <w:p w14:paraId="5AE3AABE" w14:textId="64B8A354" w:rsidR="006D066F" w:rsidRPr="00F94923" w:rsidRDefault="006D066F" w:rsidP="00E4279E">
            <w:pPr>
              <w:pStyle w:val="NormalWeb"/>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Description</w:t>
            </w:r>
          </w:p>
        </w:tc>
        <w:tc>
          <w:tcPr>
            <w:tcW w:w="581" w:type="pct"/>
            <w:shd w:val="clear" w:color="auto" w:fill="115E67"/>
            <w:tcMar>
              <w:top w:w="75" w:type="dxa"/>
              <w:left w:w="75" w:type="dxa"/>
              <w:bottom w:w="75" w:type="dxa"/>
              <w:right w:w="75" w:type="dxa"/>
            </w:tcMar>
            <w:vAlign w:val="center"/>
            <w:hideMark/>
          </w:tcPr>
          <w:p w14:paraId="6B1A1CCD" w14:textId="7F4C98FE" w:rsidR="006D066F" w:rsidRPr="00F94923" w:rsidRDefault="006D066F">
            <w:pPr>
              <w:jc w:val="center"/>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Status</w:t>
            </w:r>
            <w:r w:rsidRPr="00F94923">
              <w:rPr>
                <w:rFonts w:eastAsiaTheme="minorHAnsi" w:cs="Verdana"/>
                <w:bCs/>
                <w:color w:val="FFFFFF" w:themeColor="background1"/>
                <w:szCs w:val="18"/>
                <w:vertAlign w:val="superscript"/>
                <w:lang w:val="en-US" w:eastAsia="en-US"/>
              </w:rPr>
              <w:footnoteReference w:id="2"/>
            </w:r>
          </w:p>
        </w:tc>
        <w:tc>
          <w:tcPr>
            <w:tcW w:w="1641" w:type="pct"/>
            <w:shd w:val="clear" w:color="auto" w:fill="115E67"/>
            <w:tcMar>
              <w:top w:w="75" w:type="dxa"/>
              <w:left w:w="75" w:type="dxa"/>
              <w:bottom w:w="75" w:type="dxa"/>
              <w:right w:w="75" w:type="dxa"/>
            </w:tcMar>
            <w:vAlign w:val="center"/>
            <w:hideMark/>
          </w:tcPr>
          <w:p w14:paraId="39C0EFCE" w14:textId="3069100E" w:rsidR="006D066F" w:rsidRPr="00F94923" w:rsidRDefault="006D066F" w:rsidP="00452707">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Completed by</w:t>
            </w:r>
            <w:r w:rsidRPr="00F94923">
              <w:rPr>
                <w:rFonts w:eastAsiaTheme="minorHAnsi" w:cs="Verdana"/>
                <w:bCs/>
                <w:color w:val="FFFFFF" w:themeColor="background1"/>
                <w:szCs w:val="18"/>
                <w:vertAlign w:val="superscript"/>
                <w:lang w:val="en-US" w:eastAsia="en-US"/>
              </w:rPr>
              <w:footnoteReference w:id="3"/>
            </w:r>
            <w:r w:rsidRPr="00F94923">
              <w:rPr>
                <w:rFonts w:eastAsiaTheme="minorHAnsi" w:cs="Verdana"/>
                <w:bCs/>
                <w:color w:val="FFFFFF" w:themeColor="background1"/>
                <w:szCs w:val="18"/>
                <w:lang w:val="en-US" w:eastAsia="en-US"/>
              </w:rPr>
              <w:t xml:space="preserve"> / Comments</w:t>
            </w:r>
          </w:p>
        </w:tc>
      </w:tr>
      <w:tr w:rsidR="00380761" w:rsidRPr="00F94923" w14:paraId="1781B076" w14:textId="77777777" w:rsidTr="003709A9">
        <w:trPr>
          <w:divId w:val="551699963"/>
          <w:cantSplit/>
        </w:trPr>
        <w:tc>
          <w:tcPr>
            <w:tcW w:w="333" w:type="pct"/>
            <w:shd w:val="clear" w:color="auto" w:fill="7FA9AE"/>
          </w:tcPr>
          <w:p w14:paraId="6806B3FF" w14:textId="2D147CC2" w:rsidR="00380761" w:rsidRPr="00F94923" w:rsidRDefault="00380761" w:rsidP="00E4279E">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1</w:t>
            </w:r>
          </w:p>
        </w:tc>
        <w:tc>
          <w:tcPr>
            <w:tcW w:w="4667" w:type="pct"/>
            <w:gridSpan w:val="3"/>
            <w:shd w:val="clear" w:color="auto" w:fill="7FA9AE"/>
            <w:tcMar>
              <w:top w:w="75" w:type="dxa"/>
              <w:left w:w="75" w:type="dxa"/>
              <w:bottom w:w="75" w:type="dxa"/>
              <w:right w:w="75" w:type="dxa"/>
            </w:tcMar>
            <w:vAlign w:val="center"/>
            <w:hideMark/>
          </w:tcPr>
          <w:p w14:paraId="3BBB3233" w14:textId="139F887F" w:rsidR="00380761" w:rsidRPr="00F94923" w:rsidRDefault="00380761" w:rsidP="00E4279E">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Initiator</w:t>
            </w:r>
          </w:p>
        </w:tc>
      </w:tr>
      <w:tr w:rsidR="006D066F" w:rsidRPr="00F94923" w14:paraId="5287714A" w14:textId="77777777" w:rsidTr="00326E5C">
        <w:trPr>
          <w:divId w:val="551699963"/>
          <w:cantSplit/>
          <w:trHeight w:val="159"/>
        </w:trPr>
        <w:tc>
          <w:tcPr>
            <w:tcW w:w="333" w:type="pct"/>
            <w:shd w:val="clear" w:color="auto" w:fill="D0D3D4"/>
          </w:tcPr>
          <w:p w14:paraId="432F7309" w14:textId="3714BA1B" w:rsidR="006D066F" w:rsidRPr="00E15679" w:rsidRDefault="006D066F" w:rsidP="00380761">
            <w:pPr>
              <w:spacing w:after="120"/>
              <w:jc w:val="both"/>
              <w:rPr>
                <w:rFonts w:eastAsia="Times New Roman" w:cstheme="minorHAnsi"/>
                <w:b w:val="0"/>
                <w:color w:val="000000"/>
                <w:szCs w:val="18"/>
              </w:rPr>
            </w:pPr>
            <w:r w:rsidRPr="00E15679">
              <w:rPr>
                <w:rFonts w:eastAsia="Times New Roman" w:cstheme="minorHAnsi"/>
                <w:b w:val="0"/>
                <w:color w:val="000000"/>
                <w:szCs w:val="18"/>
              </w:rPr>
              <w:t>1.1</w:t>
            </w:r>
          </w:p>
        </w:tc>
        <w:tc>
          <w:tcPr>
            <w:tcW w:w="2445" w:type="pct"/>
            <w:shd w:val="clear" w:color="auto" w:fill="D0D3D4"/>
            <w:tcMar>
              <w:top w:w="75" w:type="dxa"/>
              <w:left w:w="75" w:type="dxa"/>
              <w:bottom w:w="75" w:type="dxa"/>
              <w:right w:w="75" w:type="dxa"/>
            </w:tcMar>
            <w:vAlign w:val="center"/>
            <w:hideMark/>
          </w:tcPr>
          <w:p w14:paraId="655B61DA" w14:textId="79359014" w:rsidR="006D066F" w:rsidRPr="00E15679" w:rsidRDefault="006D066F" w:rsidP="00380761">
            <w:pPr>
              <w:spacing w:after="120"/>
              <w:jc w:val="both"/>
              <w:rPr>
                <w:rFonts w:eastAsia="Times New Roman" w:cstheme="minorHAnsi"/>
                <w:b w:val="0"/>
                <w:szCs w:val="18"/>
              </w:rPr>
            </w:pPr>
            <w:r w:rsidRPr="00E15679">
              <w:rPr>
                <w:rFonts w:eastAsia="Times New Roman" w:cstheme="minorHAnsi"/>
                <w:b w:val="0"/>
                <w:color w:val="000000"/>
                <w:szCs w:val="18"/>
              </w:rPr>
              <w:t>The initial due diligence performed on the initiator has been completed by the IFM and is available to the CSSF upon request</w:t>
            </w:r>
            <w:r w:rsidR="00A753EF">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hideMark/>
          </w:tcPr>
          <w:p w14:paraId="7DC5D0DE" w14:textId="55063B69" w:rsidR="006D066F" w:rsidRPr="00F94923" w:rsidRDefault="002D620A" w:rsidP="00380761">
            <w:pPr>
              <w:spacing w:after="120"/>
              <w:jc w:val="center"/>
              <w:rPr>
                <w:rFonts w:eastAsia="Times New Roman" w:cstheme="minorHAnsi"/>
                <w:b w:val="0"/>
                <w:szCs w:val="18"/>
              </w:rPr>
            </w:pPr>
            <w:sdt>
              <w:sdtPr>
                <w:rPr>
                  <w:rFonts w:cstheme="minorHAnsi"/>
                  <w:b w:val="0"/>
                  <w:szCs w:val="18"/>
                </w:rPr>
                <w:id w:val="920534877"/>
                <w:placeholder>
                  <w:docPart w:val="DefaultPlaceholder_1081868575"/>
                </w:placeholder>
                <w:dropDownList>
                  <w:listItem w:displayText="Please select" w:value="Please select"/>
                  <w:listItem w:displayText="Yes" w:value="Yes"/>
                  <w:listItem w:displayText="No" w:value="No"/>
                </w:dropDownList>
              </w:sdtPr>
              <w:sdtEndPr/>
              <w:sdtContent>
                <w:r w:rsidR="00FE301D"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hideMark/>
          </w:tcPr>
          <w:p w14:paraId="28EACB56" w14:textId="0F2DA731" w:rsidR="006D066F" w:rsidRPr="00E15679" w:rsidRDefault="00E15679" w:rsidP="00380761">
            <w:pPr>
              <w:spacing w:after="120"/>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00704490"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45EF4346" w14:textId="77777777" w:rsidTr="00FA0B86">
        <w:trPr>
          <w:divId w:val="551699963"/>
          <w:cantSplit/>
          <w:trHeight w:val="125"/>
        </w:trPr>
        <w:tc>
          <w:tcPr>
            <w:tcW w:w="333" w:type="pct"/>
            <w:shd w:val="clear" w:color="auto" w:fill="F2F2F2" w:themeFill="background1" w:themeFillShade="F2"/>
          </w:tcPr>
          <w:p w14:paraId="2426384F" w14:textId="5F41E241" w:rsidR="00FE301D" w:rsidRPr="00E15679" w:rsidRDefault="00FE301D" w:rsidP="00FE301D">
            <w:pPr>
              <w:jc w:val="both"/>
              <w:rPr>
                <w:rFonts w:eastAsia="Times New Roman" w:cstheme="minorHAnsi"/>
                <w:b w:val="0"/>
                <w:color w:val="000000"/>
                <w:szCs w:val="18"/>
              </w:rPr>
            </w:pPr>
            <w:r w:rsidRPr="00E15679">
              <w:rPr>
                <w:rFonts w:eastAsia="Times New Roman" w:cstheme="minorHAnsi"/>
                <w:b w:val="0"/>
                <w:color w:val="000000"/>
                <w:szCs w:val="18"/>
              </w:rPr>
              <w:t>1.2</w:t>
            </w:r>
          </w:p>
        </w:tc>
        <w:tc>
          <w:tcPr>
            <w:tcW w:w="2445" w:type="pct"/>
            <w:shd w:val="clear" w:color="auto" w:fill="F2F2F2" w:themeFill="background1" w:themeFillShade="F2"/>
            <w:tcMar>
              <w:top w:w="75" w:type="dxa"/>
              <w:left w:w="75" w:type="dxa"/>
              <w:bottom w:w="75" w:type="dxa"/>
              <w:right w:w="75" w:type="dxa"/>
            </w:tcMar>
            <w:vAlign w:val="center"/>
          </w:tcPr>
          <w:p w14:paraId="694AF5A7" w14:textId="0D07A445" w:rsidR="00FE301D" w:rsidRPr="00E15679" w:rsidRDefault="00FE301D" w:rsidP="00380761">
            <w:pPr>
              <w:pStyle w:val="CommentText"/>
              <w:spacing w:after="120"/>
              <w:jc w:val="both"/>
              <w:rPr>
                <w:rFonts w:cstheme="minorHAnsi"/>
                <w:b w:val="0"/>
                <w:sz w:val="18"/>
                <w:szCs w:val="18"/>
                <w:lang w:val="en-US"/>
              </w:rPr>
            </w:pPr>
            <w:r w:rsidRPr="00E15679">
              <w:rPr>
                <w:rFonts w:eastAsia="Times New Roman" w:cstheme="minorHAnsi"/>
                <w:b w:val="0"/>
                <w:color w:val="000000"/>
                <w:sz w:val="18"/>
                <w:szCs w:val="18"/>
              </w:rPr>
              <w:t>The initial due diligence on the initiator passed the IFM a</w:t>
            </w:r>
            <w:r w:rsidR="00C55EA3" w:rsidRPr="00E15679">
              <w:rPr>
                <w:rFonts w:eastAsia="Times New Roman" w:cstheme="minorHAnsi"/>
                <w:b w:val="0"/>
                <w:color w:val="000000"/>
                <w:sz w:val="18"/>
                <w:szCs w:val="18"/>
              </w:rPr>
              <w:t xml:space="preserve">pproval committee </w:t>
            </w:r>
            <w:r w:rsidRPr="00E15679">
              <w:rPr>
                <w:rFonts w:eastAsia="Times New Roman" w:cstheme="minorHAnsi"/>
                <w:b w:val="0"/>
                <w:color w:val="000000"/>
                <w:sz w:val="18"/>
                <w:szCs w:val="18"/>
              </w:rPr>
              <w:t>criteria to manage initiator’s Fund/Sub-fund(s)</w:t>
            </w:r>
            <w:r w:rsidR="00A753EF">
              <w:rPr>
                <w:rFonts w:eastAsia="Times New Roman" w:cstheme="minorHAnsi"/>
                <w:b w:val="0"/>
                <w:color w:val="000000"/>
                <w:sz w:val="18"/>
                <w:szCs w:val="18"/>
              </w:rPr>
              <w:t>.</w:t>
            </w:r>
          </w:p>
        </w:tc>
        <w:tc>
          <w:tcPr>
            <w:tcW w:w="581" w:type="pct"/>
            <w:shd w:val="clear" w:color="auto" w:fill="F2F2F2" w:themeFill="background1" w:themeFillShade="F2"/>
            <w:tcMar>
              <w:top w:w="75" w:type="dxa"/>
              <w:left w:w="75" w:type="dxa"/>
              <w:bottom w:w="75" w:type="dxa"/>
              <w:right w:w="75" w:type="dxa"/>
            </w:tcMar>
            <w:vAlign w:val="center"/>
          </w:tcPr>
          <w:p w14:paraId="7BBF0864" w14:textId="76B6469B" w:rsidR="00FE301D" w:rsidRPr="00F94923" w:rsidRDefault="002D620A" w:rsidP="004A3D18">
            <w:pPr>
              <w:jc w:val="center"/>
              <w:rPr>
                <w:rFonts w:eastAsia="Times New Roman" w:cstheme="minorHAnsi"/>
                <w:b w:val="0"/>
                <w:szCs w:val="18"/>
              </w:rPr>
            </w:pPr>
            <w:sdt>
              <w:sdtPr>
                <w:rPr>
                  <w:rFonts w:cstheme="minorHAnsi"/>
                  <w:b w:val="0"/>
                  <w:szCs w:val="18"/>
                </w:rPr>
                <w:id w:val="-1360812095"/>
                <w:placeholder>
                  <w:docPart w:val="A0B6014A6D6740BA81DD7B9A3D56BF2A"/>
                </w:placeholder>
                <w:dropDownList>
                  <w:listItem w:displayText="Please select" w:value="Please select"/>
                  <w:listItem w:displayText="Yes" w:value="Yes"/>
                  <w:listItem w:displayText="No" w:value="No"/>
                </w:dropDownList>
              </w:sdtPr>
              <w:sdtEndPr/>
              <w:sdtContent>
                <w:r w:rsidR="00FE301D"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6AB1E6C7" w14:textId="54DBA9E8"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1916C32C" w14:textId="77777777" w:rsidTr="00326E5C">
        <w:trPr>
          <w:divId w:val="551699963"/>
          <w:cantSplit/>
        </w:trPr>
        <w:tc>
          <w:tcPr>
            <w:tcW w:w="333" w:type="pct"/>
            <w:shd w:val="clear" w:color="auto" w:fill="D0D3D4"/>
          </w:tcPr>
          <w:p w14:paraId="73B6A110" w14:textId="5BDB2395" w:rsidR="00FE301D" w:rsidRPr="00E15679" w:rsidRDefault="00FE301D" w:rsidP="00FE301D">
            <w:pPr>
              <w:jc w:val="both"/>
              <w:rPr>
                <w:rFonts w:eastAsia="Times New Roman" w:cstheme="minorHAnsi"/>
                <w:b w:val="0"/>
                <w:color w:val="000000"/>
                <w:szCs w:val="18"/>
              </w:rPr>
            </w:pPr>
            <w:r w:rsidRPr="00E15679">
              <w:rPr>
                <w:rFonts w:eastAsia="Times New Roman" w:cstheme="minorHAnsi"/>
                <w:b w:val="0"/>
                <w:color w:val="000000"/>
                <w:szCs w:val="18"/>
              </w:rPr>
              <w:t>1.3</w:t>
            </w:r>
          </w:p>
        </w:tc>
        <w:tc>
          <w:tcPr>
            <w:tcW w:w="2445" w:type="pct"/>
            <w:shd w:val="clear" w:color="auto" w:fill="D0D3D4"/>
            <w:tcMar>
              <w:top w:w="75" w:type="dxa"/>
              <w:left w:w="75" w:type="dxa"/>
              <w:bottom w:w="75" w:type="dxa"/>
              <w:right w:w="75" w:type="dxa"/>
            </w:tcMar>
            <w:vAlign w:val="center"/>
          </w:tcPr>
          <w:p w14:paraId="404DE869" w14:textId="4CCDC4E7" w:rsidR="00FE301D" w:rsidRPr="00E15679" w:rsidRDefault="00FE301D" w:rsidP="00380761">
            <w:pPr>
              <w:spacing w:after="120"/>
              <w:jc w:val="both"/>
              <w:rPr>
                <w:rFonts w:eastAsia="Times New Roman" w:cstheme="minorHAnsi"/>
                <w:b w:val="0"/>
                <w:color w:val="000000"/>
                <w:szCs w:val="18"/>
              </w:rPr>
            </w:pPr>
            <w:r w:rsidRPr="00E15679">
              <w:rPr>
                <w:rFonts w:eastAsia="Times New Roman" w:cstheme="minorHAnsi"/>
                <w:b w:val="0"/>
                <w:color w:val="000000"/>
                <w:szCs w:val="18"/>
              </w:rPr>
              <w:t>The development plan(s) of the Fund/Sub-fund(s)</w:t>
            </w:r>
            <w:r w:rsidRPr="00E15679" w:rsidDel="005251AC">
              <w:rPr>
                <w:rFonts w:eastAsia="Times New Roman" w:cstheme="minorHAnsi"/>
                <w:b w:val="0"/>
                <w:color w:val="000000"/>
                <w:szCs w:val="18"/>
              </w:rPr>
              <w:t xml:space="preserve"> </w:t>
            </w:r>
            <w:r w:rsidRPr="00E15679">
              <w:rPr>
                <w:rFonts w:eastAsia="Times New Roman" w:cstheme="minorHAnsi"/>
                <w:b w:val="0"/>
                <w:color w:val="000000"/>
                <w:szCs w:val="18"/>
              </w:rPr>
              <w:t>under approval lead</w:t>
            </w:r>
            <w:r w:rsidR="007B237B" w:rsidRPr="00E15679">
              <w:rPr>
                <w:rFonts w:eastAsia="Times New Roman" w:cstheme="minorHAnsi"/>
                <w:b w:val="0"/>
                <w:color w:val="000000"/>
                <w:szCs w:val="18"/>
              </w:rPr>
              <w:t>(s)</w:t>
            </w:r>
            <w:r w:rsidRPr="00E15679">
              <w:rPr>
                <w:rFonts w:eastAsia="Times New Roman" w:cstheme="minorHAnsi"/>
                <w:b w:val="0"/>
                <w:color w:val="000000"/>
                <w:szCs w:val="18"/>
              </w:rPr>
              <w:t xml:space="preserve"> to the conclusion of a viable</w:t>
            </w:r>
            <w:r w:rsidRPr="00E15679">
              <w:rPr>
                <w:rStyle w:val="FootnoteReference"/>
                <w:rFonts w:eastAsia="Times New Roman" w:cstheme="minorHAnsi"/>
                <w:b w:val="0"/>
                <w:color w:val="000000"/>
                <w:szCs w:val="18"/>
              </w:rPr>
              <w:footnoteReference w:id="4"/>
            </w:r>
            <w:r w:rsidRPr="00E15679">
              <w:rPr>
                <w:rFonts w:eastAsia="Times New Roman" w:cstheme="minorHAnsi"/>
                <w:b w:val="0"/>
                <w:color w:val="000000"/>
                <w:szCs w:val="18"/>
              </w:rPr>
              <w:t xml:space="preserve"> investment proposal for targeted investors</w:t>
            </w:r>
            <w:r w:rsidR="00A753EF">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tcPr>
          <w:p w14:paraId="07D9D8E4" w14:textId="2C0E3BAB" w:rsidR="00FE301D" w:rsidRPr="00F94923" w:rsidRDefault="002D620A" w:rsidP="004A3D18">
            <w:pPr>
              <w:jc w:val="center"/>
              <w:rPr>
                <w:rFonts w:eastAsia="Times New Roman" w:cstheme="minorHAnsi"/>
                <w:b w:val="0"/>
                <w:szCs w:val="18"/>
              </w:rPr>
            </w:pPr>
            <w:sdt>
              <w:sdtPr>
                <w:rPr>
                  <w:rFonts w:cstheme="minorHAnsi"/>
                  <w:b w:val="0"/>
                  <w:szCs w:val="18"/>
                </w:rPr>
                <w:id w:val="-1475203284"/>
                <w:placeholder>
                  <w:docPart w:val="6F38C2F9850348F289EBA4D47282D06A"/>
                </w:placeholder>
                <w:dropDownList>
                  <w:listItem w:displayText="Please select" w:value="Please select"/>
                  <w:listItem w:displayText="Yes" w:value="Yes"/>
                  <w:listItem w:displayText="No" w:value="No"/>
                </w:dropDownList>
              </w:sdtPr>
              <w:sdtEndPr/>
              <w:sdtContent>
                <w:r w:rsidR="00FE301D"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4B626703" w14:textId="6FACD254"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380761" w:rsidRPr="00F94923" w14:paraId="53127B7B" w14:textId="77777777" w:rsidTr="003709A9">
        <w:trPr>
          <w:divId w:val="551699963"/>
          <w:cantSplit/>
        </w:trPr>
        <w:tc>
          <w:tcPr>
            <w:tcW w:w="333" w:type="pct"/>
            <w:shd w:val="clear" w:color="auto" w:fill="7FA9AE"/>
          </w:tcPr>
          <w:p w14:paraId="411D95C8" w14:textId="0602DE3F" w:rsidR="00380761" w:rsidRPr="00F94923" w:rsidRDefault="00380761" w:rsidP="00E4279E">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2</w:t>
            </w:r>
          </w:p>
        </w:tc>
        <w:tc>
          <w:tcPr>
            <w:tcW w:w="4667" w:type="pct"/>
            <w:gridSpan w:val="3"/>
            <w:shd w:val="clear" w:color="auto" w:fill="7FA9AE"/>
            <w:tcMar>
              <w:top w:w="75" w:type="dxa"/>
              <w:left w:w="75" w:type="dxa"/>
              <w:bottom w:w="75" w:type="dxa"/>
              <w:right w:w="75" w:type="dxa"/>
            </w:tcMar>
            <w:vAlign w:val="center"/>
            <w:hideMark/>
          </w:tcPr>
          <w:p w14:paraId="4077E82A" w14:textId="6190E63A" w:rsidR="00380761" w:rsidRPr="00F94923" w:rsidRDefault="00380761" w:rsidP="00E4279E">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Conflicts of interest, risk management, liquidity management and valuation of assets</w:t>
            </w:r>
          </w:p>
        </w:tc>
      </w:tr>
      <w:tr w:rsidR="00FE301D" w:rsidRPr="00F94923" w14:paraId="5C85F5F4" w14:textId="77777777" w:rsidTr="003709A9">
        <w:trPr>
          <w:divId w:val="551699963"/>
          <w:cantSplit/>
        </w:trPr>
        <w:tc>
          <w:tcPr>
            <w:tcW w:w="333" w:type="pct"/>
            <w:shd w:val="clear" w:color="auto" w:fill="D0D3D4"/>
          </w:tcPr>
          <w:p w14:paraId="75CA8FAE" w14:textId="0982608E" w:rsidR="00FE301D" w:rsidRPr="00E15679" w:rsidRDefault="00FE301D" w:rsidP="00380761">
            <w:pPr>
              <w:autoSpaceDE w:val="0"/>
              <w:autoSpaceDN w:val="0"/>
              <w:adjustRightInd w:val="0"/>
              <w:spacing w:after="120"/>
              <w:jc w:val="both"/>
              <w:rPr>
                <w:rFonts w:eastAsia="Times New Roman" w:cstheme="minorHAnsi"/>
                <w:b w:val="0"/>
                <w:color w:val="000000"/>
                <w:szCs w:val="18"/>
              </w:rPr>
            </w:pPr>
            <w:r w:rsidRPr="00E15679">
              <w:rPr>
                <w:rFonts w:eastAsia="Times New Roman" w:cstheme="minorHAnsi"/>
                <w:b w:val="0"/>
                <w:color w:val="000000"/>
                <w:szCs w:val="18"/>
              </w:rPr>
              <w:t>2.1</w:t>
            </w:r>
          </w:p>
        </w:tc>
        <w:tc>
          <w:tcPr>
            <w:tcW w:w="2445" w:type="pct"/>
            <w:shd w:val="clear" w:color="auto" w:fill="D0D3D4"/>
            <w:tcMar>
              <w:top w:w="75" w:type="dxa"/>
              <w:left w:w="75" w:type="dxa"/>
              <w:bottom w:w="75" w:type="dxa"/>
              <w:right w:w="75" w:type="dxa"/>
            </w:tcMar>
            <w:vAlign w:val="center"/>
          </w:tcPr>
          <w:p w14:paraId="071810ED" w14:textId="2E173EB7" w:rsidR="00FE301D" w:rsidRPr="00E15679" w:rsidRDefault="00FE301D" w:rsidP="00380761">
            <w:pPr>
              <w:pStyle w:val="CommentText"/>
              <w:spacing w:after="120"/>
              <w:jc w:val="both"/>
              <w:rPr>
                <w:rFonts w:eastAsia="Times New Roman" w:cstheme="minorHAnsi"/>
                <w:b w:val="0"/>
                <w:sz w:val="18"/>
                <w:szCs w:val="18"/>
              </w:rPr>
            </w:pPr>
            <w:r w:rsidRPr="00E15679">
              <w:rPr>
                <w:rFonts w:eastAsia="Times New Roman" w:cstheme="minorHAnsi"/>
                <w:b w:val="0"/>
                <w:sz w:val="18"/>
                <w:szCs w:val="18"/>
              </w:rPr>
              <w:t xml:space="preserve">Risks of potential COI </w:t>
            </w:r>
            <w:r w:rsidR="00D844C2" w:rsidRPr="00E15679">
              <w:rPr>
                <w:rFonts w:eastAsia="Times New Roman" w:cstheme="minorHAnsi"/>
                <w:b w:val="0"/>
                <w:sz w:val="18"/>
                <w:szCs w:val="18"/>
              </w:rPr>
              <w:t xml:space="preserve">have been </w:t>
            </w:r>
            <w:r w:rsidRPr="00E15679">
              <w:rPr>
                <w:rFonts w:eastAsia="Times New Roman" w:cstheme="minorHAnsi"/>
                <w:b w:val="0"/>
                <w:sz w:val="18"/>
                <w:szCs w:val="18"/>
              </w:rPr>
              <w:t>assessed, identified (if any), mitigated and covered by COI policy(ies) available to the CSSF upon request</w:t>
            </w:r>
            <w:r w:rsidR="00A753EF">
              <w:rPr>
                <w:rFonts w:eastAsia="Times New Roman" w:cstheme="minorHAnsi"/>
                <w:b w:val="0"/>
                <w:sz w:val="18"/>
                <w:szCs w:val="18"/>
              </w:rPr>
              <w:t>.</w:t>
            </w:r>
          </w:p>
        </w:tc>
        <w:tc>
          <w:tcPr>
            <w:tcW w:w="581" w:type="pct"/>
            <w:shd w:val="clear" w:color="auto" w:fill="D0D3D4"/>
            <w:tcMar>
              <w:top w:w="75" w:type="dxa"/>
              <w:left w:w="75" w:type="dxa"/>
              <w:bottom w:w="75" w:type="dxa"/>
              <w:right w:w="75" w:type="dxa"/>
            </w:tcMar>
            <w:vAlign w:val="center"/>
            <w:hideMark/>
          </w:tcPr>
          <w:sdt>
            <w:sdtPr>
              <w:rPr>
                <w:rFonts w:cstheme="minorHAnsi"/>
                <w:b w:val="0"/>
                <w:szCs w:val="18"/>
              </w:rPr>
              <w:id w:val="-771098129"/>
              <w:placeholder>
                <w:docPart w:val="DefaultPlaceholder_1081868575"/>
              </w:placeholder>
              <w:comboBox>
                <w:listItem w:displayText="Please select" w:value="Please select"/>
                <w:listItem w:displayText="(Potential) COI identified" w:value="(Potential) COI identified"/>
                <w:listItem w:displayText="No (potential) COI identified" w:value="No (potential) COI identified"/>
              </w:comboBox>
            </w:sdtPr>
            <w:sdtEndPr/>
            <w:sdtContent>
              <w:p w14:paraId="6D0CB144" w14:textId="1CCB884E" w:rsidR="00DD30FF" w:rsidRPr="00F94923" w:rsidRDefault="00FE301D" w:rsidP="001A7112">
                <w:pPr>
                  <w:spacing w:after="240"/>
                  <w:jc w:val="center"/>
                  <w:rPr>
                    <w:rFonts w:cstheme="minorHAnsi"/>
                    <w:b w:val="0"/>
                    <w:szCs w:val="18"/>
                  </w:rPr>
                </w:pPr>
                <w:r w:rsidRPr="00F94923">
                  <w:rPr>
                    <w:rFonts w:cstheme="minorHAnsi"/>
                    <w:szCs w:val="18"/>
                  </w:rPr>
                  <w:t>Please select</w:t>
                </w:r>
              </w:p>
            </w:sdtContent>
          </w:sdt>
          <w:p w14:paraId="414E1583" w14:textId="6C1C59BB" w:rsidR="00FE301D" w:rsidRPr="00F94923" w:rsidRDefault="002D620A" w:rsidP="001A7112">
            <w:pPr>
              <w:spacing w:after="240"/>
              <w:jc w:val="center"/>
              <w:rPr>
                <w:rFonts w:eastAsia="Times New Roman" w:cstheme="minorHAnsi"/>
                <w:b w:val="0"/>
                <w:szCs w:val="18"/>
              </w:rPr>
            </w:pPr>
            <w:sdt>
              <w:sdtPr>
                <w:rPr>
                  <w:rFonts w:cstheme="minorHAnsi"/>
                  <w:b w:val="0"/>
                  <w:szCs w:val="18"/>
                </w:rPr>
                <w:id w:val="1307280000"/>
                <w:placeholder>
                  <w:docPart w:val="DefaultPlaceholder_1081868575"/>
                </w:placeholder>
                <w:comboBox>
                  <w:listItem w:displayText="Please select" w:value="Please select"/>
                  <w:listItem w:displayText="Adequate IFM COI policy applies" w:value="Adequate IFM COI policy applies"/>
                  <w:listItem w:displayText="Adequate Fund governance COI policy applies" w:value="Adequate Fund governance COI policy applies"/>
                  <w:listItem w:displayText="Adequate IFM &amp; Fund governance COI policies apply" w:value="Adequate IFM &amp; Fund governance COI policies apply"/>
                </w:comboBox>
              </w:sdtPr>
              <w:sdtEndPr/>
              <w:sdtContent>
                <w:r w:rsidR="00FE301D"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hideMark/>
          </w:tcPr>
          <w:p w14:paraId="6B9C0C04" w14:textId="3161DC63" w:rsidR="00FE301D" w:rsidRPr="00E15679" w:rsidRDefault="00E15679" w:rsidP="00380761">
            <w:pPr>
              <w:spacing w:after="120"/>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2B8E57F9" w14:textId="77777777" w:rsidTr="00FA0B86">
        <w:trPr>
          <w:divId w:val="551699963"/>
          <w:cantSplit/>
          <w:trHeight w:val="308"/>
        </w:trPr>
        <w:tc>
          <w:tcPr>
            <w:tcW w:w="333" w:type="pct"/>
            <w:shd w:val="clear" w:color="auto" w:fill="F2F2F2" w:themeFill="background1" w:themeFillShade="F2"/>
          </w:tcPr>
          <w:p w14:paraId="6C7B4B10" w14:textId="16AB45DC" w:rsidR="00FE301D" w:rsidRPr="00E15679" w:rsidRDefault="00FE301D" w:rsidP="00380761">
            <w:pPr>
              <w:spacing w:after="120"/>
              <w:jc w:val="both"/>
              <w:rPr>
                <w:rFonts w:eastAsia="Times New Roman" w:cstheme="minorHAnsi"/>
                <w:b w:val="0"/>
                <w:szCs w:val="18"/>
                <w:lang w:val="en-US"/>
              </w:rPr>
            </w:pPr>
            <w:r w:rsidRPr="00E15679">
              <w:rPr>
                <w:rFonts w:eastAsia="Times New Roman" w:cstheme="minorHAnsi"/>
                <w:b w:val="0"/>
                <w:szCs w:val="18"/>
                <w:lang w:val="en-US"/>
              </w:rPr>
              <w:t>2.2</w:t>
            </w:r>
          </w:p>
        </w:tc>
        <w:tc>
          <w:tcPr>
            <w:tcW w:w="2445" w:type="pct"/>
            <w:shd w:val="clear" w:color="auto" w:fill="F2F2F2" w:themeFill="background1" w:themeFillShade="F2"/>
            <w:tcMar>
              <w:top w:w="75" w:type="dxa"/>
              <w:left w:w="75" w:type="dxa"/>
              <w:bottom w:w="75" w:type="dxa"/>
              <w:right w:w="75" w:type="dxa"/>
            </w:tcMar>
            <w:vAlign w:val="center"/>
          </w:tcPr>
          <w:p w14:paraId="6A5DA87C" w14:textId="5A8B53B5" w:rsidR="00FE301D" w:rsidRPr="00E15679" w:rsidRDefault="00A86B2C" w:rsidP="00380761">
            <w:pPr>
              <w:spacing w:after="120"/>
              <w:jc w:val="both"/>
              <w:rPr>
                <w:rFonts w:cstheme="minorHAnsi"/>
                <w:b w:val="0"/>
                <w:szCs w:val="18"/>
                <w:lang w:val="en-US"/>
              </w:rPr>
            </w:pPr>
            <w:r w:rsidRPr="00E15679">
              <w:rPr>
                <w:rFonts w:eastAsia="Times New Roman" w:cstheme="minorHAnsi"/>
                <w:b w:val="0"/>
                <w:szCs w:val="18"/>
              </w:rPr>
              <w:t xml:space="preserve">Adequate </w:t>
            </w:r>
            <w:r w:rsidR="00FE301D" w:rsidRPr="00E15679">
              <w:rPr>
                <w:rFonts w:eastAsia="Times New Roman" w:cstheme="minorHAnsi"/>
                <w:b w:val="0"/>
                <w:szCs w:val="18"/>
              </w:rPr>
              <w:t>IFM’s R</w:t>
            </w:r>
            <w:r w:rsidRPr="00E15679">
              <w:rPr>
                <w:rFonts w:eastAsia="Times New Roman" w:cstheme="minorHAnsi"/>
                <w:b w:val="0"/>
                <w:szCs w:val="18"/>
              </w:rPr>
              <w:t xml:space="preserve">MP </w:t>
            </w:r>
            <w:r w:rsidR="001172F0" w:rsidRPr="00E15679">
              <w:rPr>
                <w:rFonts w:eastAsia="Times New Roman" w:cstheme="minorHAnsi"/>
                <w:b w:val="0"/>
                <w:szCs w:val="18"/>
              </w:rPr>
              <w:t xml:space="preserve">in place </w:t>
            </w:r>
            <w:r w:rsidR="00FE301D" w:rsidRPr="00E15679">
              <w:rPr>
                <w:rFonts w:eastAsia="Times New Roman" w:cstheme="minorHAnsi"/>
                <w:b w:val="0"/>
                <w:szCs w:val="18"/>
              </w:rPr>
              <w:t>to monitor and manage any risk</w:t>
            </w:r>
            <w:r w:rsidR="002630D1" w:rsidRPr="00E15679">
              <w:rPr>
                <w:rFonts w:eastAsia="Times New Roman" w:cstheme="minorHAnsi"/>
                <w:b w:val="0"/>
                <w:szCs w:val="18"/>
              </w:rPr>
              <w:t>s</w:t>
            </w:r>
            <w:r w:rsidR="00FE301D" w:rsidRPr="00E15679">
              <w:rPr>
                <w:rFonts w:eastAsia="Times New Roman" w:cstheme="minorHAnsi"/>
                <w:b w:val="0"/>
                <w:szCs w:val="18"/>
              </w:rPr>
              <w:t xml:space="preserve"> to which the Fund/Sub-fund(s) may be exposed</w:t>
            </w:r>
            <w:r w:rsidR="00FE301D" w:rsidRPr="00E15679">
              <w:rPr>
                <w:rFonts w:cstheme="minorHAnsi"/>
                <w:b w:val="0"/>
                <w:szCs w:val="18"/>
                <w:lang w:val="en-US"/>
              </w:rPr>
              <w:t xml:space="preserve"> to</w:t>
            </w:r>
            <w:r w:rsidR="0095479A" w:rsidRPr="00E15679">
              <w:rPr>
                <w:rFonts w:cstheme="minorHAnsi"/>
                <w:b w:val="0"/>
                <w:szCs w:val="18"/>
                <w:lang w:val="en-US"/>
              </w:rPr>
              <w:t>, including integration of sustainability risks</w:t>
            </w:r>
            <w:r w:rsidR="00FE301D" w:rsidRPr="00E15679">
              <w:rPr>
                <w:rStyle w:val="FootnoteReference"/>
                <w:rFonts w:cstheme="minorHAnsi"/>
                <w:b w:val="0"/>
                <w:szCs w:val="18"/>
                <w:lang w:val="en-US"/>
              </w:rPr>
              <w:footnoteReference w:id="5"/>
            </w:r>
            <w:r w:rsidR="00A753EF">
              <w:rPr>
                <w:rFonts w:cstheme="minorHAnsi"/>
                <w:b w:val="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sdt>
            <w:sdtPr>
              <w:rPr>
                <w:rFonts w:cstheme="minorHAnsi"/>
                <w:b w:val="0"/>
                <w:szCs w:val="18"/>
              </w:rPr>
              <w:id w:val="-1366834514"/>
              <w:placeholder>
                <w:docPart w:val="DefaultPlaceholder_1081868575"/>
              </w:placeholder>
              <w:comboBox>
                <w:listItem w:displayText="Please select" w:value="Please select"/>
                <w:listItem w:displayText="Yes, RMP is adequate without update" w:value="Yes, RMP is adequate without update"/>
                <w:listItem w:displayText="Yes, RMP is adequate following major update " w:value="Yes, RMP is adequate following major update "/>
                <w:listItem w:displayText="Yes, RMP is adequate following minor update" w:value="Yes, RMP is adequate following minor update"/>
              </w:comboBox>
            </w:sdtPr>
            <w:sdtEndPr/>
            <w:sdtContent>
              <w:p w14:paraId="261588CC" w14:textId="1DD9D934" w:rsidR="00FE301D" w:rsidRPr="00F94923" w:rsidRDefault="00287643" w:rsidP="00380761">
                <w:pPr>
                  <w:spacing w:after="120"/>
                  <w:jc w:val="center"/>
                  <w:rPr>
                    <w:rFonts w:eastAsia="Times New Roman" w:cstheme="minorHAnsi"/>
                    <w:b w:val="0"/>
                    <w:szCs w:val="18"/>
                    <w:lang w:val="en-US"/>
                  </w:rPr>
                </w:pPr>
                <w:r w:rsidRPr="00F94923">
                  <w:rPr>
                    <w:rFonts w:cstheme="minorHAnsi"/>
                    <w:szCs w:val="18"/>
                  </w:rPr>
                  <w:t>Please select</w:t>
                </w:r>
              </w:p>
            </w:sdtContent>
          </w:sdt>
        </w:tc>
        <w:tc>
          <w:tcPr>
            <w:tcW w:w="1641" w:type="pct"/>
            <w:shd w:val="clear" w:color="auto" w:fill="F2F2F2" w:themeFill="background1" w:themeFillShade="F2"/>
            <w:tcMar>
              <w:top w:w="75" w:type="dxa"/>
              <w:left w:w="75" w:type="dxa"/>
              <w:bottom w:w="75" w:type="dxa"/>
              <w:right w:w="75" w:type="dxa"/>
            </w:tcMar>
            <w:vAlign w:val="center"/>
          </w:tcPr>
          <w:p w14:paraId="232DB53B" w14:textId="391723C7" w:rsidR="00FE301D" w:rsidRPr="00E15679" w:rsidRDefault="00E15679" w:rsidP="00380761">
            <w:pPr>
              <w:spacing w:after="120"/>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DD30FF" w:rsidRPr="00F94923" w14:paraId="0B994F03" w14:textId="77777777" w:rsidTr="003709A9">
        <w:trPr>
          <w:divId w:val="551699963"/>
          <w:cantSplit/>
        </w:trPr>
        <w:tc>
          <w:tcPr>
            <w:tcW w:w="333" w:type="pct"/>
            <w:shd w:val="clear" w:color="auto" w:fill="D0D3D4"/>
          </w:tcPr>
          <w:p w14:paraId="3FDF9E01" w14:textId="1378EDA6" w:rsidR="00DD30FF" w:rsidRPr="00E15679" w:rsidRDefault="00DD30FF" w:rsidP="00380761">
            <w:pPr>
              <w:spacing w:after="120"/>
              <w:jc w:val="both"/>
              <w:rPr>
                <w:rFonts w:eastAsia="Times New Roman" w:cstheme="minorHAnsi"/>
                <w:b w:val="0"/>
                <w:szCs w:val="18"/>
                <w:lang w:val="en-US"/>
              </w:rPr>
            </w:pPr>
            <w:r w:rsidRPr="00E15679">
              <w:rPr>
                <w:rFonts w:eastAsia="Times New Roman" w:cstheme="minorHAnsi"/>
                <w:b w:val="0"/>
                <w:szCs w:val="18"/>
                <w:lang w:val="en-US"/>
              </w:rPr>
              <w:lastRenderedPageBreak/>
              <w:t>2.3</w:t>
            </w:r>
          </w:p>
        </w:tc>
        <w:tc>
          <w:tcPr>
            <w:tcW w:w="2445" w:type="pct"/>
            <w:shd w:val="clear" w:color="auto" w:fill="D0D3D4"/>
            <w:tcMar>
              <w:top w:w="75" w:type="dxa"/>
              <w:left w:w="75" w:type="dxa"/>
              <w:bottom w:w="75" w:type="dxa"/>
              <w:right w:w="75" w:type="dxa"/>
            </w:tcMar>
            <w:vAlign w:val="center"/>
          </w:tcPr>
          <w:p w14:paraId="00BD6455" w14:textId="0EED20EF" w:rsidR="002911C1" w:rsidRPr="00E15679" w:rsidDel="00ED452D" w:rsidRDefault="00DD30FF" w:rsidP="00380761">
            <w:pPr>
              <w:spacing w:after="120"/>
              <w:jc w:val="both"/>
              <w:rPr>
                <w:rFonts w:eastAsia="Times New Roman" w:cstheme="minorHAnsi"/>
                <w:b w:val="0"/>
                <w:szCs w:val="18"/>
              </w:rPr>
            </w:pPr>
            <w:r w:rsidRPr="00E15679">
              <w:rPr>
                <w:rFonts w:eastAsia="Times New Roman" w:cstheme="minorHAnsi"/>
                <w:b w:val="0"/>
                <w:szCs w:val="18"/>
              </w:rPr>
              <w:t xml:space="preserve">Adequacy of the liquidity profile </w:t>
            </w:r>
            <w:r w:rsidR="00A77C17" w:rsidRPr="00E15679">
              <w:rPr>
                <w:rFonts w:eastAsia="Times New Roman" w:cstheme="minorHAnsi"/>
                <w:b w:val="0"/>
                <w:szCs w:val="18"/>
              </w:rPr>
              <w:t xml:space="preserve">of investments with </w:t>
            </w:r>
            <w:r w:rsidRPr="00E15679">
              <w:rPr>
                <w:rFonts w:eastAsia="Times New Roman" w:cstheme="minorHAnsi"/>
                <w:b w:val="0"/>
                <w:szCs w:val="18"/>
              </w:rPr>
              <w:t xml:space="preserve">redemption policy </w:t>
            </w:r>
            <w:r w:rsidR="00A753EF" w:rsidRPr="00A753EF">
              <w:rPr>
                <w:rFonts w:eastAsia="Times New Roman" w:cstheme="minorHAnsi"/>
                <w:b w:val="0"/>
                <w:szCs w:val="18"/>
              </w:rPr>
              <w:t xml:space="preserve">and/or distribution of capital policy </w:t>
            </w:r>
            <w:r w:rsidR="00A77C17" w:rsidRPr="00E15679">
              <w:rPr>
                <w:rFonts w:eastAsia="Times New Roman" w:cstheme="minorHAnsi"/>
                <w:b w:val="0"/>
                <w:szCs w:val="18"/>
              </w:rPr>
              <w:t>as laid down in the management regulations or instruments of incorporation or the prospectus</w:t>
            </w:r>
            <w:r w:rsidR="00A753EF" w:rsidRPr="00A753EF">
              <w:rPr>
                <w:rFonts w:eastAsia="Times New Roman" w:cstheme="minorHAnsi"/>
                <w:b w:val="0"/>
                <w:szCs w:val="18"/>
              </w:rPr>
              <w:t>/issuing document</w:t>
            </w:r>
            <w:r w:rsidR="00A77C17" w:rsidRPr="00E15679">
              <w:rPr>
                <w:rFonts w:eastAsia="Times New Roman" w:cstheme="minorHAnsi"/>
                <w:b w:val="0"/>
                <w:szCs w:val="18"/>
              </w:rPr>
              <w:t xml:space="preserve"> is ensured</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7CBECDCB" w14:textId="4D27107E" w:rsidR="00DD30FF" w:rsidRPr="00F94923" w:rsidRDefault="002D620A" w:rsidP="00380761">
            <w:pPr>
              <w:spacing w:after="120"/>
              <w:jc w:val="center"/>
              <w:rPr>
                <w:rFonts w:eastAsia="Times New Roman" w:cstheme="minorHAnsi"/>
                <w:b w:val="0"/>
                <w:szCs w:val="18"/>
                <w:lang w:val="en-US"/>
              </w:rPr>
            </w:pPr>
            <w:sdt>
              <w:sdtPr>
                <w:rPr>
                  <w:rFonts w:cstheme="minorHAnsi"/>
                  <w:b w:val="0"/>
                  <w:szCs w:val="18"/>
                </w:rPr>
                <w:id w:val="-1271850379"/>
                <w:placeholder>
                  <w:docPart w:val="3044E0E953444C50B5B7BD34840E10FC"/>
                </w:placeholder>
                <w:dropDownList>
                  <w:listItem w:displayText="Please select" w:value="Please select"/>
                  <w:listItem w:displayText="Yes" w:value="Yes"/>
                  <w:listItem w:displayText="No" w:value="No"/>
                </w:dropDownList>
              </w:sdtPr>
              <w:sdtEndPr/>
              <w:sdtContent>
                <w:r w:rsidR="00DD30FF"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2C211116" w14:textId="516CDFEE" w:rsidR="00DD30FF" w:rsidRPr="00E15679" w:rsidRDefault="00E15679" w:rsidP="00380761">
            <w:pPr>
              <w:spacing w:after="120"/>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DD30FF" w:rsidRPr="00F94923" w14:paraId="4EC41CA9" w14:textId="77777777" w:rsidTr="00FA0B86">
        <w:trPr>
          <w:divId w:val="551699963"/>
          <w:cantSplit/>
        </w:trPr>
        <w:tc>
          <w:tcPr>
            <w:tcW w:w="333" w:type="pct"/>
            <w:shd w:val="clear" w:color="auto" w:fill="F2F2F2" w:themeFill="background1" w:themeFillShade="F2"/>
          </w:tcPr>
          <w:p w14:paraId="2382C61E" w14:textId="2141BEB1" w:rsidR="00DD30FF" w:rsidRPr="00E15679" w:rsidRDefault="00DD30FF" w:rsidP="00380761">
            <w:pPr>
              <w:spacing w:after="120"/>
              <w:jc w:val="both"/>
              <w:rPr>
                <w:rFonts w:eastAsia="Times New Roman" w:cstheme="minorHAnsi"/>
                <w:b w:val="0"/>
                <w:szCs w:val="18"/>
                <w:lang w:val="en-US"/>
              </w:rPr>
            </w:pPr>
            <w:r w:rsidRPr="00E15679">
              <w:rPr>
                <w:rFonts w:eastAsia="Times New Roman" w:cstheme="minorHAnsi"/>
                <w:b w:val="0"/>
                <w:szCs w:val="18"/>
                <w:lang w:val="en-US"/>
              </w:rPr>
              <w:t>2.4</w:t>
            </w:r>
          </w:p>
        </w:tc>
        <w:tc>
          <w:tcPr>
            <w:tcW w:w="2445" w:type="pct"/>
            <w:shd w:val="clear" w:color="auto" w:fill="F2F2F2" w:themeFill="background1" w:themeFillShade="F2"/>
            <w:tcMar>
              <w:top w:w="75" w:type="dxa"/>
              <w:left w:w="75" w:type="dxa"/>
              <w:bottom w:w="75" w:type="dxa"/>
              <w:right w:w="75" w:type="dxa"/>
            </w:tcMar>
            <w:vAlign w:val="center"/>
          </w:tcPr>
          <w:p w14:paraId="6AF722C5" w14:textId="1778C368" w:rsidR="00DD30FF" w:rsidRPr="00E15679" w:rsidDel="00ED452D" w:rsidRDefault="00DD30FF" w:rsidP="00380761">
            <w:pPr>
              <w:spacing w:after="120"/>
              <w:jc w:val="both"/>
              <w:rPr>
                <w:rFonts w:eastAsia="Times New Roman" w:cstheme="minorHAnsi"/>
                <w:b w:val="0"/>
                <w:szCs w:val="18"/>
              </w:rPr>
            </w:pPr>
            <w:r w:rsidRPr="00E15679">
              <w:rPr>
                <w:rFonts w:eastAsia="Times New Roman" w:cstheme="minorHAnsi"/>
                <w:b w:val="0"/>
                <w:szCs w:val="18"/>
              </w:rPr>
              <w:t xml:space="preserve">Valuations of assets (following a valuation policy consistent with </w:t>
            </w:r>
            <w:r w:rsidR="002E28A9" w:rsidRPr="00E15679">
              <w:rPr>
                <w:rFonts w:eastAsia="Times New Roman" w:cstheme="minorHAnsi"/>
                <w:b w:val="0"/>
                <w:szCs w:val="18"/>
              </w:rPr>
              <w:t xml:space="preserve">Fund constitutive documents as well as </w:t>
            </w:r>
            <w:r w:rsidRPr="00E15679">
              <w:rPr>
                <w:rFonts w:eastAsia="Times New Roman" w:cstheme="minorHAnsi"/>
                <w:b w:val="0"/>
                <w:szCs w:val="18"/>
              </w:rPr>
              <w:t xml:space="preserve">the </w:t>
            </w:r>
            <w:r w:rsidR="002E28A9" w:rsidRPr="00E15679">
              <w:rPr>
                <w:rFonts w:eastAsia="Times New Roman" w:cstheme="minorHAnsi"/>
                <w:b w:val="0"/>
                <w:szCs w:val="18"/>
              </w:rPr>
              <w:t>Fund/S</w:t>
            </w:r>
            <w:r w:rsidRPr="00E15679">
              <w:rPr>
                <w:rFonts w:eastAsia="Times New Roman" w:cstheme="minorHAnsi"/>
                <w:b w:val="0"/>
                <w:szCs w:val="18"/>
              </w:rPr>
              <w:t>ub-fund(s)' investment policy) and calculations of the net asset value per unit or share are made at a frequency both appropriate to the assets (to be) held by the Fund/Sub-fund(s) and to the issuance and redemption frequency of the Fund/Sub-fund(s)</w:t>
            </w:r>
            <w:r w:rsidR="00A753EF">
              <w:rPr>
                <w:rFonts w:eastAsia="Times New Roman" w:cstheme="minorHAnsi"/>
                <w:b w:val="0"/>
                <w:szCs w:val="18"/>
              </w:rPr>
              <w:t>.</w:t>
            </w:r>
          </w:p>
        </w:tc>
        <w:tc>
          <w:tcPr>
            <w:tcW w:w="581" w:type="pct"/>
            <w:shd w:val="clear" w:color="auto" w:fill="F2F2F2" w:themeFill="background1" w:themeFillShade="F2"/>
            <w:tcMar>
              <w:top w:w="75" w:type="dxa"/>
              <w:left w:w="75" w:type="dxa"/>
              <w:bottom w:w="75" w:type="dxa"/>
              <w:right w:w="75" w:type="dxa"/>
            </w:tcMar>
            <w:vAlign w:val="center"/>
          </w:tcPr>
          <w:p w14:paraId="25FDD069" w14:textId="71EFB096" w:rsidR="00DD30FF" w:rsidRPr="00F94923" w:rsidRDefault="002D620A" w:rsidP="00380761">
            <w:pPr>
              <w:spacing w:after="120"/>
              <w:jc w:val="center"/>
              <w:rPr>
                <w:rFonts w:eastAsia="Times New Roman" w:cstheme="minorHAnsi"/>
                <w:b w:val="0"/>
                <w:szCs w:val="18"/>
                <w:lang w:val="en-US"/>
              </w:rPr>
            </w:pPr>
            <w:sdt>
              <w:sdtPr>
                <w:rPr>
                  <w:rFonts w:cstheme="minorHAnsi"/>
                  <w:b w:val="0"/>
                  <w:szCs w:val="18"/>
                </w:rPr>
                <w:id w:val="260347835"/>
                <w:placeholder>
                  <w:docPart w:val="16B88F4A16BF45B3A964DBA147732E20"/>
                </w:placeholder>
                <w:dropDownList>
                  <w:listItem w:displayText="Please select" w:value="Please select"/>
                  <w:listItem w:displayText="Yes" w:value="Yes"/>
                  <w:listItem w:displayText="No" w:value="No"/>
                </w:dropDownList>
              </w:sdtPr>
              <w:sdtEndPr/>
              <w:sdtContent>
                <w:r w:rsidR="00DD30FF"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16FBA3B5" w14:textId="633CDACD" w:rsidR="00DD30FF" w:rsidRPr="00E15679" w:rsidRDefault="00E15679" w:rsidP="00380761">
            <w:pPr>
              <w:spacing w:after="120"/>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380761" w:rsidRPr="00F94923" w14:paraId="44EDD60C" w14:textId="77777777" w:rsidTr="003709A9">
        <w:trPr>
          <w:divId w:val="551699963"/>
          <w:cantSplit/>
        </w:trPr>
        <w:tc>
          <w:tcPr>
            <w:tcW w:w="333" w:type="pct"/>
            <w:shd w:val="clear" w:color="auto" w:fill="7FA9AE"/>
          </w:tcPr>
          <w:p w14:paraId="32C35A4C" w14:textId="77777777" w:rsidR="00380761" w:rsidRPr="00F94923" w:rsidRDefault="00380761" w:rsidP="004F42B7">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3</w:t>
            </w:r>
          </w:p>
        </w:tc>
        <w:tc>
          <w:tcPr>
            <w:tcW w:w="4667" w:type="pct"/>
            <w:gridSpan w:val="3"/>
            <w:shd w:val="clear" w:color="auto" w:fill="7FA9AE"/>
            <w:tcMar>
              <w:top w:w="75" w:type="dxa"/>
              <w:left w:w="75" w:type="dxa"/>
              <w:bottom w:w="75" w:type="dxa"/>
              <w:right w:w="75" w:type="dxa"/>
            </w:tcMar>
            <w:vAlign w:val="center"/>
          </w:tcPr>
          <w:p w14:paraId="0B6BE2F0" w14:textId="77777777" w:rsidR="00380761" w:rsidRPr="00F94923" w:rsidRDefault="00380761" w:rsidP="004F42B7">
            <w:pPr>
              <w:jc w:val="both"/>
              <w:rPr>
                <w:rStyle w:val="Strong"/>
                <w:rFonts w:cstheme="minorHAnsi"/>
                <w:color w:val="FFFFFF" w:themeColor="background1"/>
                <w:szCs w:val="18"/>
              </w:rPr>
            </w:pPr>
            <w:r w:rsidRPr="00F94923">
              <w:rPr>
                <w:rFonts w:eastAsiaTheme="minorHAnsi" w:cs="Verdana"/>
                <w:bCs/>
                <w:color w:val="FFFFFF" w:themeColor="background1"/>
                <w:szCs w:val="18"/>
                <w:lang w:val="en-US" w:eastAsia="en-US"/>
              </w:rPr>
              <w:t>Costs and fees</w:t>
            </w:r>
          </w:p>
        </w:tc>
      </w:tr>
      <w:tr w:rsidR="00FE301D" w:rsidRPr="00F94923" w14:paraId="7322690A" w14:textId="77777777" w:rsidTr="003709A9">
        <w:trPr>
          <w:divId w:val="551699963"/>
          <w:cantSplit/>
          <w:trHeight w:val="351"/>
        </w:trPr>
        <w:tc>
          <w:tcPr>
            <w:tcW w:w="333" w:type="pct"/>
            <w:shd w:val="clear" w:color="auto" w:fill="D0D3D4"/>
          </w:tcPr>
          <w:p w14:paraId="58493561" w14:textId="0F8BC67F"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3.1</w:t>
            </w:r>
          </w:p>
        </w:tc>
        <w:tc>
          <w:tcPr>
            <w:tcW w:w="2445" w:type="pct"/>
            <w:shd w:val="clear" w:color="auto" w:fill="D0D3D4"/>
            <w:tcMar>
              <w:top w:w="75" w:type="dxa"/>
              <w:left w:w="75" w:type="dxa"/>
              <w:bottom w:w="75" w:type="dxa"/>
              <w:right w:w="75" w:type="dxa"/>
            </w:tcMar>
            <w:vAlign w:val="center"/>
            <w:hideMark/>
          </w:tcPr>
          <w:p w14:paraId="44B36F9C" w14:textId="68CCE4F7"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Fees or commissions deducted from the assets of the Fund/Sub-fund(s) in remuneration or compensation of a service provided to the Fund/Sub-fund(s)/its (their) investors do not give rise to undue cost</w:t>
            </w:r>
            <w:r w:rsidRPr="00E15679">
              <w:rPr>
                <w:rStyle w:val="FootnoteReference"/>
                <w:rFonts w:eastAsia="Times New Roman" w:cstheme="minorHAnsi"/>
                <w:b w:val="0"/>
                <w:szCs w:val="18"/>
              </w:rPr>
              <w:footnoteReference w:id="6"/>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hideMark/>
          </w:tcPr>
          <w:p w14:paraId="32CD8C9D" w14:textId="084184DC" w:rsidR="00FE301D" w:rsidRPr="00F94923" w:rsidRDefault="002D620A" w:rsidP="004A3D18">
            <w:pPr>
              <w:jc w:val="center"/>
              <w:rPr>
                <w:rFonts w:eastAsia="Times New Roman" w:cstheme="minorHAnsi"/>
                <w:b w:val="0"/>
                <w:szCs w:val="18"/>
              </w:rPr>
            </w:pPr>
            <w:sdt>
              <w:sdtPr>
                <w:rPr>
                  <w:rFonts w:cstheme="minorHAnsi"/>
                  <w:b w:val="0"/>
                  <w:szCs w:val="18"/>
                </w:rPr>
                <w:id w:val="-1489232304"/>
                <w:placeholder>
                  <w:docPart w:val="7A7909555F7C4F46879CC9C88E053970"/>
                </w:placeholder>
                <w:dropDownList>
                  <w:listItem w:displayText="Please select" w:value="Please select"/>
                  <w:listItem w:displayText="Yes" w:value="Yes"/>
                  <w:listItem w:displayText="No" w:value="No"/>
                </w:dropDownList>
              </w:sdtPr>
              <w:sdtEndPr/>
              <w:sdtContent>
                <w:r w:rsidR="00FE301D"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hideMark/>
          </w:tcPr>
          <w:p w14:paraId="12982DD1" w14:textId="729C3CD7"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2591800B" w14:textId="77777777" w:rsidTr="00FA0B86">
        <w:trPr>
          <w:divId w:val="551699963"/>
          <w:cantSplit/>
          <w:trHeight w:val="479"/>
        </w:trPr>
        <w:tc>
          <w:tcPr>
            <w:tcW w:w="333" w:type="pct"/>
            <w:shd w:val="clear" w:color="auto" w:fill="F2F2F2" w:themeFill="background1" w:themeFillShade="F2"/>
          </w:tcPr>
          <w:p w14:paraId="607D9701" w14:textId="30E84AFA"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3.2</w:t>
            </w:r>
          </w:p>
        </w:tc>
        <w:tc>
          <w:tcPr>
            <w:tcW w:w="2445" w:type="pct"/>
            <w:shd w:val="clear" w:color="auto" w:fill="F2F2F2" w:themeFill="background1" w:themeFillShade="F2"/>
            <w:tcMar>
              <w:top w:w="75" w:type="dxa"/>
              <w:left w:w="75" w:type="dxa"/>
              <w:bottom w:w="75" w:type="dxa"/>
              <w:right w:w="75" w:type="dxa"/>
            </w:tcMar>
            <w:vAlign w:val="center"/>
          </w:tcPr>
          <w:p w14:paraId="4D16F188" w14:textId="035ED98F"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The costs/fees are consistent between the Fund’s articles of incorporation, partnership agreement or management regulations, prospectus/issuing document and KIID/KID</w:t>
            </w:r>
            <w:r w:rsidR="00A753EF">
              <w:rPr>
                <w:rFonts w:eastAsia="Times New Roman" w:cstheme="minorHAnsi"/>
                <w:b w:val="0"/>
                <w:szCs w:val="18"/>
              </w:rPr>
              <w:t>.</w:t>
            </w:r>
          </w:p>
        </w:tc>
        <w:tc>
          <w:tcPr>
            <w:tcW w:w="581" w:type="pct"/>
            <w:shd w:val="clear" w:color="auto" w:fill="F2F2F2" w:themeFill="background1" w:themeFillShade="F2"/>
            <w:tcMar>
              <w:top w:w="75" w:type="dxa"/>
              <w:left w:w="75" w:type="dxa"/>
              <w:bottom w:w="75" w:type="dxa"/>
              <w:right w:w="75" w:type="dxa"/>
            </w:tcMar>
            <w:vAlign w:val="center"/>
          </w:tcPr>
          <w:p w14:paraId="043CC507" w14:textId="3DB0387A" w:rsidR="00FE301D" w:rsidRPr="00F94923" w:rsidRDefault="002D620A" w:rsidP="004A3D18">
            <w:pPr>
              <w:jc w:val="center"/>
              <w:rPr>
                <w:rFonts w:eastAsia="Times New Roman" w:cstheme="minorHAnsi"/>
                <w:b w:val="0"/>
                <w:szCs w:val="18"/>
              </w:rPr>
            </w:pPr>
            <w:sdt>
              <w:sdtPr>
                <w:rPr>
                  <w:rFonts w:cstheme="minorHAnsi"/>
                  <w:b w:val="0"/>
                  <w:szCs w:val="18"/>
                </w:rPr>
                <w:id w:val="1595676535"/>
                <w:placeholder>
                  <w:docPart w:val="A2F08B6CC4B4424B8C01CECE3D75DBC4"/>
                </w:placeholder>
                <w:dropDownList>
                  <w:listItem w:displayText="Please select" w:value="Please select"/>
                  <w:listItem w:displayText="Yes" w:value="Yes"/>
                  <w:listItem w:displayText="No" w:value="No"/>
                </w:dropDownList>
              </w:sdtPr>
              <w:sdtEndPr/>
              <w:sdtContent>
                <w:r w:rsidR="00FE301D"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2A5F501F" w14:textId="47015CB9"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62BAF1DE" w14:textId="77777777" w:rsidTr="003709A9">
        <w:trPr>
          <w:divId w:val="551699963"/>
          <w:cantSplit/>
        </w:trPr>
        <w:tc>
          <w:tcPr>
            <w:tcW w:w="333" w:type="pct"/>
            <w:shd w:val="clear" w:color="auto" w:fill="D0D3D4"/>
          </w:tcPr>
          <w:p w14:paraId="14998833" w14:textId="5337CE1F"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3.3</w:t>
            </w:r>
          </w:p>
        </w:tc>
        <w:tc>
          <w:tcPr>
            <w:tcW w:w="2445" w:type="pct"/>
            <w:shd w:val="clear" w:color="auto" w:fill="D0D3D4"/>
            <w:tcMar>
              <w:top w:w="75" w:type="dxa"/>
              <w:left w:w="75" w:type="dxa"/>
              <w:bottom w:w="75" w:type="dxa"/>
              <w:right w:w="75" w:type="dxa"/>
            </w:tcMar>
            <w:vAlign w:val="center"/>
          </w:tcPr>
          <w:p w14:paraId="610AD701" w14:textId="2CC10162"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The existence, nature and the maximum amounts of charges and expenses which are directly or indirectly borne by investors are clearly disclosed to them in a manner that is comprehensive, accurate and understandable for the type(s) of investors targeted</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77E73054" w14:textId="2BB4C41C" w:rsidR="00FE301D" w:rsidRPr="00F94923" w:rsidRDefault="002D620A" w:rsidP="004A3D18">
            <w:pPr>
              <w:jc w:val="center"/>
              <w:rPr>
                <w:rFonts w:eastAsia="Times New Roman" w:cstheme="minorHAnsi"/>
                <w:b w:val="0"/>
                <w:szCs w:val="18"/>
              </w:rPr>
            </w:pPr>
            <w:sdt>
              <w:sdtPr>
                <w:rPr>
                  <w:rFonts w:cstheme="minorHAnsi"/>
                  <w:b w:val="0"/>
                  <w:szCs w:val="18"/>
                </w:rPr>
                <w:id w:val="-274564968"/>
                <w:placeholder>
                  <w:docPart w:val="8C3467841B144B62A935C16058F1D5B5"/>
                </w:placeholder>
                <w:dropDownList>
                  <w:listItem w:displayText="Please select" w:value="Please select"/>
                  <w:listItem w:displayText="Yes" w:value="Yes"/>
                  <w:listItem w:displayText="No" w:value="No"/>
                </w:dropDownList>
              </w:sdtPr>
              <w:sdtEndPr/>
              <w:sdtContent>
                <w:r w:rsidR="000E1AF4"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7B360717" w14:textId="6430BA4E"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FE301D" w:rsidRPr="00F94923" w14:paraId="682D2010" w14:textId="77777777" w:rsidTr="00FA0B86">
        <w:trPr>
          <w:divId w:val="551699963"/>
          <w:cantSplit/>
          <w:trHeight w:val="376"/>
        </w:trPr>
        <w:tc>
          <w:tcPr>
            <w:tcW w:w="333" w:type="pct"/>
            <w:shd w:val="clear" w:color="auto" w:fill="F2F2F2" w:themeFill="background1" w:themeFillShade="F2"/>
          </w:tcPr>
          <w:p w14:paraId="5EA75212" w14:textId="35AE944A" w:rsidR="00FE301D" w:rsidRPr="00E15679" w:rsidRDefault="00FE301D" w:rsidP="00FE301D">
            <w:pPr>
              <w:jc w:val="both"/>
              <w:rPr>
                <w:rFonts w:eastAsia="Times New Roman" w:cstheme="minorHAnsi"/>
                <w:b w:val="0"/>
                <w:szCs w:val="18"/>
              </w:rPr>
            </w:pPr>
            <w:r w:rsidRPr="00E15679">
              <w:rPr>
                <w:rFonts w:eastAsia="Times New Roman" w:cstheme="minorHAnsi"/>
                <w:b w:val="0"/>
                <w:szCs w:val="18"/>
              </w:rPr>
              <w:t>3.4</w:t>
            </w:r>
          </w:p>
        </w:tc>
        <w:tc>
          <w:tcPr>
            <w:tcW w:w="2445" w:type="pct"/>
            <w:shd w:val="clear" w:color="auto" w:fill="F2F2F2" w:themeFill="background1" w:themeFillShade="F2"/>
            <w:tcMar>
              <w:top w:w="75" w:type="dxa"/>
              <w:left w:w="75" w:type="dxa"/>
              <w:bottom w:w="75" w:type="dxa"/>
              <w:right w:w="75" w:type="dxa"/>
            </w:tcMar>
            <w:vAlign w:val="center"/>
          </w:tcPr>
          <w:p w14:paraId="54045B06" w14:textId="7F3B9B47" w:rsidR="00FE301D" w:rsidRPr="00E15679" w:rsidRDefault="00FE301D" w:rsidP="00FE301D">
            <w:pPr>
              <w:rPr>
                <w:rFonts w:eastAsia="Times New Roman" w:cstheme="minorHAnsi"/>
                <w:b w:val="0"/>
                <w:szCs w:val="18"/>
                <w:lang w:val="en-US"/>
              </w:rPr>
            </w:pPr>
            <w:r w:rsidRPr="00E15679">
              <w:rPr>
                <w:rFonts w:eastAsia="Times New Roman" w:cstheme="minorHAnsi"/>
                <w:b w:val="0"/>
                <w:szCs w:val="18"/>
              </w:rPr>
              <w:t xml:space="preserve">Any fees related to the performance of the Fund/Sub-fund(s) have been reviewed and comply with ESMA’s final </w:t>
            </w:r>
            <w:r w:rsidRPr="00E15679">
              <w:rPr>
                <w:rFonts w:eastAsia="Times New Roman" w:cs="Calibri"/>
                <w:b w:val="0"/>
                <w:color w:val="000000"/>
                <w:szCs w:val="18"/>
                <w:lang w:val="en-US"/>
              </w:rPr>
              <w:t xml:space="preserve">guidelines </w:t>
            </w:r>
            <w:r w:rsidR="002A528B" w:rsidRPr="00E15679">
              <w:rPr>
                <w:rFonts w:eastAsia="Times New Roman" w:cs="Calibri"/>
                <w:b w:val="0"/>
                <w:color w:val="000000"/>
                <w:szCs w:val="18"/>
                <w:lang w:val="en-US"/>
              </w:rPr>
              <w:t xml:space="preserve">(5 principles) </w:t>
            </w:r>
            <w:r w:rsidRPr="00E15679">
              <w:rPr>
                <w:rFonts w:eastAsia="Times New Roman" w:cs="Calibri"/>
                <w:b w:val="0"/>
                <w:color w:val="000000"/>
                <w:szCs w:val="18"/>
                <w:lang w:val="en-US"/>
              </w:rPr>
              <w:t>on performance fees in UCITS and certain types of AIFs</w:t>
            </w:r>
            <w:r w:rsidR="00A753EF">
              <w:rPr>
                <w:rFonts w:eastAsia="Times New Roman" w:cs="Calibri"/>
                <w:b w:val="0"/>
                <w:color w:val="00000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p w14:paraId="4624D0E4" w14:textId="20F23F22" w:rsidR="00FE301D" w:rsidRPr="00F94923" w:rsidRDefault="002D620A" w:rsidP="004A3D18">
            <w:pPr>
              <w:jc w:val="center"/>
              <w:rPr>
                <w:rFonts w:eastAsia="Times New Roman" w:cstheme="minorHAnsi"/>
                <w:b w:val="0"/>
                <w:szCs w:val="18"/>
              </w:rPr>
            </w:pPr>
            <w:sdt>
              <w:sdtPr>
                <w:rPr>
                  <w:rFonts w:cstheme="minorHAnsi"/>
                  <w:b w:val="0"/>
                  <w:szCs w:val="18"/>
                </w:rPr>
                <w:id w:val="-1825955215"/>
                <w:placeholder>
                  <w:docPart w:val="9D212DD8D829476ABCC41267C7FF2DB5"/>
                </w:placeholder>
                <w:dropDownList>
                  <w:listItem w:displayText="Please select" w:value="Please select"/>
                  <w:listItem w:displayText="Yes" w:value="Yes"/>
                  <w:listItem w:displayText="No" w:value="No"/>
                  <w:listItem w:displayText="N/A" w:value="N/A"/>
                </w:dropDownList>
              </w:sdtPr>
              <w:sdtEndPr/>
              <w:sdtContent>
                <w:r w:rsidR="00FE301D"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0D6EA142" w14:textId="035DE162" w:rsidR="00FE301D" w:rsidRPr="00E15679" w:rsidRDefault="00E15679" w:rsidP="00FE301D">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4361D510" w14:textId="77777777" w:rsidTr="003709A9">
        <w:trPr>
          <w:divId w:val="551699963"/>
          <w:cantSplit/>
          <w:trHeight w:val="376"/>
        </w:trPr>
        <w:tc>
          <w:tcPr>
            <w:tcW w:w="333" w:type="pct"/>
            <w:shd w:val="clear" w:color="auto" w:fill="D0D3D4"/>
          </w:tcPr>
          <w:p w14:paraId="5AE87D34" w14:textId="6F96665A" w:rsidR="007A1312" w:rsidRPr="00E15679" w:rsidRDefault="002128B1" w:rsidP="007A1312">
            <w:pPr>
              <w:jc w:val="both"/>
              <w:rPr>
                <w:rFonts w:eastAsia="Times New Roman" w:cstheme="minorHAnsi"/>
                <w:b w:val="0"/>
                <w:szCs w:val="18"/>
              </w:rPr>
            </w:pPr>
            <w:r w:rsidRPr="00E15679">
              <w:rPr>
                <w:rFonts w:eastAsia="Times New Roman" w:cstheme="minorHAnsi"/>
                <w:b w:val="0"/>
                <w:szCs w:val="18"/>
              </w:rPr>
              <w:t>3.5</w:t>
            </w:r>
          </w:p>
        </w:tc>
        <w:tc>
          <w:tcPr>
            <w:tcW w:w="2445" w:type="pct"/>
            <w:shd w:val="clear" w:color="auto" w:fill="D0D3D4"/>
            <w:tcMar>
              <w:top w:w="75" w:type="dxa"/>
              <w:left w:w="75" w:type="dxa"/>
              <w:bottom w:w="75" w:type="dxa"/>
              <w:right w:w="75" w:type="dxa"/>
            </w:tcMar>
            <w:vAlign w:val="center"/>
          </w:tcPr>
          <w:p w14:paraId="24181E4A" w14:textId="770B1543" w:rsidR="007A1312" w:rsidRPr="00E15679" w:rsidRDefault="007A1312" w:rsidP="007A1312">
            <w:pPr>
              <w:rPr>
                <w:rFonts w:eastAsia="Times New Roman" w:cstheme="minorHAnsi"/>
                <w:b w:val="0"/>
                <w:szCs w:val="18"/>
              </w:rPr>
            </w:pPr>
            <w:r w:rsidRPr="00E15679">
              <w:rPr>
                <w:rFonts w:eastAsia="Times New Roman" w:cstheme="minorHAnsi"/>
                <w:b w:val="0"/>
                <w:szCs w:val="18"/>
              </w:rPr>
              <w:t>The performance fee mode</w:t>
            </w:r>
            <w:r w:rsidR="00D844C2" w:rsidRPr="00E15679">
              <w:rPr>
                <w:rFonts w:eastAsia="Times New Roman" w:cstheme="minorHAnsi"/>
                <w:b w:val="0"/>
                <w:szCs w:val="18"/>
              </w:rPr>
              <w:t>l(s)</w:t>
            </w:r>
            <w:r w:rsidRPr="00E15679">
              <w:rPr>
                <w:rFonts w:eastAsia="Times New Roman" w:cstheme="minorHAnsi"/>
                <w:b w:val="0"/>
                <w:szCs w:val="18"/>
              </w:rPr>
              <w:t xml:space="preserve"> </w:t>
            </w:r>
            <w:r w:rsidR="009F314B" w:rsidRPr="00E15679">
              <w:rPr>
                <w:rFonts w:eastAsia="Times New Roman" w:cstheme="minorHAnsi"/>
                <w:b w:val="0"/>
                <w:szCs w:val="18"/>
              </w:rPr>
              <w:t xml:space="preserve">applied </w:t>
            </w:r>
            <w:r w:rsidRPr="00E15679">
              <w:rPr>
                <w:rFonts w:eastAsia="Times New Roman" w:cstheme="minorHAnsi"/>
                <w:b w:val="0"/>
                <w:szCs w:val="18"/>
              </w:rPr>
              <w:t>is</w:t>
            </w:r>
            <w:r w:rsidR="00D844C2" w:rsidRPr="00E15679">
              <w:rPr>
                <w:rFonts w:eastAsia="Times New Roman" w:cstheme="minorHAnsi"/>
                <w:b w:val="0"/>
                <w:szCs w:val="18"/>
              </w:rPr>
              <w:t>(are)</w:t>
            </w:r>
            <w:r w:rsidRPr="00E15679">
              <w:rPr>
                <w:rFonts w:eastAsia="Times New Roman" w:cstheme="minorHAnsi"/>
                <w:b w:val="0"/>
                <w:szCs w:val="18"/>
              </w:rPr>
              <w:t xml:space="preserve"> consistent with the investment objectives, strategy and policy of the Fund/concerned Sub-fund(s) and </w:t>
            </w:r>
            <w:r w:rsidR="002A528B" w:rsidRPr="00E15679">
              <w:rPr>
                <w:rFonts w:eastAsia="Times New Roman" w:cstheme="minorHAnsi"/>
                <w:b w:val="0"/>
                <w:szCs w:val="18"/>
              </w:rPr>
              <w:t>incentive for the IFM is reasonable and aligned with investors’ interests</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4C4ED406" w14:textId="67CE9EBE" w:rsidR="007A1312" w:rsidRPr="00F94923" w:rsidRDefault="002D620A" w:rsidP="007A1312">
            <w:pPr>
              <w:jc w:val="center"/>
              <w:rPr>
                <w:rFonts w:cstheme="minorHAnsi"/>
                <w:b w:val="0"/>
                <w:szCs w:val="18"/>
              </w:rPr>
            </w:pPr>
            <w:sdt>
              <w:sdtPr>
                <w:rPr>
                  <w:rFonts w:cstheme="minorHAnsi"/>
                  <w:b w:val="0"/>
                  <w:szCs w:val="18"/>
                </w:rPr>
                <w:id w:val="-484627473"/>
                <w:placeholder>
                  <w:docPart w:val="B83FEE85D6CC4815BDC69BF395192322"/>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0728CD8A" w14:textId="671F2F8F" w:rsidR="007A1312" w:rsidRPr="00E15679" w:rsidRDefault="00E15679" w:rsidP="007A1312">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4115902E" w14:textId="77777777" w:rsidTr="00FA0B86">
        <w:trPr>
          <w:divId w:val="551699963"/>
          <w:cantSplit/>
          <w:trHeight w:val="376"/>
        </w:trPr>
        <w:tc>
          <w:tcPr>
            <w:tcW w:w="333" w:type="pct"/>
            <w:shd w:val="clear" w:color="auto" w:fill="F2F2F2" w:themeFill="background1" w:themeFillShade="F2"/>
          </w:tcPr>
          <w:p w14:paraId="2347E103" w14:textId="03CD0542" w:rsidR="007A1312" w:rsidRPr="00E15679" w:rsidRDefault="002128B1" w:rsidP="007A1312">
            <w:pPr>
              <w:jc w:val="both"/>
              <w:rPr>
                <w:rFonts w:eastAsia="Times New Roman" w:cstheme="minorHAnsi"/>
                <w:b w:val="0"/>
                <w:szCs w:val="18"/>
              </w:rPr>
            </w:pPr>
            <w:r w:rsidRPr="00E15679">
              <w:rPr>
                <w:rFonts w:eastAsia="Times New Roman" w:cstheme="minorHAnsi"/>
                <w:b w:val="0"/>
                <w:szCs w:val="18"/>
              </w:rPr>
              <w:lastRenderedPageBreak/>
              <w:t>3.6</w:t>
            </w:r>
          </w:p>
        </w:tc>
        <w:tc>
          <w:tcPr>
            <w:tcW w:w="2445" w:type="pct"/>
            <w:shd w:val="clear" w:color="auto" w:fill="F2F2F2" w:themeFill="background1" w:themeFillShade="F2"/>
            <w:tcMar>
              <w:top w:w="75" w:type="dxa"/>
              <w:left w:w="75" w:type="dxa"/>
              <w:bottom w:w="75" w:type="dxa"/>
              <w:right w:w="75" w:type="dxa"/>
            </w:tcMar>
            <w:vAlign w:val="center"/>
          </w:tcPr>
          <w:p w14:paraId="178FE78A" w14:textId="15E216F1" w:rsidR="007A1312" w:rsidRPr="00E15679" w:rsidRDefault="007A1312" w:rsidP="002128B1">
            <w:pPr>
              <w:jc w:val="both"/>
              <w:rPr>
                <w:rFonts w:eastAsia="Times New Roman" w:cstheme="minorHAnsi"/>
                <w:b w:val="0"/>
                <w:color w:val="000000"/>
                <w:szCs w:val="18"/>
                <w:lang w:val="en-US"/>
              </w:rPr>
            </w:pPr>
            <w:r w:rsidRPr="00E15679">
              <w:rPr>
                <w:rFonts w:eastAsia="Times New Roman" w:cstheme="minorHAnsi"/>
                <w:b w:val="0"/>
                <w:color w:val="000000"/>
                <w:szCs w:val="18"/>
                <w:lang w:val="en-US"/>
              </w:rPr>
              <w:t>[AIFs</w:t>
            </w:r>
            <w:r w:rsidRPr="00E15679">
              <w:rPr>
                <w:rFonts w:eastAsia="Times New Roman" w:cstheme="minorHAnsi"/>
                <w:b w:val="0"/>
                <w:szCs w:val="18"/>
              </w:rPr>
              <w:t xml:space="preserve"> only</w:t>
            </w:r>
            <w:r w:rsidRPr="00E15679">
              <w:rPr>
                <w:rFonts w:eastAsia="Times New Roman" w:cstheme="minorHAnsi"/>
                <w:b w:val="0"/>
                <w:color w:val="000000"/>
                <w:szCs w:val="18"/>
                <w:lang w:val="en-US"/>
              </w:rPr>
              <w:t xml:space="preserve">] </w:t>
            </w:r>
            <w:r w:rsidRPr="00E15679">
              <w:rPr>
                <w:rFonts w:eastAsia="Times New Roman" w:cstheme="minorHAnsi"/>
                <w:b w:val="0"/>
                <w:szCs w:val="18"/>
              </w:rPr>
              <w:t xml:space="preserve">Information required to be disclosed under the ESMA Guidelines on performance fees </w:t>
            </w:r>
            <w:r w:rsidR="007B237B" w:rsidRPr="00E15679">
              <w:rPr>
                <w:rFonts w:eastAsia="Times New Roman" w:cstheme="minorHAnsi"/>
                <w:b w:val="0"/>
                <w:szCs w:val="18"/>
              </w:rPr>
              <w:t>(</w:t>
            </w:r>
            <w:r w:rsidRPr="00E15679">
              <w:rPr>
                <w:rFonts w:eastAsia="Times New Roman" w:cstheme="minorHAnsi"/>
                <w:b w:val="0"/>
                <w:szCs w:val="18"/>
              </w:rPr>
              <w:t>ESMA34-39-992</w:t>
            </w:r>
            <w:r w:rsidR="007B237B" w:rsidRPr="00E15679">
              <w:rPr>
                <w:rFonts w:eastAsia="Times New Roman" w:cstheme="minorHAnsi"/>
                <w:b w:val="0"/>
                <w:szCs w:val="18"/>
              </w:rPr>
              <w:t>)</w:t>
            </w:r>
            <w:r w:rsidRPr="00E15679">
              <w:rPr>
                <w:rFonts w:eastAsia="Times New Roman" w:cstheme="minorHAnsi"/>
                <w:b w:val="0"/>
                <w:szCs w:val="18"/>
              </w:rPr>
              <w:t xml:space="preserve"> as well as any material changes thereof, is disclosed by the AIFM to investors of the Fund/Sub-fund(s) in the disclosures referred to in </w:t>
            </w:r>
            <w:r w:rsidR="00067FAF" w:rsidRPr="00E15679">
              <w:rPr>
                <w:rFonts w:eastAsia="Times New Roman" w:cstheme="minorHAnsi"/>
                <w:b w:val="0"/>
                <w:color w:val="000000"/>
                <w:szCs w:val="18"/>
                <w:lang w:val="en-US"/>
              </w:rPr>
              <w:t>in Article 21 of the 2013 Law</w:t>
            </w:r>
            <w:r w:rsidR="00067FAF" w:rsidRPr="00E15679">
              <w:rPr>
                <w:rFonts w:eastAsia="Times New Roman" w:cstheme="minorHAnsi"/>
                <w:b w:val="0"/>
                <w:szCs w:val="18"/>
              </w:rPr>
              <w:t xml:space="preserve"> (</w:t>
            </w:r>
            <w:r w:rsidRPr="00E15679">
              <w:rPr>
                <w:rFonts w:eastAsia="Times New Roman" w:cstheme="minorHAnsi"/>
                <w:b w:val="0"/>
                <w:szCs w:val="18"/>
              </w:rPr>
              <w:t>Article 23 of Directive 2011/61/EU</w:t>
            </w:r>
            <w:r w:rsidR="00067FAF" w:rsidRPr="00E15679">
              <w:rPr>
                <w:rFonts w:eastAsia="Times New Roman" w:cstheme="minorHAnsi"/>
                <w:b w:val="0"/>
                <w:szCs w:val="18"/>
              </w:rPr>
              <w:t>)</w:t>
            </w:r>
            <w:r w:rsidRPr="00E15679">
              <w:rPr>
                <w:rFonts w:eastAsia="Times New Roman" w:cstheme="minorHAnsi"/>
                <w:b w:val="0"/>
                <w:szCs w:val="18"/>
              </w:rPr>
              <w:t xml:space="preserve"> and are accurate, fair, clear, not misleading.</w:t>
            </w:r>
          </w:p>
        </w:tc>
        <w:tc>
          <w:tcPr>
            <w:tcW w:w="581" w:type="pct"/>
            <w:shd w:val="clear" w:color="auto" w:fill="F2F2F2" w:themeFill="background1" w:themeFillShade="F2"/>
            <w:tcMar>
              <w:top w:w="75" w:type="dxa"/>
              <w:left w:w="75" w:type="dxa"/>
              <w:bottom w:w="75" w:type="dxa"/>
              <w:right w:w="75" w:type="dxa"/>
            </w:tcMar>
            <w:vAlign w:val="center"/>
          </w:tcPr>
          <w:p w14:paraId="06B25C7F" w14:textId="72852CD1" w:rsidR="007A1312" w:rsidRPr="00F94923" w:rsidRDefault="002D620A" w:rsidP="007A1312">
            <w:pPr>
              <w:jc w:val="center"/>
              <w:rPr>
                <w:rFonts w:cstheme="minorHAnsi"/>
                <w:b w:val="0"/>
                <w:szCs w:val="18"/>
              </w:rPr>
            </w:pPr>
            <w:sdt>
              <w:sdtPr>
                <w:rPr>
                  <w:rFonts w:cstheme="minorHAnsi"/>
                  <w:b w:val="0"/>
                  <w:szCs w:val="18"/>
                </w:rPr>
                <w:id w:val="-1165160898"/>
                <w:placeholder>
                  <w:docPart w:val="8629CF8FCF9547EEB70BEAE81D54F932"/>
                </w:placeholder>
                <w:dropDownList>
                  <w:listItem w:displayText="Please select" w:value="Please select"/>
                  <w:listItem w:displayText="Yes" w:value="Yes"/>
                  <w:listItem w:displayText="No" w:value="No"/>
                  <w:listItem w:displayText="N/A (not applicable to the Fund type)" w:value="N/A (not applicable to the Fund type)"/>
                </w:dropDownList>
              </w:sdtPr>
              <w:sdtEndPr/>
              <w:sdtContent>
                <w:r w:rsidR="007A1312"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039332EE" w14:textId="1B8E669A" w:rsidR="007A1312" w:rsidRPr="00E15679" w:rsidRDefault="00E15679" w:rsidP="007A1312">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3B48EC7D" w14:textId="77777777" w:rsidTr="003709A9">
        <w:trPr>
          <w:divId w:val="551699963"/>
          <w:cantSplit/>
          <w:trHeight w:val="376"/>
        </w:trPr>
        <w:tc>
          <w:tcPr>
            <w:tcW w:w="333" w:type="pct"/>
            <w:shd w:val="clear" w:color="auto" w:fill="D0D3D4"/>
          </w:tcPr>
          <w:p w14:paraId="5AED81C1" w14:textId="01C1EAC2" w:rsidR="007A1312" w:rsidRPr="00E15679" w:rsidRDefault="002128B1" w:rsidP="007A1312">
            <w:pPr>
              <w:jc w:val="both"/>
              <w:rPr>
                <w:rFonts w:eastAsia="Times New Roman" w:cstheme="minorHAnsi"/>
                <w:b w:val="0"/>
                <w:szCs w:val="18"/>
              </w:rPr>
            </w:pPr>
            <w:r w:rsidRPr="00E15679">
              <w:rPr>
                <w:rFonts w:eastAsia="Times New Roman" w:cstheme="minorHAnsi"/>
                <w:b w:val="0"/>
                <w:szCs w:val="18"/>
              </w:rPr>
              <w:t>3.7</w:t>
            </w:r>
          </w:p>
        </w:tc>
        <w:tc>
          <w:tcPr>
            <w:tcW w:w="2445" w:type="pct"/>
            <w:shd w:val="clear" w:color="auto" w:fill="D0D3D4"/>
            <w:tcMar>
              <w:top w:w="75" w:type="dxa"/>
              <w:left w:w="75" w:type="dxa"/>
              <w:bottom w:w="75" w:type="dxa"/>
              <w:right w:w="75" w:type="dxa"/>
            </w:tcMar>
            <w:vAlign w:val="center"/>
          </w:tcPr>
          <w:p w14:paraId="6497C14C" w14:textId="3E856639" w:rsidR="007A1312" w:rsidRPr="00E15679" w:rsidRDefault="007A1312" w:rsidP="007A1312">
            <w:pPr>
              <w:jc w:val="both"/>
              <w:rPr>
                <w:rFonts w:eastAsia="Times New Roman" w:cstheme="minorHAnsi"/>
                <w:b w:val="0"/>
                <w:color w:val="000000"/>
                <w:szCs w:val="18"/>
                <w:lang w:val="en-US"/>
              </w:rPr>
            </w:pPr>
            <w:r w:rsidRPr="00E15679">
              <w:rPr>
                <w:rFonts w:eastAsia="Times New Roman" w:cstheme="minorHAnsi"/>
                <w:b w:val="0"/>
                <w:color w:val="000000"/>
                <w:szCs w:val="18"/>
                <w:lang w:val="en-US"/>
              </w:rPr>
              <w:t>[AIFs</w:t>
            </w:r>
            <w:r w:rsidRPr="00E15679">
              <w:rPr>
                <w:rFonts w:eastAsia="Times New Roman" w:cstheme="minorHAnsi"/>
                <w:b w:val="0"/>
                <w:szCs w:val="18"/>
              </w:rPr>
              <w:t xml:space="preserve"> only</w:t>
            </w:r>
            <w:r w:rsidRPr="00E15679">
              <w:rPr>
                <w:rFonts w:eastAsia="Times New Roman" w:cstheme="minorHAnsi"/>
                <w:b w:val="0"/>
                <w:color w:val="000000"/>
                <w:szCs w:val="18"/>
                <w:lang w:val="en-US"/>
              </w:rPr>
              <w:t>] S</w:t>
            </w:r>
            <w:r w:rsidRPr="00E15679">
              <w:rPr>
                <w:rFonts w:eastAsia="Times New Roman" w:cs="Verdana"/>
                <w:b w:val="0"/>
                <w:szCs w:val="18"/>
                <w:lang w:val="en-US"/>
              </w:rPr>
              <w:t xml:space="preserve">pecific methods and communication means by which any mandatory disclosures under the </w:t>
            </w:r>
            <w:r w:rsidRPr="00E15679">
              <w:rPr>
                <w:rFonts w:eastAsia="Times New Roman" w:cstheme="minorHAnsi"/>
                <w:b w:val="0"/>
                <w:szCs w:val="18"/>
              </w:rPr>
              <w:t xml:space="preserve">ESMA Guidelines on performance fees </w:t>
            </w:r>
            <w:r w:rsidR="007B237B" w:rsidRPr="00E15679">
              <w:rPr>
                <w:rFonts w:eastAsia="Times New Roman" w:cstheme="minorHAnsi"/>
                <w:b w:val="0"/>
                <w:szCs w:val="18"/>
              </w:rPr>
              <w:t>(</w:t>
            </w:r>
            <w:r w:rsidRPr="00E15679">
              <w:rPr>
                <w:rFonts w:eastAsia="Times New Roman" w:cstheme="minorHAnsi"/>
                <w:b w:val="0"/>
                <w:szCs w:val="18"/>
              </w:rPr>
              <w:t>ESMA34-39-992</w:t>
            </w:r>
            <w:r w:rsidR="007B237B" w:rsidRPr="00E15679">
              <w:rPr>
                <w:rFonts w:eastAsia="Times New Roman" w:cstheme="minorHAnsi"/>
                <w:b w:val="0"/>
                <w:szCs w:val="18"/>
              </w:rPr>
              <w:t>)</w:t>
            </w:r>
            <w:r w:rsidRPr="00E15679">
              <w:rPr>
                <w:rFonts w:eastAsia="Times New Roman" w:cstheme="minorHAnsi"/>
                <w:b w:val="0"/>
                <w:szCs w:val="18"/>
              </w:rPr>
              <w:t xml:space="preserve"> </w:t>
            </w:r>
            <w:r w:rsidRPr="00E15679">
              <w:rPr>
                <w:rFonts w:eastAsia="Times New Roman" w:cs="Verdana"/>
                <w:b w:val="0"/>
                <w:szCs w:val="18"/>
                <w:lang w:val="en-US"/>
              </w:rPr>
              <w:t>are made by the AIFM (as well as any material changes of such methods/means) are duly communicated to investors in the prospectus/issuing document and, if relevant, any ex-ante information documents, marketing material as well as any PRIIPS KID, where applicable.</w:t>
            </w:r>
          </w:p>
        </w:tc>
        <w:tc>
          <w:tcPr>
            <w:tcW w:w="581" w:type="pct"/>
            <w:shd w:val="clear" w:color="auto" w:fill="D0D3D4"/>
            <w:tcMar>
              <w:top w:w="75" w:type="dxa"/>
              <w:left w:w="75" w:type="dxa"/>
              <w:bottom w:w="75" w:type="dxa"/>
              <w:right w:w="75" w:type="dxa"/>
            </w:tcMar>
            <w:vAlign w:val="center"/>
          </w:tcPr>
          <w:p w14:paraId="2CDF67F0" w14:textId="46012847" w:rsidR="007A1312" w:rsidRPr="00F94923" w:rsidRDefault="002D620A" w:rsidP="007A1312">
            <w:pPr>
              <w:jc w:val="center"/>
              <w:rPr>
                <w:rFonts w:cstheme="minorHAnsi"/>
                <w:b w:val="0"/>
                <w:szCs w:val="18"/>
              </w:rPr>
            </w:pPr>
            <w:sdt>
              <w:sdtPr>
                <w:rPr>
                  <w:rFonts w:cstheme="minorHAnsi"/>
                  <w:b w:val="0"/>
                  <w:szCs w:val="18"/>
                </w:rPr>
                <w:id w:val="-1920626415"/>
                <w:placeholder>
                  <w:docPart w:val="28F6B031056C43858B4F6B5FCB251079"/>
                </w:placeholder>
                <w:dropDownList>
                  <w:listItem w:displayText="Please select" w:value="Please select"/>
                  <w:listItem w:displayText="Yes" w:value="Yes"/>
                  <w:listItem w:displayText="No" w:value="No"/>
                  <w:listItem w:displayText="N/A (not applicable to the fund type)" w:value="N/A (not applicable to the fund type)"/>
                </w:dropDownList>
              </w:sdtPr>
              <w:sdtEndPr/>
              <w:sdtContent>
                <w:r w:rsidR="008F73B5"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11A3282C" w14:textId="2474C566" w:rsidR="007A1312" w:rsidRPr="00E15679" w:rsidRDefault="00E15679" w:rsidP="007A1312">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832F39" w:rsidRPr="00F94923" w14:paraId="24A5827F" w14:textId="77777777" w:rsidTr="003709A9">
        <w:trPr>
          <w:divId w:val="551699963"/>
          <w:cantSplit/>
        </w:trPr>
        <w:tc>
          <w:tcPr>
            <w:tcW w:w="333" w:type="pct"/>
            <w:shd w:val="clear" w:color="auto" w:fill="7FA9AE"/>
          </w:tcPr>
          <w:p w14:paraId="706121A1" w14:textId="004AA366" w:rsidR="00832F39" w:rsidRPr="00F94923" w:rsidRDefault="00832F39" w:rsidP="007A1312">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4</w:t>
            </w:r>
          </w:p>
        </w:tc>
        <w:tc>
          <w:tcPr>
            <w:tcW w:w="4667" w:type="pct"/>
            <w:gridSpan w:val="3"/>
            <w:shd w:val="clear" w:color="auto" w:fill="7FA9AE"/>
            <w:tcMar>
              <w:top w:w="75" w:type="dxa"/>
              <w:left w:w="75" w:type="dxa"/>
              <w:bottom w:w="75" w:type="dxa"/>
              <w:right w:w="75" w:type="dxa"/>
            </w:tcMar>
            <w:vAlign w:val="center"/>
            <w:hideMark/>
          </w:tcPr>
          <w:p w14:paraId="3C159FF0" w14:textId="2F7B7D5B" w:rsidR="00832F39" w:rsidRPr="00F94923" w:rsidRDefault="00832F39" w:rsidP="007A1312">
            <w:pPr>
              <w:jc w:val="both"/>
              <w:rPr>
                <w:rStyle w:val="Strong"/>
                <w:rFonts w:eastAsia="Times New Roman" w:cstheme="minorHAnsi"/>
                <w:color w:val="FFFFFF" w:themeColor="background1"/>
                <w:szCs w:val="18"/>
              </w:rPr>
            </w:pPr>
            <w:r w:rsidRPr="00F94923">
              <w:rPr>
                <w:rFonts w:eastAsiaTheme="minorHAnsi" w:cs="Verdana"/>
                <w:bCs/>
                <w:color w:val="FFFFFF" w:themeColor="background1"/>
                <w:szCs w:val="18"/>
                <w:lang w:val="en-US" w:eastAsia="en-US"/>
              </w:rPr>
              <w:t>Delegation of function(s)</w:t>
            </w:r>
          </w:p>
        </w:tc>
      </w:tr>
      <w:tr w:rsidR="007A1312" w:rsidRPr="00F94923" w14:paraId="7D51ABA7" w14:textId="77777777" w:rsidTr="003709A9">
        <w:trPr>
          <w:divId w:val="551699963"/>
          <w:cantSplit/>
          <w:trHeight w:val="377"/>
        </w:trPr>
        <w:tc>
          <w:tcPr>
            <w:tcW w:w="333" w:type="pct"/>
            <w:shd w:val="clear" w:color="auto" w:fill="D0D3D4"/>
          </w:tcPr>
          <w:p w14:paraId="42867B99" w14:textId="3649F1D6" w:rsidR="007A1312" w:rsidRPr="00E15679" w:rsidRDefault="007A1312" w:rsidP="007A1312">
            <w:pPr>
              <w:pStyle w:val="NormalWeb"/>
              <w:jc w:val="both"/>
              <w:rPr>
                <w:rFonts w:cstheme="minorHAnsi"/>
                <w:b w:val="0"/>
                <w:szCs w:val="18"/>
              </w:rPr>
            </w:pPr>
            <w:r w:rsidRPr="00E15679">
              <w:rPr>
                <w:rFonts w:cstheme="minorHAnsi"/>
                <w:b w:val="0"/>
                <w:szCs w:val="18"/>
              </w:rPr>
              <w:t>4.1</w:t>
            </w:r>
          </w:p>
        </w:tc>
        <w:tc>
          <w:tcPr>
            <w:tcW w:w="2445" w:type="pct"/>
            <w:shd w:val="clear" w:color="auto" w:fill="D0D3D4"/>
            <w:tcMar>
              <w:top w:w="75" w:type="dxa"/>
              <w:left w:w="75" w:type="dxa"/>
              <w:bottom w:w="75" w:type="dxa"/>
              <w:right w:w="75" w:type="dxa"/>
            </w:tcMar>
            <w:vAlign w:val="center"/>
          </w:tcPr>
          <w:p w14:paraId="3C4064AA" w14:textId="18C9C9FB" w:rsidR="007A1312" w:rsidRPr="00E15679" w:rsidRDefault="007A1312" w:rsidP="007A1312">
            <w:pPr>
              <w:jc w:val="both"/>
              <w:rPr>
                <w:rFonts w:cstheme="minorHAnsi"/>
                <w:b w:val="0"/>
                <w:szCs w:val="18"/>
                <w:lang w:val="en-US"/>
              </w:rPr>
            </w:pPr>
            <w:r w:rsidRPr="00E15679">
              <w:rPr>
                <w:rFonts w:eastAsia="Times New Roman" w:cstheme="minorHAnsi"/>
                <w:b w:val="0"/>
                <w:color w:val="000000"/>
                <w:szCs w:val="18"/>
              </w:rPr>
              <w:t>Initial and where applicable ongoing due diligences performed with regard to the appointed delegate(s) have been finalized and accepted and are available to the CSSF upon request</w:t>
            </w:r>
            <w:r w:rsidR="002D620A">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tcPr>
          <w:p w14:paraId="0D629D8F" w14:textId="397C466D" w:rsidR="007A1312" w:rsidRPr="00F94923" w:rsidRDefault="002D620A" w:rsidP="007A1312">
            <w:pPr>
              <w:jc w:val="center"/>
              <w:rPr>
                <w:rFonts w:eastAsia="Times New Roman" w:cstheme="minorHAnsi"/>
                <w:b w:val="0"/>
                <w:szCs w:val="18"/>
                <w:lang w:val="en-US"/>
              </w:rPr>
            </w:pPr>
            <w:sdt>
              <w:sdtPr>
                <w:rPr>
                  <w:rFonts w:cstheme="minorHAnsi"/>
                  <w:b w:val="0"/>
                  <w:szCs w:val="18"/>
                </w:rPr>
                <w:id w:val="896555974"/>
                <w:placeholder>
                  <w:docPart w:val="785F0517503C421EA971724D7DAB81B1"/>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1B433B96" w14:textId="70EF513B" w:rsidR="007A1312" w:rsidRPr="00E15679" w:rsidRDefault="00E15679" w:rsidP="007A1312">
            <w:pPr>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51E1A77D" w14:textId="77777777" w:rsidTr="00FA0B86">
        <w:trPr>
          <w:divId w:val="551699963"/>
          <w:cantSplit/>
          <w:trHeight w:val="416"/>
        </w:trPr>
        <w:tc>
          <w:tcPr>
            <w:tcW w:w="333" w:type="pct"/>
            <w:shd w:val="clear" w:color="auto" w:fill="F2F2F2" w:themeFill="background1" w:themeFillShade="F2"/>
          </w:tcPr>
          <w:p w14:paraId="157DE5CB" w14:textId="2B93DAD4" w:rsidR="007A1312" w:rsidRPr="00E15679" w:rsidRDefault="007A1312" w:rsidP="007A1312">
            <w:pPr>
              <w:pStyle w:val="NormalWeb"/>
              <w:jc w:val="both"/>
              <w:rPr>
                <w:rFonts w:cstheme="minorHAnsi"/>
                <w:b w:val="0"/>
                <w:szCs w:val="18"/>
              </w:rPr>
            </w:pPr>
            <w:r w:rsidRPr="00E15679">
              <w:rPr>
                <w:rFonts w:cstheme="minorHAnsi"/>
                <w:b w:val="0"/>
                <w:szCs w:val="18"/>
              </w:rPr>
              <w:t>4.2</w:t>
            </w:r>
          </w:p>
        </w:tc>
        <w:tc>
          <w:tcPr>
            <w:tcW w:w="2445" w:type="pct"/>
            <w:shd w:val="clear" w:color="auto" w:fill="F2F2F2" w:themeFill="background1" w:themeFillShade="F2"/>
            <w:tcMar>
              <w:top w:w="75" w:type="dxa"/>
              <w:left w:w="75" w:type="dxa"/>
              <w:bottom w:w="75" w:type="dxa"/>
              <w:right w:w="75" w:type="dxa"/>
            </w:tcMar>
            <w:vAlign w:val="center"/>
          </w:tcPr>
          <w:p w14:paraId="07949D02" w14:textId="3FB7537F" w:rsidR="007A1312" w:rsidRPr="00E15679" w:rsidRDefault="007A1312" w:rsidP="007A1312">
            <w:pPr>
              <w:pStyle w:val="NormalWeb"/>
              <w:jc w:val="both"/>
              <w:rPr>
                <w:rFonts w:cstheme="minorHAnsi"/>
                <w:b w:val="0"/>
                <w:szCs w:val="18"/>
              </w:rPr>
            </w:pPr>
            <w:r w:rsidRPr="00E15679">
              <w:rPr>
                <w:rFonts w:eastAsia="Times New Roman" w:cstheme="minorHAnsi"/>
                <w:b w:val="0"/>
                <w:color w:val="000000"/>
                <w:szCs w:val="18"/>
              </w:rPr>
              <w:t>Operational procedure(s) at Fund and/or IFM level covering the oversight arrangements with the delegate(s) have been finalised</w:t>
            </w:r>
            <w:r w:rsidR="00A753EF">
              <w:rPr>
                <w:rFonts w:eastAsia="Times New Roman" w:cstheme="minorHAnsi"/>
                <w:b w:val="0"/>
                <w:color w:val="000000"/>
                <w:szCs w:val="18"/>
              </w:rPr>
              <w:t>.</w:t>
            </w:r>
          </w:p>
        </w:tc>
        <w:tc>
          <w:tcPr>
            <w:tcW w:w="581" w:type="pct"/>
            <w:shd w:val="clear" w:color="auto" w:fill="F2F2F2" w:themeFill="background1" w:themeFillShade="F2"/>
            <w:tcMar>
              <w:top w:w="75" w:type="dxa"/>
              <w:left w:w="75" w:type="dxa"/>
              <w:bottom w:w="75" w:type="dxa"/>
              <w:right w:w="75" w:type="dxa"/>
            </w:tcMar>
            <w:vAlign w:val="center"/>
          </w:tcPr>
          <w:p w14:paraId="6B5803B1" w14:textId="095FEC86" w:rsidR="007A1312" w:rsidRPr="00F94923" w:rsidRDefault="002D620A" w:rsidP="007A1312">
            <w:pPr>
              <w:jc w:val="center"/>
              <w:rPr>
                <w:rFonts w:eastAsia="Times New Roman" w:cstheme="minorHAnsi"/>
                <w:b w:val="0"/>
                <w:szCs w:val="18"/>
              </w:rPr>
            </w:pPr>
            <w:sdt>
              <w:sdtPr>
                <w:rPr>
                  <w:rFonts w:cstheme="minorHAnsi"/>
                  <w:b w:val="0"/>
                  <w:szCs w:val="18"/>
                </w:rPr>
                <w:id w:val="103390376"/>
                <w:placeholder>
                  <w:docPart w:val="E719A4261696459DA71B531927165FF8"/>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2A928413" w14:textId="7A55CB83" w:rsidR="007A1312" w:rsidRPr="00E15679" w:rsidRDefault="00E15679" w:rsidP="007A1312">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1E3D86E7" w14:textId="77777777" w:rsidTr="003709A9">
        <w:trPr>
          <w:divId w:val="551699963"/>
          <w:cantSplit/>
          <w:trHeight w:val="226"/>
        </w:trPr>
        <w:tc>
          <w:tcPr>
            <w:tcW w:w="333" w:type="pct"/>
            <w:shd w:val="clear" w:color="auto" w:fill="D0D3D4"/>
          </w:tcPr>
          <w:p w14:paraId="25105830" w14:textId="623EBE58" w:rsidR="007A1312" w:rsidRPr="00E15679" w:rsidRDefault="007A1312" w:rsidP="007A1312">
            <w:pPr>
              <w:pStyle w:val="NormalWeb"/>
              <w:jc w:val="both"/>
              <w:rPr>
                <w:rFonts w:cstheme="minorHAnsi"/>
                <w:b w:val="0"/>
                <w:szCs w:val="18"/>
              </w:rPr>
            </w:pPr>
            <w:r w:rsidRPr="00E15679">
              <w:rPr>
                <w:rFonts w:cstheme="minorHAnsi"/>
                <w:b w:val="0"/>
                <w:szCs w:val="18"/>
              </w:rPr>
              <w:t>4.3</w:t>
            </w:r>
          </w:p>
        </w:tc>
        <w:tc>
          <w:tcPr>
            <w:tcW w:w="2445" w:type="pct"/>
            <w:shd w:val="clear" w:color="auto" w:fill="D0D3D4"/>
            <w:tcMar>
              <w:top w:w="75" w:type="dxa"/>
              <w:left w:w="75" w:type="dxa"/>
              <w:bottom w:w="75" w:type="dxa"/>
              <w:right w:w="75" w:type="dxa"/>
            </w:tcMar>
            <w:vAlign w:val="center"/>
          </w:tcPr>
          <w:p w14:paraId="7F13ECCB" w14:textId="268E64A2" w:rsidR="007A1312" w:rsidRPr="00E15679" w:rsidRDefault="007A1312" w:rsidP="007A1312">
            <w:pPr>
              <w:pStyle w:val="NormalWeb"/>
              <w:jc w:val="both"/>
              <w:rPr>
                <w:rFonts w:cstheme="minorHAnsi"/>
                <w:b w:val="0"/>
                <w:szCs w:val="18"/>
              </w:rPr>
            </w:pPr>
            <w:r w:rsidRPr="00E15679">
              <w:rPr>
                <w:rFonts w:eastAsia="Times New Roman" w:cstheme="minorHAnsi"/>
                <w:b w:val="0"/>
                <w:color w:val="000000"/>
                <w:szCs w:val="18"/>
              </w:rPr>
              <w:t xml:space="preserve">The due diligence(s) on the delegate(s) </w:t>
            </w:r>
            <w:r w:rsidR="002D5B41" w:rsidRPr="00E15679">
              <w:rPr>
                <w:rFonts w:eastAsia="Times New Roman" w:cstheme="minorHAnsi"/>
                <w:b w:val="0"/>
                <w:color w:val="000000"/>
                <w:szCs w:val="18"/>
              </w:rPr>
              <w:t>fulfilled</w:t>
            </w:r>
            <w:r w:rsidRPr="00E15679">
              <w:rPr>
                <w:rFonts w:eastAsia="Times New Roman" w:cstheme="minorHAnsi"/>
                <w:b w:val="0"/>
                <w:color w:val="000000"/>
                <w:szCs w:val="18"/>
              </w:rPr>
              <w:t xml:space="preserve"> the IFM’s compliance criteria (including fit &amp; proper controls)</w:t>
            </w:r>
            <w:r w:rsidRPr="00E15679" w:rsidDel="00FD4F23">
              <w:rPr>
                <w:rFonts w:eastAsia="Times New Roman" w:cstheme="minorHAnsi"/>
                <w:b w:val="0"/>
                <w:color w:val="000000"/>
                <w:szCs w:val="18"/>
              </w:rPr>
              <w:t xml:space="preserve"> </w:t>
            </w:r>
            <w:r w:rsidRPr="00E15679">
              <w:rPr>
                <w:rFonts w:eastAsia="Times New Roman" w:cstheme="minorHAnsi"/>
                <w:b w:val="0"/>
                <w:color w:val="000000"/>
                <w:szCs w:val="18"/>
              </w:rPr>
              <w:t>to render the service(s) to the Fund/Sub-fund(s)</w:t>
            </w:r>
            <w:r w:rsidR="00A753EF">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tcPr>
          <w:p w14:paraId="3A703343" w14:textId="431FFDB0" w:rsidR="007A1312" w:rsidRPr="00F94923" w:rsidRDefault="002D620A" w:rsidP="007A1312">
            <w:pPr>
              <w:jc w:val="center"/>
              <w:rPr>
                <w:rFonts w:eastAsia="Times New Roman" w:cstheme="minorHAnsi"/>
                <w:b w:val="0"/>
                <w:szCs w:val="18"/>
              </w:rPr>
            </w:pPr>
            <w:sdt>
              <w:sdtPr>
                <w:rPr>
                  <w:rFonts w:cstheme="minorHAnsi"/>
                  <w:b w:val="0"/>
                  <w:szCs w:val="18"/>
                </w:rPr>
                <w:id w:val="-260678889"/>
                <w:placeholder>
                  <w:docPart w:val="3ACF84859C9342C694819277264305C1"/>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7D6B7391" w14:textId="2660C67E" w:rsidR="007A1312" w:rsidRPr="00E15679" w:rsidRDefault="00E15679" w:rsidP="007A1312">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2896ED63" w14:textId="77777777" w:rsidTr="00FA0B86">
        <w:trPr>
          <w:divId w:val="551699963"/>
          <w:cantSplit/>
          <w:trHeight w:val="564"/>
        </w:trPr>
        <w:tc>
          <w:tcPr>
            <w:tcW w:w="333" w:type="pct"/>
            <w:shd w:val="clear" w:color="auto" w:fill="F2F2F2" w:themeFill="background1" w:themeFillShade="F2"/>
          </w:tcPr>
          <w:p w14:paraId="426ADA6E" w14:textId="3D542BC5" w:rsidR="007A1312" w:rsidRPr="00E15679" w:rsidRDefault="007A1312" w:rsidP="007A1312">
            <w:pPr>
              <w:pStyle w:val="NormalWeb"/>
              <w:jc w:val="both"/>
              <w:rPr>
                <w:rFonts w:cstheme="minorHAnsi"/>
                <w:b w:val="0"/>
                <w:szCs w:val="18"/>
              </w:rPr>
            </w:pPr>
            <w:r w:rsidRPr="00E15679">
              <w:rPr>
                <w:rFonts w:cstheme="minorHAnsi"/>
                <w:b w:val="0"/>
                <w:szCs w:val="18"/>
              </w:rPr>
              <w:t>4.4</w:t>
            </w:r>
          </w:p>
        </w:tc>
        <w:tc>
          <w:tcPr>
            <w:tcW w:w="2445" w:type="pct"/>
            <w:shd w:val="clear" w:color="auto" w:fill="F2F2F2" w:themeFill="background1" w:themeFillShade="F2"/>
            <w:tcMar>
              <w:top w:w="75" w:type="dxa"/>
              <w:left w:w="75" w:type="dxa"/>
              <w:bottom w:w="75" w:type="dxa"/>
              <w:right w:w="75" w:type="dxa"/>
            </w:tcMar>
            <w:vAlign w:val="center"/>
          </w:tcPr>
          <w:p w14:paraId="184A8541" w14:textId="19074352" w:rsidR="007A1312" w:rsidRPr="00E15679" w:rsidRDefault="007A1312" w:rsidP="007A1312">
            <w:pPr>
              <w:pStyle w:val="NormalWeb"/>
              <w:jc w:val="both"/>
              <w:rPr>
                <w:rFonts w:eastAsia="Times New Roman" w:cstheme="minorHAnsi"/>
                <w:b w:val="0"/>
                <w:color w:val="000000"/>
                <w:szCs w:val="18"/>
              </w:rPr>
            </w:pPr>
            <w:r w:rsidRPr="00E15679">
              <w:rPr>
                <w:rFonts w:eastAsia="Times New Roman" w:cstheme="minorHAnsi"/>
                <w:b w:val="0"/>
                <w:color w:val="000000"/>
                <w:szCs w:val="18"/>
              </w:rPr>
              <w:t>In case of sub-delegation by delegate(s), the rationale of the entire delegation chain has been assessed, does not create undue costs and does not prevent the IFM to ensure proper ongoing oversight of the entire sub-delegation chain.</w:t>
            </w:r>
            <w:r w:rsidRPr="00E15679">
              <w:rPr>
                <w:rStyle w:val="FootnoteReference"/>
                <w:rFonts w:eastAsia="Times New Roman" w:cstheme="minorHAnsi"/>
                <w:b w:val="0"/>
                <w:color w:val="000000"/>
                <w:szCs w:val="18"/>
              </w:rPr>
              <w:footnoteReference w:id="7"/>
            </w:r>
          </w:p>
        </w:tc>
        <w:tc>
          <w:tcPr>
            <w:tcW w:w="581" w:type="pct"/>
            <w:shd w:val="clear" w:color="auto" w:fill="F2F2F2" w:themeFill="background1" w:themeFillShade="F2"/>
            <w:tcMar>
              <w:top w:w="75" w:type="dxa"/>
              <w:left w:w="75" w:type="dxa"/>
              <w:bottom w:w="75" w:type="dxa"/>
              <w:right w:w="75" w:type="dxa"/>
            </w:tcMar>
            <w:vAlign w:val="center"/>
          </w:tcPr>
          <w:p w14:paraId="7DE6D98A" w14:textId="545D947C" w:rsidR="007A1312" w:rsidRPr="00F94923" w:rsidRDefault="002D620A" w:rsidP="007A1312">
            <w:pPr>
              <w:jc w:val="center"/>
              <w:rPr>
                <w:rFonts w:eastAsia="Times New Roman" w:cstheme="minorHAnsi"/>
                <w:b w:val="0"/>
                <w:szCs w:val="18"/>
              </w:rPr>
            </w:pPr>
            <w:sdt>
              <w:sdtPr>
                <w:rPr>
                  <w:rFonts w:cstheme="minorHAnsi"/>
                  <w:b w:val="0"/>
                  <w:szCs w:val="18"/>
                </w:rPr>
                <w:id w:val="-794912560"/>
                <w:placeholder>
                  <w:docPart w:val="E480DF2612CC4A98A26D947F2A420FF2"/>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238E63C9" w14:textId="783AED5A" w:rsidR="007A1312" w:rsidRPr="00E15679" w:rsidRDefault="00E15679" w:rsidP="007A1312">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5E97FD8F" w14:textId="77777777" w:rsidTr="003709A9">
        <w:trPr>
          <w:divId w:val="551699963"/>
          <w:cantSplit/>
        </w:trPr>
        <w:tc>
          <w:tcPr>
            <w:tcW w:w="333" w:type="pct"/>
            <w:shd w:val="clear" w:color="auto" w:fill="D0D3D4"/>
          </w:tcPr>
          <w:p w14:paraId="5CDEBAC4" w14:textId="25164AA4" w:rsidR="007A1312" w:rsidRPr="00E15679" w:rsidRDefault="007A1312" w:rsidP="007A1312">
            <w:pPr>
              <w:autoSpaceDE w:val="0"/>
              <w:autoSpaceDN w:val="0"/>
              <w:adjustRightInd w:val="0"/>
              <w:jc w:val="both"/>
              <w:rPr>
                <w:rFonts w:eastAsia="Times New Roman" w:cstheme="minorHAnsi"/>
                <w:b w:val="0"/>
                <w:color w:val="000000"/>
                <w:szCs w:val="18"/>
              </w:rPr>
            </w:pPr>
            <w:r w:rsidRPr="00E15679">
              <w:rPr>
                <w:rFonts w:eastAsia="Times New Roman" w:cstheme="minorHAnsi"/>
                <w:b w:val="0"/>
                <w:color w:val="000000"/>
                <w:szCs w:val="18"/>
              </w:rPr>
              <w:t>4.5</w:t>
            </w:r>
          </w:p>
        </w:tc>
        <w:tc>
          <w:tcPr>
            <w:tcW w:w="2445" w:type="pct"/>
            <w:shd w:val="clear" w:color="auto" w:fill="D0D3D4"/>
            <w:tcMar>
              <w:top w:w="75" w:type="dxa"/>
              <w:left w:w="75" w:type="dxa"/>
              <w:bottom w:w="75" w:type="dxa"/>
              <w:right w:w="75" w:type="dxa"/>
            </w:tcMar>
            <w:vAlign w:val="center"/>
          </w:tcPr>
          <w:p w14:paraId="67AFC964" w14:textId="1931CCE6" w:rsidR="007A1312" w:rsidRPr="00E15679" w:rsidRDefault="007A1312" w:rsidP="007A1312">
            <w:pPr>
              <w:pStyle w:val="CommentText"/>
              <w:jc w:val="both"/>
              <w:rPr>
                <w:rFonts w:eastAsia="Times New Roman" w:cstheme="minorHAnsi"/>
                <w:b w:val="0"/>
                <w:sz w:val="18"/>
                <w:szCs w:val="18"/>
              </w:rPr>
            </w:pPr>
            <w:r w:rsidRPr="00E15679">
              <w:rPr>
                <w:rFonts w:eastAsia="Times New Roman" w:cstheme="minorHAnsi"/>
                <w:b w:val="0"/>
                <w:sz w:val="18"/>
                <w:szCs w:val="18"/>
              </w:rPr>
              <w:t>Additional risks of potential COI due to (sub-)delegation of function(s) have been assessed, identified (if any), mitigated and covered by COI policy(ies)</w:t>
            </w:r>
            <w:r w:rsidR="00A753EF">
              <w:rPr>
                <w:rFonts w:eastAsia="Times New Roman" w:cstheme="minorHAnsi"/>
                <w:b w:val="0"/>
                <w:sz w:val="18"/>
                <w:szCs w:val="18"/>
              </w:rPr>
              <w:t>.</w:t>
            </w:r>
          </w:p>
        </w:tc>
        <w:tc>
          <w:tcPr>
            <w:tcW w:w="581" w:type="pct"/>
            <w:shd w:val="clear" w:color="auto" w:fill="D0D3D4"/>
            <w:tcMar>
              <w:top w:w="75" w:type="dxa"/>
              <w:left w:w="75" w:type="dxa"/>
              <w:bottom w:w="75" w:type="dxa"/>
              <w:right w:w="75" w:type="dxa"/>
            </w:tcMar>
            <w:vAlign w:val="center"/>
            <w:hideMark/>
          </w:tcPr>
          <w:sdt>
            <w:sdtPr>
              <w:rPr>
                <w:rFonts w:cstheme="minorHAnsi"/>
                <w:b w:val="0"/>
                <w:szCs w:val="18"/>
              </w:rPr>
              <w:id w:val="-1425257306"/>
              <w:placeholder>
                <w:docPart w:val="6A5E905FFDD94849A5D5F0503A8943FA"/>
              </w:placeholder>
              <w:comboBox>
                <w:listItem w:displayText="Please select" w:value="Please select"/>
                <w:listItem w:displayText="(Potential) COI identified" w:value="(Potential) COI identified"/>
                <w:listItem w:displayText="No (potential) COI identified" w:value="No (potential) COI identified"/>
              </w:comboBox>
            </w:sdtPr>
            <w:sdtEndPr/>
            <w:sdtContent>
              <w:p w14:paraId="49C9BD98" w14:textId="70E6BCB2" w:rsidR="007A1312" w:rsidRPr="00F94923" w:rsidRDefault="007A1312" w:rsidP="001A7112">
                <w:pPr>
                  <w:spacing w:before="120" w:after="240"/>
                  <w:jc w:val="center"/>
                  <w:rPr>
                    <w:rFonts w:cstheme="minorHAnsi"/>
                    <w:b w:val="0"/>
                    <w:szCs w:val="18"/>
                  </w:rPr>
                </w:pPr>
                <w:r w:rsidRPr="00F94923">
                  <w:rPr>
                    <w:rFonts w:cstheme="minorHAnsi"/>
                    <w:szCs w:val="18"/>
                  </w:rPr>
                  <w:t>Please select</w:t>
                </w:r>
              </w:p>
            </w:sdtContent>
          </w:sdt>
          <w:sdt>
            <w:sdtPr>
              <w:rPr>
                <w:rFonts w:cstheme="minorHAnsi"/>
                <w:b w:val="0"/>
                <w:szCs w:val="18"/>
              </w:rPr>
              <w:id w:val="-1114128655"/>
              <w:placeholder>
                <w:docPart w:val="9F19830F48F44E44B8A5541E05A6A14B"/>
              </w:placeholder>
              <w:comboBox>
                <w:listItem w:displayText="Please select" w:value="Please select"/>
                <w:listItem w:displayText="Adequate IFM COI policy applies" w:value="Adequate IFM COI policy applies"/>
                <w:listItem w:displayText="Adequate Fund governance COI policy applies" w:value="Adequate Fund governance COI policy applies"/>
                <w:listItem w:displayText="Adequate IFM &amp; Fund governance COI policies apply" w:value="Adequate IFM &amp; Fund governance COI policies apply"/>
                <w:listItem w:displayText="Adequate IFM &amp; Delegate COI policies apply" w:value="Adequate IFM &amp; Delegate COI policies apply"/>
                <w:listItem w:displayText="Adequate Fund governance &amp; Delegate COI policies apply" w:value="Adequate Fund governance &amp; Delegate COI policies apply"/>
                <w:listItem w:displayText="Adequate IFM, Fund governance &amp; Delegate COI policies apply" w:value="Adequate IFM, Fund governance &amp; Delegate COI policies apply"/>
              </w:comboBox>
            </w:sdtPr>
            <w:sdtEndPr/>
            <w:sdtContent>
              <w:p w14:paraId="5DCDF983" w14:textId="09AB1D52" w:rsidR="007A1312" w:rsidRPr="00F94923" w:rsidRDefault="007A1312" w:rsidP="001A7112">
                <w:pPr>
                  <w:spacing w:before="120" w:after="240"/>
                  <w:jc w:val="center"/>
                  <w:rPr>
                    <w:rFonts w:eastAsia="Times New Roman" w:cstheme="minorHAnsi"/>
                    <w:b w:val="0"/>
                    <w:szCs w:val="18"/>
                  </w:rPr>
                </w:pPr>
                <w:r w:rsidRPr="00F94923">
                  <w:rPr>
                    <w:rFonts w:cstheme="minorHAnsi"/>
                    <w:szCs w:val="18"/>
                  </w:rPr>
                  <w:t>Please select</w:t>
                </w:r>
              </w:p>
            </w:sdtContent>
          </w:sdt>
        </w:tc>
        <w:tc>
          <w:tcPr>
            <w:tcW w:w="1641" w:type="pct"/>
            <w:shd w:val="clear" w:color="auto" w:fill="D0D3D4"/>
            <w:tcMar>
              <w:top w:w="75" w:type="dxa"/>
              <w:left w:w="75" w:type="dxa"/>
              <w:bottom w:w="75" w:type="dxa"/>
              <w:right w:w="75" w:type="dxa"/>
            </w:tcMar>
            <w:vAlign w:val="center"/>
            <w:hideMark/>
          </w:tcPr>
          <w:p w14:paraId="48BEE65B" w14:textId="1C5F4B22" w:rsidR="007A1312" w:rsidRPr="00E15679" w:rsidRDefault="00E15679" w:rsidP="001A7112">
            <w:pPr>
              <w:spacing w:before="120"/>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832F39" w:rsidRPr="00F94923" w14:paraId="495093EA" w14:textId="77777777" w:rsidTr="003709A9">
        <w:trPr>
          <w:divId w:val="551699963"/>
          <w:cantSplit/>
        </w:trPr>
        <w:tc>
          <w:tcPr>
            <w:tcW w:w="333" w:type="pct"/>
            <w:shd w:val="clear" w:color="auto" w:fill="7FA9AE"/>
          </w:tcPr>
          <w:p w14:paraId="1111E08A" w14:textId="7DA9066A" w:rsidR="00832F39" w:rsidRPr="00F94923" w:rsidRDefault="00832F39" w:rsidP="007A1312">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lastRenderedPageBreak/>
              <w:t>5</w:t>
            </w:r>
          </w:p>
        </w:tc>
        <w:tc>
          <w:tcPr>
            <w:tcW w:w="4667" w:type="pct"/>
            <w:gridSpan w:val="3"/>
            <w:shd w:val="clear" w:color="auto" w:fill="7FA9AE"/>
            <w:tcMar>
              <w:top w:w="75" w:type="dxa"/>
              <w:left w:w="75" w:type="dxa"/>
              <w:bottom w:w="75" w:type="dxa"/>
              <w:right w:w="75" w:type="dxa"/>
            </w:tcMar>
            <w:vAlign w:val="center"/>
            <w:hideMark/>
          </w:tcPr>
          <w:p w14:paraId="2D163DE0" w14:textId="7C2A883C" w:rsidR="00832F39" w:rsidRPr="00F94923" w:rsidRDefault="00832F39" w:rsidP="007A1312">
            <w:pPr>
              <w:jc w:val="both"/>
              <w:rPr>
                <w:rFonts w:eastAsia="Times New Roman" w:cstheme="minorHAnsi"/>
                <w:color w:val="FFFFFF" w:themeColor="background1"/>
                <w:szCs w:val="18"/>
              </w:rPr>
            </w:pPr>
            <w:r w:rsidRPr="00F94923">
              <w:rPr>
                <w:rFonts w:eastAsiaTheme="minorHAnsi" w:cs="Verdana"/>
                <w:bCs/>
                <w:color w:val="FFFFFF" w:themeColor="background1"/>
                <w:szCs w:val="18"/>
                <w:lang w:val="en-US" w:eastAsia="en-US"/>
              </w:rPr>
              <w:t>Investment objective, policy, diversification and limits</w:t>
            </w:r>
          </w:p>
        </w:tc>
      </w:tr>
      <w:tr w:rsidR="007A1312" w:rsidRPr="00F94923" w14:paraId="169C1321" w14:textId="77777777" w:rsidTr="003709A9">
        <w:trPr>
          <w:divId w:val="551699963"/>
          <w:cantSplit/>
        </w:trPr>
        <w:tc>
          <w:tcPr>
            <w:tcW w:w="333" w:type="pct"/>
            <w:shd w:val="clear" w:color="auto" w:fill="D0D3D4"/>
          </w:tcPr>
          <w:p w14:paraId="275D8974" w14:textId="7A370F42" w:rsidR="007A1312" w:rsidRPr="00E15679" w:rsidRDefault="007A1312" w:rsidP="007A1312">
            <w:pPr>
              <w:pStyle w:val="NormalWeb"/>
              <w:jc w:val="both"/>
              <w:rPr>
                <w:rFonts w:eastAsia="Times New Roman" w:cstheme="minorHAnsi"/>
                <w:b w:val="0"/>
                <w:color w:val="000000"/>
                <w:szCs w:val="18"/>
              </w:rPr>
            </w:pPr>
            <w:r w:rsidRPr="00E15679">
              <w:rPr>
                <w:rFonts w:eastAsia="Times New Roman" w:cstheme="minorHAnsi"/>
                <w:b w:val="0"/>
                <w:color w:val="000000"/>
                <w:szCs w:val="18"/>
              </w:rPr>
              <w:t>5.1</w:t>
            </w:r>
          </w:p>
        </w:tc>
        <w:tc>
          <w:tcPr>
            <w:tcW w:w="2445" w:type="pct"/>
            <w:shd w:val="clear" w:color="auto" w:fill="D0D3D4"/>
            <w:tcMar>
              <w:top w:w="75" w:type="dxa"/>
              <w:left w:w="75" w:type="dxa"/>
              <w:bottom w:w="75" w:type="dxa"/>
              <w:right w:w="75" w:type="dxa"/>
            </w:tcMar>
            <w:vAlign w:val="center"/>
          </w:tcPr>
          <w:p w14:paraId="3347542C" w14:textId="031008E4" w:rsidR="007A1312" w:rsidRPr="00E15679" w:rsidRDefault="007A1312" w:rsidP="007A1312">
            <w:pPr>
              <w:pStyle w:val="NormalWeb"/>
              <w:jc w:val="both"/>
              <w:rPr>
                <w:rFonts w:eastAsia="Times New Roman" w:cstheme="minorHAnsi"/>
                <w:b w:val="0"/>
                <w:color w:val="000000"/>
                <w:szCs w:val="18"/>
              </w:rPr>
            </w:pPr>
            <w:r w:rsidRPr="00E15679">
              <w:rPr>
                <w:rFonts w:eastAsia="Times New Roman" w:cstheme="minorHAnsi"/>
                <w:b w:val="0"/>
                <w:szCs w:val="18"/>
              </w:rPr>
              <w:t>Risk profile(s) of the Fund/Sub-fund(s), including a qualitative description and explanation regarding the risk appetite for all risks that may be significant for the Fund/Sub-fund(s) according to the investment policy, has (have) been validated by the IFM’s management body</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hideMark/>
          </w:tcPr>
          <w:p w14:paraId="5274DF7E" w14:textId="57852C2E" w:rsidR="007A1312" w:rsidRPr="00F94923" w:rsidRDefault="002D620A" w:rsidP="007A1312">
            <w:pPr>
              <w:jc w:val="center"/>
              <w:rPr>
                <w:rFonts w:eastAsia="Times New Roman" w:cstheme="minorHAnsi"/>
                <w:b w:val="0"/>
                <w:szCs w:val="18"/>
                <w:lang w:val="en-US"/>
              </w:rPr>
            </w:pPr>
            <w:sdt>
              <w:sdtPr>
                <w:rPr>
                  <w:rFonts w:cstheme="minorHAnsi"/>
                  <w:b w:val="0"/>
                  <w:szCs w:val="18"/>
                </w:rPr>
                <w:id w:val="1987499810"/>
                <w:placeholder>
                  <w:docPart w:val="3F09F494FE784DE298018A034BB117FB"/>
                </w:placeholder>
                <w:dropDownList>
                  <w:listItem w:displayText="Please select" w:value="Please select"/>
                  <w:listItem w:displayText="Yes" w:value="Yes"/>
                  <w:listItem w:displayText="No" w:value="No"/>
                </w:dropDownList>
              </w:sdtPr>
              <w:sdtEndPr/>
              <w:sdtContent>
                <w:r w:rsidR="007A1312"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hideMark/>
          </w:tcPr>
          <w:p w14:paraId="68AED7DC" w14:textId="2F37A7AD" w:rsidR="007A1312" w:rsidRPr="00E15679" w:rsidRDefault="00E15679" w:rsidP="007A1312">
            <w:pPr>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7A1312" w:rsidRPr="00F94923" w14:paraId="01B8F156" w14:textId="77777777" w:rsidTr="00FA0B86">
        <w:trPr>
          <w:divId w:val="551699963"/>
          <w:cantSplit/>
        </w:trPr>
        <w:tc>
          <w:tcPr>
            <w:tcW w:w="333" w:type="pct"/>
            <w:shd w:val="clear" w:color="auto" w:fill="F2F2F2" w:themeFill="background1" w:themeFillShade="F2"/>
          </w:tcPr>
          <w:p w14:paraId="2E3B418C" w14:textId="79632B91" w:rsidR="007A1312" w:rsidRPr="00E15679" w:rsidRDefault="007A1312" w:rsidP="007A1312">
            <w:pPr>
              <w:pStyle w:val="NormalWeb"/>
              <w:jc w:val="both"/>
              <w:rPr>
                <w:rFonts w:eastAsia="Times New Roman" w:cstheme="minorHAnsi"/>
                <w:b w:val="0"/>
                <w:color w:val="000000"/>
                <w:szCs w:val="18"/>
              </w:rPr>
            </w:pPr>
            <w:r w:rsidRPr="00E15679">
              <w:rPr>
                <w:rFonts w:eastAsia="Times New Roman" w:cstheme="minorHAnsi"/>
                <w:b w:val="0"/>
                <w:color w:val="000000"/>
                <w:szCs w:val="18"/>
              </w:rPr>
              <w:t>5.2</w:t>
            </w:r>
          </w:p>
        </w:tc>
        <w:tc>
          <w:tcPr>
            <w:tcW w:w="2445" w:type="pct"/>
            <w:shd w:val="clear" w:color="auto" w:fill="F2F2F2" w:themeFill="background1" w:themeFillShade="F2"/>
            <w:tcMar>
              <w:top w:w="75" w:type="dxa"/>
              <w:left w:w="75" w:type="dxa"/>
              <w:bottom w:w="75" w:type="dxa"/>
              <w:right w:w="75" w:type="dxa"/>
            </w:tcMar>
            <w:vAlign w:val="center"/>
          </w:tcPr>
          <w:p w14:paraId="324E67CF" w14:textId="4B3DA8A6" w:rsidR="007A1312" w:rsidRPr="00E15679" w:rsidRDefault="007A1312" w:rsidP="007A1312">
            <w:pPr>
              <w:pStyle w:val="NormalWeb"/>
              <w:jc w:val="both"/>
              <w:rPr>
                <w:rFonts w:eastAsia="Times New Roman" w:cstheme="minorHAnsi"/>
                <w:b w:val="0"/>
                <w:color w:val="000000"/>
                <w:szCs w:val="18"/>
                <w:lang w:val="en-US"/>
              </w:rPr>
            </w:pPr>
            <w:r w:rsidRPr="00E15679">
              <w:rPr>
                <w:rFonts w:eastAsia="Times New Roman" w:cstheme="minorHAnsi"/>
                <w:b w:val="0"/>
                <w:color w:val="000000"/>
                <w:szCs w:val="18"/>
                <w:lang w:val="en-US"/>
              </w:rPr>
              <w:t>Compliance of investment objective and investment policy with any investment diversification rules or limits (if any)</w:t>
            </w:r>
            <w:r w:rsidR="00E5614B" w:rsidRPr="00E15679">
              <w:rPr>
                <w:rFonts w:eastAsia="Times New Roman" w:cstheme="minorHAnsi"/>
                <w:b w:val="0"/>
                <w:color w:val="000000"/>
                <w:szCs w:val="18"/>
                <w:lang w:val="en-US"/>
              </w:rPr>
              <w:t xml:space="preserve"> and sustainability risks-related </w:t>
            </w:r>
            <w:r w:rsidR="00CE7F21" w:rsidRPr="00E15679">
              <w:rPr>
                <w:rFonts w:eastAsia="Times New Roman" w:cstheme="minorHAnsi"/>
                <w:b w:val="0"/>
                <w:color w:val="000000"/>
                <w:szCs w:val="18"/>
                <w:lang w:val="en-US"/>
              </w:rPr>
              <w:t xml:space="preserve">considerations </w:t>
            </w:r>
            <w:r w:rsidRPr="00E15679">
              <w:rPr>
                <w:rFonts w:eastAsia="Times New Roman" w:cstheme="minorHAnsi"/>
                <w:b w:val="0"/>
                <w:color w:val="000000"/>
                <w:szCs w:val="18"/>
                <w:lang w:val="en-US"/>
              </w:rPr>
              <w:t>set by applicable law(s), regulation(s) and/or CSSF circular(s) has been reviewed and confirmed</w:t>
            </w:r>
            <w:r w:rsidR="00A753EF">
              <w:rPr>
                <w:rFonts w:eastAsia="Times New Roman" w:cstheme="minorHAnsi"/>
                <w:b w:val="0"/>
                <w:color w:val="00000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p w14:paraId="04F142C6" w14:textId="77777777" w:rsidR="007A1312" w:rsidRPr="00F94923" w:rsidRDefault="002D620A" w:rsidP="007A1312">
            <w:pPr>
              <w:jc w:val="center"/>
              <w:rPr>
                <w:rFonts w:eastAsia="Times New Roman" w:cstheme="minorHAnsi"/>
                <w:b w:val="0"/>
                <w:szCs w:val="18"/>
                <w:lang w:val="en-US"/>
              </w:rPr>
            </w:pPr>
            <w:sdt>
              <w:sdtPr>
                <w:rPr>
                  <w:rFonts w:cstheme="minorHAnsi"/>
                  <w:b w:val="0"/>
                  <w:szCs w:val="18"/>
                </w:rPr>
                <w:id w:val="1795567233"/>
                <w:placeholder>
                  <w:docPart w:val="B69CAA67242D483A88682776F3D3C679"/>
                </w:placeholder>
                <w:dropDownList>
                  <w:listItem w:displayText="Please select" w:value="Please select"/>
                  <w:listItem w:displayText="Yes" w:value="Yes"/>
                  <w:listItem w:displayText="No" w:value="No"/>
                  <w:listItem w:displayText="N/A" w:value="N/A"/>
                </w:dropDownList>
              </w:sdtPr>
              <w:sdtEndPr/>
              <w:sdtContent>
                <w:r w:rsidR="007A1312"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369B5FDA" w14:textId="7773CE96" w:rsidR="007A1312" w:rsidRPr="00E15679" w:rsidRDefault="00E15679" w:rsidP="007A1312">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5C12D5D1" w14:textId="77777777" w:rsidTr="003709A9">
        <w:trPr>
          <w:divId w:val="551699963"/>
          <w:cantSplit/>
        </w:trPr>
        <w:tc>
          <w:tcPr>
            <w:tcW w:w="333" w:type="pct"/>
            <w:shd w:val="clear" w:color="auto" w:fill="D0D3D4"/>
          </w:tcPr>
          <w:p w14:paraId="02769E28" w14:textId="17228C8B"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5.3</w:t>
            </w:r>
          </w:p>
        </w:tc>
        <w:tc>
          <w:tcPr>
            <w:tcW w:w="2445" w:type="pct"/>
            <w:shd w:val="clear" w:color="auto" w:fill="D0D3D4"/>
            <w:tcMar>
              <w:top w:w="75" w:type="dxa"/>
              <w:left w:w="75" w:type="dxa"/>
              <w:bottom w:w="75" w:type="dxa"/>
              <w:right w:w="75" w:type="dxa"/>
            </w:tcMar>
            <w:vAlign w:val="center"/>
          </w:tcPr>
          <w:p w14:paraId="1B9E09EC" w14:textId="370EBB8C" w:rsidR="00595556" w:rsidRPr="00E15679" w:rsidRDefault="00A4666D" w:rsidP="00595556">
            <w:pPr>
              <w:jc w:val="both"/>
              <w:rPr>
                <w:rFonts w:eastAsia="Times New Roman" w:cstheme="minorHAnsi"/>
                <w:b w:val="0"/>
                <w:szCs w:val="18"/>
                <w:lang w:val="en-US"/>
              </w:rPr>
            </w:pPr>
            <w:r w:rsidRPr="00E15679">
              <w:rPr>
                <w:rFonts w:eastAsia="Times New Roman" w:cstheme="minorHAnsi"/>
                <w:b w:val="0"/>
                <w:szCs w:val="18"/>
                <w:lang w:val="en-US"/>
              </w:rPr>
              <w:t xml:space="preserve">Performance </w:t>
            </w:r>
            <w:r w:rsidR="00595556" w:rsidRPr="00E15679">
              <w:rPr>
                <w:rFonts w:eastAsia="Times New Roman" w:cstheme="minorHAnsi"/>
                <w:b w:val="0"/>
                <w:szCs w:val="18"/>
                <w:lang w:val="en-US"/>
              </w:rPr>
              <w:t xml:space="preserve">at IFM level of </w:t>
            </w:r>
            <w:r w:rsidR="00BB70DA" w:rsidRPr="00E15679">
              <w:rPr>
                <w:rFonts w:eastAsia="Times New Roman" w:cstheme="minorHAnsi"/>
                <w:b w:val="0"/>
                <w:szCs w:val="18"/>
                <w:lang w:val="en-US"/>
              </w:rPr>
              <w:t>th</w:t>
            </w:r>
            <w:r w:rsidR="00595556" w:rsidRPr="00E15679">
              <w:rPr>
                <w:rFonts w:eastAsia="Times New Roman" w:cstheme="minorHAnsi"/>
                <w:b w:val="0"/>
                <w:szCs w:val="18"/>
                <w:lang w:val="en-US"/>
              </w:rPr>
              <w:t>e initial due diligence required according to Articles 51 to 53 of the AIFM Delegated Regulation respectively Articles 5.1 and 5.3 of STSSR</w:t>
            </w:r>
            <w:r w:rsidR="00A753EF">
              <w:rPr>
                <w:rFonts w:eastAsia="Times New Roman" w:cstheme="minorHAnsi"/>
                <w:b w:val="0"/>
                <w:szCs w:val="18"/>
                <w:lang w:val="en-US"/>
              </w:rPr>
              <w:t>.</w:t>
            </w:r>
          </w:p>
        </w:tc>
        <w:tc>
          <w:tcPr>
            <w:tcW w:w="581" w:type="pct"/>
            <w:shd w:val="clear" w:color="auto" w:fill="D0D3D4"/>
            <w:tcMar>
              <w:top w:w="75" w:type="dxa"/>
              <w:left w:w="75" w:type="dxa"/>
              <w:bottom w:w="75" w:type="dxa"/>
              <w:right w:w="75" w:type="dxa"/>
            </w:tcMar>
            <w:vAlign w:val="center"/>
          </w:tcPr>
          <w:p w14:paraId="18EF6EB7" w14:textId="158BC004" w:rsidR="00595556" w:rsidRPr="00F94923" w:rsidRDefault="002D620A" w:rsidP="00595556">
            <w:pPr>
              <w:jc w:val="center"/>
              <w:rPr>
                <w:rFonts w:cstheme="minorHAnsi"/>
                <w:b w:val="0"/>
                <w:szCs w:val="18"/>
              </w:rPr>
            </w:pPr>
            <w:sdt>
              <w:sdtPr>
                <w:rPr>
                  <w:rFonts w:cstheme="minorHAnsi"/>
                  <w:b w:val="0"/>
                  <w:szCs w:val="18"/>
                </w:rPr>
                <w:id w:val="2100359182"/>
                <w:placeholder>
                  <w:docPart w:val="5DD2719C8B834CAB81C8C3C8B8FEBF0E"/>
                </w:placeholder>
                <w:dropDownList>
                  <w:listItem w:displayText="Please select" w:value="Please select"/>
                  <w:listItem w:displayText="Yes" w:value="Yes"/>
                  <w:listItem w:displayText="No" w:value="No"/>
                  <w:listItem w:displayText="N/A (STSSR not applicable)" w:value="N/A (STSSR not applicable)"/>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34773401" w14:textId="3540B8F6" w:rsidR="00595556" w:rsidRPr="00E15679" w:rsidRDefault="00E15679" w:rsidP="00595556">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7D153B2E" w14:textId="77777777" w:rsidTr="00FA0B86">
        <w:trPr>
          <w:divId w:val="551699963"/>
          <w:cantSplit/>
        </w:trPr>
        <w:tc>
          <w:tcPr>
            <w:tcW w:w="333" w:type="pct"/>
            <w:shd w:val="clear" w:color="auto" w:fill="F2F2F2" w:themeFill="background1" w:themeFillShade="F2"/>
          </w:tcPr>
          <w:p w14:paraId="59A18964" w14:textId="488A8B74"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5.4</w:t>
            </w:r>
          </w:p>
        </w:tc>
        <w:tc>
          <w:tcPr>
            <w:tcW w:w="2445" w:type="pct"/>
            <w:shd w:val="clear" w:color="auto" w:fill="F2F2F2" w:themeFill="background1" w:themeFillShade="F2"/>
            <w:tcMar>
              <w:top w:w="75" w:type="dxa"/>
              <w:left w:w="75" w:type="dxa"/>
              <w:bottom w:w="75" w:type="dxa"/>
              <w:right w:w="75" w:type="dxa"/>
            </w:tcMar>
            <w:vAlign w:val="center"/>
          </w:tcPr>
          <w:p w14:paraId="2520B2B2" w14:textId="5F7217FA"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 xml:space="preserve">Existence </w:t>
            </w:r>
            <w:r w:rsidR="00E842B7" w:rsidRPr="00E15679">
              <w:rPr>
                <w:rFonts w:eastAsia="Times New Roman" w:cstheme="minorHAnsi"/>
                <w:b w:val="0"/>
                <w:szCs w:val="18"/>
                <w:lang w:val="en-US"/>
              </w:rPr>
              <w:t xml:space="preserve">at </w:t>
            </w:r>
            <w:r w:rsidRPr="00E15679">
              <w:rPr>
                <w:rFonts w:eastAsia="Times New Roman" w:cstheme="minorHAnsi"/>
                <w:b w:val="0"/>
                <w:szCs w:val="18"/>
                <w:lang w:val="en-US"/>
              </w:rPr>
              <w:t xml:space="preserve">IFM </w:t>
            </w:r>
            <w:r w:rsidR="00E842B7" w:rsidRPr="00E15679">
              <w:rPr>
                <w:rFonts w:eastAsia="Times New Roman" w:cstheme="minorHAnsi"/>
                <w:b w:val="0"/>
                <w:szCs w:val="18"/>
                <w:lang w:val="en-US"/>
              </w:rPr>
              <w:t xml:space="preserve">level </w:t>
            </w:r>
            <w:r w:rsidRPr="00E15679">
              <w:rPr>
                <w:rFonts w:eastAsia="Times New Roman" w:cstheme="minorHAnsi"/>
                <w:b w:val="0"/>
                <w:szCs w:val="18"/>
                <w:lang w:val="en-US"/>
              </w:rPr>
              <w:t xml:space="preserve">of a detailed written procedure to monitor on an ongoing basis 1) compliance with Articles 51 and 53 of the AIFM Delegated Regulation, resp. Articles 5.1 and 5.3 of </w:t>
            </w:r>
            <w:r w:rsidR="00BB70DA" w:rsidRPr="00E15679">
              <w:rPr>
                <w:rFonts w:eastAsia="Times New Roman" w:cstheme="minorHAnsi"/>
                <w:b w:val="0"/>
                <w:szCs w:val="18"/>
                <w:lang w:val="en-US"/>
              </w:rPr>
              <w:t xml:space="preserve">STSSR </w:t>
            </w:r>
            <w:r w:rsidRPr="00E15679">
              <w:rPr>
                <w:rFonts w:eastAsia="Times New Roman" w:cstheme="minorHAnsi"/>
                <w:b w:val="0"/>
                <w:szCs w:val="18"/>
                <w:lang w:val="en-US"/>
              </w:rPr>
              <w:t>and 2) the performance of the securiti</w:t>
            </w:r>
            <w:r w:rsidR="00B77491" w:rsidRPr="00E15679">
              <w:rPr>
                <w:rFonts w:eastAsia="Times New Roman" w:cstheme="minorHAnsi"/>
                <w:b w:val="0"/>
                <w:szCs w:val="18"/>
                <w:lang w:val="en-US"/>
              </w:rPr>
              <w:t>z</w:t>
            </w:r>
            <w:r w:rsidRPr="00E15679">
              <w:rPr>
                <w:rFonts w:eastAsia="Times New Roman" w:cstheme="minorHAnsi"/>
                <w:b w:val="0"/>
                <w:szCs w:val="18"/>
                <w:lang w:val="en-US"/>
              </w:rPr>
              <w:t>ation positions and of their underlying exposures according to Article 53.2 of the AIFM Delegated Regulation respectively Article 5.4 (a) of STSSR</w:t>
            </w:r>
            <w:r w:rsidR="00A753EF">
              <w:rPr>
                <w:rFonts w:eastAsia="Times New Roman" w:cstheme="minorHAnsi"/>
                <w:b w:val="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p w14:paraId="727429AF" w14:textId="07BBF44D" w:rsidR="00595556" w:rsidRPr="00F94923" w:rsidRDefault="002D620A" w:rsidP="00595556">
            <w:pPr>
              <w:jc w:val="center"/>
              <w:rPr>
                <w:rFonts w:cstheme="minorHAnsi"/>
                <w:b w:val="0"/>
                <w:szCs w:val="18"/>
              </w:rPr>
            </w:pPr>
            <w:sdt>
              <w:sdtPr>
                <w:rPr>
                  <w:rFonts w:cstheme="minorHAnsi"/>
                  <w:b w:val="0"/>
                  <w:szCs w:val="18"/>
                </w:rPr>
                <w:id w:val="1492918110"/>
                <w:placeholder>
                  <w:docPart w:val="3375C6F156D74522BAA9B4DF61B6C4B1"/>
                </w:placeholder>
                <w:dropDownList>
                  <w:listItem w:displayText="Please select" w:value="Please select"/>
                  <w:listItem w:displayText="Yes" w:value="Yes"/>
                  <w:listItem w:displayText="No" w:value="No"/>
                  <w:listItem w:displayText="N/A (STSSR not applicable)" w:value="N/A (STSSR not applicable)"/>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6D70024D" w14:textId="3D44526F" w:rsidR="00595556" w:rsidRPr="00E15679" w:rsidRDefault="00E15679" w:rsidP="00595556">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25B0E977" w14:textId="77777777" w:rsidTr="003709A9">
        <w:trPr>
          <w:divId w:val="551699963"/>
          <w:cantSplit/>
        </w:trPr>
        <w:tc>
          <w:tcPr>
            <w:tcW w:w="333" w:type="pct"/>
            <w:shd w:val="clear" w:color="auto" w:fill="D0D3D4"/>
          </w:tcPr>
          <w:p w14:paraId="328C539D" w14:textId="5677AD4A"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5.5</w:t>
            </w:r>
          </w:p>
        </w:tc>
        <w:tc>
          <w:tcPr>
            <w:tcW w:w="2445" w:type="pct"/>
            <w:shd w:val="clear" w:color="auto" w:fill="D0D3D4"/>
            <w:tcMar>
              <w:top w:w="75" w:type="dxa"/>
              <w:left w:w="75" w:type="dxa"/>
              <w:bottom w:w="75" w:type="dxa"/>
              <w:right w:w="75" w:type="dxa"/>
            </w:tcMar>
            <w:vAlign w:val="center"/>
          </w:tcPr>
          <w:p w14:paraId="4C708A45" w14:textId="64D1CB53"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Existence at IFM level of a stress testing program for the underlying exposures of securiti</w:t>
            </w:r>
            <w:r w:rsidR="00B77491" w:rsidRPr="00E15679">
              <w:rPr>
                <w:rFonts w:eastAsia="Times New Roman" w:cstheme="minorHAnsi"/>
                <w:b w:val="0"/>
                <w:szCs w:val="18"/>
                <w:lang w:val="en-US"/>
              </w:rPr>
              <w:t>z</w:t>
            </w:r>
            <w:r w:rsidRPr="00E15679">
              <w:rPr>
                <w:rFonts w:eastAsia="Times New Roman" w:cstheme="minorHAnsi"/>
                <w:b w:val="0"/>
                <w:szCs w:val="18"/>
                <w:lang w:val="en-US"/>
              </w:rPr>
              <w:t>ation investments according to Article 53.2 of the AIFM Delegated Regulation respectively Article 5.4 (b) of STSSR</w:t>
            </w:r>
            <w:r w:rsidR="00A753EF">
              <w:rPr>
                <w:rFonts w:eastAsia="Times New Roman" w:cstheme="minorHAnsi"/>
                <w:b w:val="0"/>
                <w:szCs w:val="18"/>
                <w:lang w:val="en-US"/>
              </w:rPr>
              <w:t>.</w:t>
            </w:r>
          </w:p>
        </w:tc>
        <w:tc>
          <w:tcPr>
            <w:tcW w:w="581" w:type="pct"/>
            <w:shd w:val="clear" w:color="auto" w:fill="D0D3D4"/>
            <w:tcMar>
              <w:top w:w="75" w:type="dxa"/>
              <w:left w:w="75" w:type="dxa"/>
              <w:bottom w:w="75" w:type="dxa"/>
              <w:right w:w="75" w:type="dxa"/>
            </w:tcMar>
            <w:vAlign w:val="center"/>
          </w:tcPr>
          <w:p w14:paraId="147569E9" w14:textId="26319F2F" w:rsidR="00595556" w:rsidRPr="00F94923" w:rsidRDefault="002D620A" w:rsidP="00595556">
            <w:pPr>
              <w:jc w:val="center"/>
              <w:rPr>
                <w:rFonts w:cstheme="minorHAnsi"/>
                <w:b w:val="0"/>
                <w:szCs w:val="18"/>
              </w:rPr>
            </w:pPr>
            <w:sdt>
              <w:sdtPr>
                <w:rPr>
                  <w:rFonts w:cstheme="minorHAnsi"/>
                  <w:b w:val="0"/>
                  <w:szCs w:val="18"/>
                </w:rPr>
                <w:id w:val="-984074290"/>
                <w:placeholder>
                  <w:docPart w:val="669247F13C9844A980591F65BE8E5E2B"/>
                </w:placeholder>
                <w:dropDownList>
                  <w:listItem w:displayText="Please select" w:value="Please select"/>
                  <w:listItem w:displayText="Yes" w:value="Yes"/>
                  <w:listItem w:displayText="No" w:value="No"/>
                  <w:listItem w:displayText="N/A (STSSR not applicable)" w:value="N/A (STSSR not applicable)"/>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776CD83F" w14:textId="0EE0E51D" w:rsidR="00595556" w:rsidRPr="00E15679" w:rsidRDefault="00E15679" w:rsidP="00595556">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5BF1F1D4" w14:textId="77777777" w:rsidTr="00FA0B86">
        <w:trPr>
          <w:divId w:val="551699963"/>
          <w:cantSplit/>
        </w:trPr>
        <w:tc>
          <w:tcPr>
            <w:tcW w:w="333" w:type="pct"/>
            <w:shd w:val="clear" w:color="auto" w:fill="F2F2F2" w:themeFill="background1" w:themeFillShade="F2"/>
          </w:tcPr>
          <w:p w14:paraId="0EF94862" w14:textId="224C3ACE"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5.6</w:t>
            </w:r>
          </w:p>
        </w:tc>
        <w:tc>
          <w:tcPr>
            <w:tcW w:w="2445" w:type="pct"/>
            <w:shd w:val="clear" w:color="auto" w:fill="F2F2F2" w:themeFill="background1" w:themeFillShade="F2"/>
            <w:tcMar>
              <w:top w:w="75" w:type="dxa"/>
              <w:left w:w="75" w:type="dxa"/>
              <w:bottom w:w="75" w:type="dxa"/>
              <w:right w:w="75" w:type="dxa"/>
            </w:tcMar>
            <w:vAlign w:val="center"/>
          </w:tcPr>
          <w:p w14:paraId="0C5A9C64" w14:textId="018EF821" w:rsidR="00595556" w:rsidRPr="00E15679" w:rsidRDefault="00595556" w:rsidP="00595556">
            <w:pPr>
              <w:jc w:val="both"/>
              <w:rPr>
                <w:rFonts w:eastAsia="Times New Roman" w:cstheme="minorHAnsi"/>
                <w:b w:val="0"/>
                <w:szCs w:val="18"/>
                <w:lang w:val="en-US"/>
              </w:rPr>
            </w:pPr>
            <w:r w:rsidRPr="00E15679">
              <w:rPr>
                <w:rFonts w:eastAsia="Times New Roman" w:cstheme="minorHAnsi"/>
                <w:b w:val="0"/>
                <w:szCs w:val="18"/>
                <w:lang w:val="en-US"/>
              </w:rPr>
              <w:t xml:space="preserve">Existence of internal reporting to the management body of IFM for sake of identification </w:t>
            </w:r>
            <w:r w:rsidR="00BB70DA" w:rsidRPr="00E15679">
              <w:rPr>
                <w:rFonts w:eastAsia="Times New Roman" w:cstheme="minorHAnsi"/>
                <w:b w:val="0"/>
                <w:szCs w:val="18"/>
                <w:lang w:val="en-US"/>
              </w:rPr>
              <w:t xml:space="preserve">and management </w:t>
            </w:r>
            <w:r w:rsidRPr="00E15679">
              <w:rPr>
                <w:rFonts w:eastAsia="Times New Roman" w:cstheme="minorHAnsi"/>
                <w:b w:val="0"/>
                <w:szCs w:val="18"/>
                <w:lang w:val="en-US"/>
              </w:rPr>
              <w:t>of risks arising from securitization positions</w:t>
            </w:r>
            <w:r w:rsidR="00BB70DA" w:rsidRPr="00E15679">
              <w:rPr>
                <w:rFonts w:eastAsia="Times New Roman" w:cstheme="minorHAnsi"/>
                <w:b w:val="0"/>
                <w:szCs w:val="18"/>
                <w:lang w:val="en-US"/>
              </w:rPr>
              <w:t xml:space="preserve"> </w:t>
            </w:r>
            <w:r w:rsidRPr="00E15679">
              <w:rPr>
                <w:rFonts w:eastAsia="Times New Roman" w:cstheme="minorHAnsi"/>
                <w:b w:val="0"/>
                <w:szCs w:val="18"/>
                <w:lang w:val="en-US"/>
              </w:rPr>
              <w:t>according to Article 53.4 of the AIFM Delegated Regulation respectively Article 5.4 (d) of STSSR</w:t>
            </w:r>
            <w:r w:rsidR="00A753EF">
              <w:rPr>
                <w:rFonts w:eastAsia="Times New Roman" w:cstheme="minorHAnsi"/>
                <w:b w:val="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p w14:paraId="0B2E5211" w14:textId="246A15BE" w:rsidR="00595556" w:rsidRPr="00F94923" w:rsidRDefault="002D620A" w:rsidP="00595556">
            <w:pPr>
              <w:jc w:val="center"/>
              <w:rPr>
                <w:rFonts w:cstheme="minorHAnsi"/>
                <w:b w:val="0"/>
                <w:szCs w:val="18"/>
              </w:rPr>
            </w:pPr>
            <w:sdt>
              <w:sdtPr>
                <w:rPr>
                  <w:rFonts w:cstheme="minorHAnsi"/>
                  <w:b w:val="0"/>
                  <w:szCs w:val="18"/>
                </w:rPr>
                <w:id w:val="556749492"/>
                <w:placeholder>
                  <w:docPart w:val="429EF8DD3AC947A9836329150D77E328"/>
                </w:placeholder>
                <w:dropDownList>
                  <w:listItem w:displayText="Please select" w:value="Please select"/>
                  <w:listItem w:displayText="Yes" w:value="Yes"/>
                  <w:listItem w:displayText="No" w:value="No"/>
                  <w:listItem w:displayText="N/A (STSSR not applicable)" w:value="N/A (STSSR not applicable)"/>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0B0F1053" w14:textId="0B8E8F0D" w:rsidR="00595556" w:rsidRPr="00E15679" w:rsidRDefault="00E15679" w:rsidP="00595556">
            <w:pPr>
              <w:jc w:val="both"/>
              <w:rPr>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75855996" w14:textId="77777777" w:rsidTr="003709A9">
        <w:trPr>
          <w:divId w:val="551699963"/>
          <w:cantSplit/>
        </w:trPr>
        <w:tc>
          <w:tcPr>
            <w:tcW w:w="333" w:type="pct"/>
            <w:shd w:val="clear" w:color="auto" w:fill="D0D3D4"/>
          </w:tcPr>
          <w:p w14:paraId="63B3F571" w14:textId="6E49CB74" w:rsidR="00595556" w:rsidRPr="00E15679" w:rsidRDefault="00595556" w:rsidP="00595556">
            <w:pPr>
              <w:pStyle w:val="NormalWeb"/>
              <w:jc w:val="both"/>
              <w:rPr>
                <w:rFonts w:cstheme="minorHAnsi"/>
                <w:b w:val="0"/>
                <w:szCs w:val="18"/>
                <w:lang w:val="en-US"/>
              </w:rPr>
            </w:pPr>
            <w:r w:rsidRPr="00E15679">
              <w:rPr>
                <w:rFonts w:eastAsia="Times New Roman" w:cstheme="minorHAnsi"/>
                <w:b w:val="0"/>
                <w:color w:val="000000"/>
                <w:szCs w:val="18"/>
              </w:rPr>
              <w:t>5.7</w:t>
            </w:r>
          </w:p>
        </w:tc>
        <w:tc>
          <w:tcPr>
            <w:tcW w:w="2445" w:type="pct"/>
            <w:shd w:val="clear" w:color="auto" w:fill="D0D3D4"/>
            <w:tcMar>
              <w:top w:w="75" w:type="dxa"/>
              <w:left w:w="75" w:type="dxa"/>
              <w:bottom w:w="75" w:type="dxa"/>
              <w:right w:w="75" w:type="dxa"/>
            </w:tcMar>
            <w:vAlign w:val="center"/>
          </w:tcPr>
          <w:p w14:paraId="09DBD103" w14:textId="19FFB351" w:rsidR="00595556" w:rsidRPr="00E15679" w:rsidRDefault="00595556" w:rsidP="00595556">
            <w:pPr>
              <w:pStyle w:val="NormalWeb"/>
              <w:jc w:val="both"/>
              <w:rPr>
                <w:rFonts w:cstheme="minorHAnsi"/>
                <w:b w:val="0"/>
                <w:szCs w:val="18"/>
                <w:lang w:val="en-US"/>
              </w:rPr>
            </w:pPr>
            <w:r w:rsidRPr="00E15679">
              <w:rPr>
                <w:rFonts w:eastAsia="Times New Roman" w:cstheme="minorHAnsi"/>
                <w:b w:val="0"/>
                <w:color w:val="000000"/>
                <w:szCs w:val="18"/>
                <w:lang w:val="en-US"/>
              </w:rPr>
              <w:t>[</w:t>
            </w:r>
            <w:r w:rsidRPr="00E15679">
              <w:rPr>
                <w:rFonts w:eastAsia="Times New Roman" w:cstheme="minorHAnsi"/>
                <w:b w:val="0"/>
                <w:szCs w:val="18"/>
              </w:rPr>
              <w:t>UCITS only</w:t>
            </w:r>
            <w:r w:rsidRPr="00E15679">
              <w:rPr>
                <w:rFonts w:eastAsia="Times New Roman" w:cstheme="minorHAnsi"/>
                <w:b w:val="0"/>
                <w:color w:val="000000"/>
                <w:szCs w:val="18"/>
                <w:lang w:val="en-US"/>
              </w:rPr>
              <w:t xml:space="preserve">] </w:t>
            </w:r>
            <w:r w:rsidRPr="00E15679">
              <w:rPr>
                <w:rFonts w:eastAsia="Times New Roman" w:cstheme="minorHAnsi"/>
                <w:b w:val="0"/>
                <w:color w:val="000000"/>
                <w:szCs w:val="18"/>
              </w:rPr>
              <w:t xml:space="preserve">The due diligence performed with regard to the compliance of the markets on which the financial instruments trade with </w:t>
            </w:r>
            <w:hyperlink r:id="rId8" w:anchor="LoiOPC2010-Toolbox-41" w:history="1">
              <w:r w:rsidRPr="00E15679">
                <w:rPr>
                  <w:rFonts w:eastAsia="Times New Roman" w:cstheme="minorHAnsi"/>
                  <w:b w:val="0"/>
                  <w:color w:val="000000"/>
                  <w:szCs w:val="18"/>
                </w:rPr>
                <w:t>Article 41 of the 2010 Law</w:t>
              </w:r>
            </w:hyperlink>
            <w:r w:rsidRPr="00E15679">
              <w:rPr>
                <w:rFonts w:eastAsia="Times New Roman" w:cstheme="minorHAnsi"/>
                <w:b w:val="0"/>
                <w:color w:val="000000"/>
                <w:szCs w:val="18"/>
              </w:rPr>
              <w:t xml:space="preserve"> has been performed and is available to the CSSF upon request. Provide</w:t>
            </w:r>
            <w:r w:rsidR="00714195" w:rsidRPr="00E15679">
              <w:rPr>
                <w:rFonts w:eastAsia="Times New Roman" w:cstheme="minorHAnsi"/>
                <w:b w:val="0"/>
                <w:color w:val="000000"/>
                <w:szCs w:val="18"/>
              </w:rPr>
              <w:t xml:space="preserve"> under </w:t>
            </w:r>
            <w:r w:rsidRPr="00E15679">
              <w:rPr>
                <w:rFonts w:eastAsia="Times New Roman" w:cstheme="minorHAnsi"/>
                <w:b w:val="0"/>
                <w:color w:val="000000"/>
                <w:szCs w:val="18"/>
              </w:rPr>
              <w:t>Comment</w:t>
            </w:r>
            <w:r w:rsidR="00714195" w:rsidRPr="00E15679">
              <w:rPr>
                <w:rFonts w:eastAsia="Times New Roman" w:cstheme="minorHAnsi"/>
                <w:b w:val="0"/>
                <w:color w:val="000000"/>
                <w:szCs w:val="18"/>
              </w:rPr>
              <w:t>(</w:t>
            </w:r>
            <w:r w:rsidRPr="00E15679">
              <w:rPr>
                <w:rFonts w:eastAsia="Times New Roman" w:cstheme="minorHAnsi"/>
                <w:b w:val="0"/>
                <w:color w:val="000000"/>
                <w:szCs w:val="18"/>
              </w:rPr>
              <w:t>s</w:t>
            </w:r>
            <w:r w:rsidR="00714195" w:rsidRPr="00E15679">
              <w:rPr>
                <w:rFonts w:eastAsia="Times New Roman" w:cstheme="minorHAnsi"/>
                <w:b w:val="0"/>
                <w:color w:val="000000"/>
                <w:szCs w:val="18"/>
              </w:rPr>
              <w:t>)</w:t>
            </w:r>
            <w:r w:rsidRPr="00E15679">
              <w:rPr>
                <w:rFonts w:eastAsia="Times New Roman" w:cstheme="minorHAnsi"/>
                <w:b w:val="0"/>
                <w:color w:val="000000"/>
                <w:szCs w:val="18"/>
              </w:rPr>
              <w:t xml:space="preserve"> box, date, names and functions of signatory persons or validators of the due diligence</w:t>
            </w:r>
            <w:r w:rsidR="00A753EF">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tcPr>
          <w:sdt>
            <w:sdtPr>
              <w:rPr>
                <w:rFonts w:cstheme="minorHAnsi"/>
                <w:b w:val="0"/>
                <w:szCs w:val="18"/>
              </w:rPr>
              <w:id w:val="1193810212"/>
              <w:placeholder>
                <w:docPart w:val="4A5C6D99597F4D808127C89CE3CFAAB7"/>
              </w:placeholder>
              <w:comboBox>
                <w:listItem w:displayText="Please select" w:value="Please select"/>
                <w:listItem w:displayText="Yes" w:value="Yes"/>
                <w:listItem w:displayText="No" w:value="No"/>
                <w:listItem w:displayText="N/A (not applicable to the Fund type)" w:value="N/A (not applicable to the Fund type)"/>
              </w:comboBox>
            </w:sdtPr>
            <w:sdtEndPr/>
            <w:sdtContent>
              <w:p w14:paraId="50EE20AD" w14:textId="77777777" w:rsidR="00595556" w:rsidRPr="00F94923" w:rsidRDefault="00595556" w:rsidP="00595556">
                <w:pPr>
                  <w:jc w:val="center"/>
                  <w:rPr>
                    <w:rFonts w:eastAsia="Times New Roman" w:cstheme="minorHAnsi"/>
                    <w:b w:val="0"/>
                    <w:szCs w:val="18"/>
                    <w:lang w:val="en-US"/>
                  </w:rPr>
                </w:pPr>
                <w:r w:rsidRPr="00F94923">
                  <w:rPr>
                    <w:rFonts w:cstheme="minorHAnsi"/>
                    <w:szCs w:val="18"/>
                  </w:rPr>
                  <w:t>Please select</w:t>
                </w:r>
              </w:p>
            </w:sdtContent>
          </w:sdt>
        </w:tc>
        <w:tc>
          <w:tcPr>
            <w:tcW w:w="1641" w:type="pct"/>
            <w:shd w:val="clear" w:color="auto" w:fill="D0D3D4"/>
            <w:tcMar>
              <w:top w:w="75" w:type="dxa"/>
              <w:left w:w="75" w:type="dxa"/>
              <w:bottom w:w="75" w:type="dxa"/>
              <w:right w:w="75" w:type="dxa"/>
            </w:tcMar>
            <w:vAlign w:val="center"/>
          </w:tcPr>
          <w:p w14:paraId="5A687CB7" w14:textId="1EE272D5" w:rsidR="00595556" w:rsidRPr="00E15679" w:rsidRDefault="00E15679" w:rsidP="00595556">
            <w:pPr>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56D75C02" w14:textId="77777777" w:rsidTr="00FA0B86">
        <w:trPr>
          <w:divId w:val="551699963"/>
          <w:cantSplit/>
        </w:trPr>
        <w:tc>
          <w:tcPr>
            <w:tcW w:w="333" w:type="pct"/>
            <w:shd w:val="clear" w:color="auto" w:fill="F2F2F2" w:themeFill="background1" w:themeFillShade="F2"/>
          </w:tcPr>
          <w:p w14:paraId="1C29A09B" w14:textId="7D7F55BB" w:rsidR="00595556" w:rsidRPr="00E15679" w:rsidRDefault="00595556" w:rsidP="00595556">
            <w:pPr>
              <w:pStyle w:val="NormalWeb"/>
              <w:rPr>
                <w:rFonts w:cstheme="minorHAnsi"/>
                <w:b w:val="0"/>
                <w:szCs w:val="18"/>
                <w:lang w:val="fr-LU"/>
              </w:rPr>
            </w:pPr>
            <w:r w:rsidRPr="00E15679">
              <w:rPr>
                <w:rFonts w:eastAsia="Times New Roman" w:cstheme="minorHAnsi"/>
                <w:b w:val="0"/>
                <w:color w:val="000000"/>
                <w:szCs w:val="18"/>
              </w:rPr>
              <w:lastRenderedPageBreak/>
              <w:t>5.8</w:t>
            </w:r>
          </w:p>
        </w:tc>
        <w:tc>
          <w:tcPr>
            <w:tcW w:w="2445" w:type="pct"/>
            <w:shd w:val="clear" w:color="auto" w:fill="F2F2F2" w:themeFill="background1" w:themeFillShade="F2"/>
            <w:tcMar>
              <w:top w:w="75" w:type="dxa"/>
              <w:left w:w="75" w:type="dxa"/>
              <w:bottom w:w="75" w:type="dxa"/>
              <w:right w:w="75" w:type="dxa"/>
            </w:tcMar>
            <w:vAlign w:val="center"/>
          </w:tcPr>
          <w:p w14:paraId="04031AE7" w14:textId="0EB39249" w:rsidR="00595556" w:rsidRPr="00E15679" w:rsidRDefault="00595556" w:rsidP="00595556">
            <w:pPr>
              <w:pStyle w:val="NormalWeb"/>
              <w:jc w:val="both"/>
              <w:rPr>
                <w:rFonts w:eastAsia="Times New Roman" w:cstheme="minorHAnsi"/>
                <w:b w:val="0"/>
                <w:szCs w:val="18"/>
              </w:rPr>
            </w:pPr>
            <w:r w:rsidRPr="00E15679">
              <w:rPr>
                <w:rFonts w:eastAsia="Times New Roman" w:cstheme="minorHAnsi"/>
                <w:b w:val="0"/>
                <w:color w:val="000000"/>
                <w:szCs w:val="18"/>
                <w:lang w:val="en-US"/>
              </w:rPr>
              <w:t>[</w:t>
            </w:r>
            <w:r w:rsidRPr="00E15679">
              <w:rPr>
                <w:rFonts w:eastAsia="Times New Roman" w:cstheme="minorHAnsi"/>
                <w:b w:val="0"/>
                <w:szCs w:val="18"/>
              </w:rPr>
              <w:t>UCITS only</w:t>
            </w:r>
            <w:r w:rsidRPr="00E15679">
              <w:rPr>
                <w:rFonts w:eastAsia="Times New Roman" w:cstheme="minorHAnsi"/>
                <w:b w:val="0"/>
                <w:color w:val="000000"/>
                <w:szCs w:val="18"/>
                <w:lang w:val="en-US"/>
              </w:rPr>
              <w:t xml:space="preserve">] </w:t>
            </w:r>
            <w:r w:rsidRPr="00E15679">
              <w:rPr>
                <w:rFonts w:eastAsia="Times New Roman" w:cstheme="minorHAnsi"/>
                <w:b w:val="0"/>
                <w:szCs w:val="18"/>
              </w:rPr>
              <w:t>Provide status of specific financial index eligibility table(s)</w:t>
            </w:r>
            <w:r w:rsidRPr="00E15679">
              <w:rPr>
                <w:rStyle w:val="FootnoteReference"/>
                <w:rFonts w:eastAsia="Times New Roman" w:cstheme="minorHAnsi"/>
                <w:b w:val="0"/>
                <w:szCs w:val="18"/>
              </w:rPr>
              <w:footnoteReference w:id="8"/>
            </w:r>
            <w:r w:rsidRPr="00E15679">
              <w:rPr>
                <w:rFonts w:eastAsia="Times New Roman" w:cstheme="minorHAnsi"/>
                <w:b w:val="0"/>
                <w:szCs w:val="18"/>
              </w:rPr>
              <w:t xml:space="preserve"> for any Sub-fund(s) contemplated to make use of financial indices</w:t>
            </w:r>
            <w:r w:rsidR="00A753EF">
              <w:rPr>
                <w:rFonts w:eastAsia="Times New Roman" w:cstheme="minorHAnsi"/>
                <w:b w:val="0"/>
                <w:szCs w:val="18"/>
              </w:rPr>
              <w:t>.</w:t>
            </w:r>
          </w:p>
        </w:tc>
        <w:tc>
          <w:tcPr>
            <w:tcW w:w="581" w:type="pct"/>
            <w:shd w:val="clear" w:color="auto" w:fill="F2F2F2" w:themeFill="background1" w:themeFillShade="F2"/>
            <w:tcMar>
              <w:top w:w="75" w:type="dxa"/>
              <w:left w:w="75" w:type="dxa"/>
              <w:bottom w:w="75" w:type="dxa"/>
              <w:right w:w="75" w:type="dxa"/>
            </w:tcMar>
            <w:vAlign w:val="center"/>
          </w:tcPr>
          <w:sdt>
            <w:sdtPr>
              <w:rPr>
                <w:rFonts w:cstheme="minorHAnsi"/>
                <w:b w:val="0"/>
                <w:szCs w:val="18"/>
              </w:rPr>
              <w:id w:val="629517027"/>
              <w:placeholder>
                <w:docPart w:val="FE6A6B38229046E28F5F2E209494865C"/>
              </w:placeholder>
              <w:comboBox>
                <w:listItem w:displayText="Please select" w:value="Please select"/>
                <w:listItem w:displayText="No eligibility table applicable" w:value="No eligibility table applicable"/>
                <w:listItem w:displayText="Eligibility table(s) filled in" w:value="Eligibility table(s) filled in"/>
                <w:listItem w:displayText="N/A (not applicable to the Fund type)" w:value="N/A (not applicable to the Fund type)"/>
              </w:comboBox>
            </w:sdtPr>
            <w:sdtEndPr/>
            <w:sdtContent>
              <w:p w14:paraId="062BB310" w14:textId="04537093" w:rsidR="00595556" w:rsidRPr="00F94923" w:rsidRDefault="00595556" w:rsidP="00595556">
                <w:pPr>
                  <w:jc w:val="center"/>
                  <w:rPr>
                    <w:rFonts w:eastAsia="Times New Roman" w:cstheme="minorHAnsi"/>
                    <w:b w:val="0"/>
                    <w:szCs w:val="18"/>
                    <w:lang w:val="en-US"/>
                  </w:rPr>
                </w:pPr>
                <w:r w:rsidRPr="00F94923">
                  <w:rPr>
                    <w:rFonts w:cstheme="minorHAnsi"/>
                    <w:szCs w:val="18"/>
                  </w:rPr>
                  <w:t>Please select</w:t>
                </w:r>
              </w:p>
            </w:sdtContent>
          </w:sdt>
        </w:tc>
        <w:tc>
          <w:tcPr>
            <w:tcW w:w="1641" w:type="pct"/>
            <w:shd w:val="clear" w:color="auto" w:fill="F2F2F2" w:themeFill="background1" w:themeFillShade="F2"/>
            <w:tcMar>
              <w:top w:w="75" w:type="dxa"/>
              <w:left w:w="75" w:type="dxa"/>
              <w:bottom w:w="75" w:type="dxa"/>
              <w:right w:w="75" w:type="dxa"/>
            </w:tcMar>
            <w:vAlign w:val="center"/>
          </w:tcPr>
          <w:p w14:paraId="5581278E" w14:textId="17AF7582" w:rsidR="00595556" w:rsidRPr="00E15679" w:rsidRDefault="00E15679" w:rsidP="00595556">
            <w:pPr>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76E1DA9D" w14:textId="77777777" w:rsidTr="003709A9">
        <w:trPr>
          <w:divId w:val="551699963"/>
          <w:cantSplit/>
        </w:trPr>
        <w:tc>
          <w:tcPr>
            <w:tcW w:w="333" w:type="pct"/>
            <w:shd w:val="clear" w:color="auto" w:fill="D0D3D4"/>
          </w:tcPr>
          <w:p w14:paraId="702EF270" w14:textId="0744481F" w:rsidR="00595556" w:rsidRPr="00E15679" w:rsidRDefault="00595556" w:rsidP="00595556">
            <w:pPr>
              <w:pStyle w:val="NormalWeb"/>
              <w:jc w:val="both"/>
              <w:rPr>
                <w:rFonts w:cstheme="minorHAnsi"/>
                <w:b w:val="0"/>
                <w:szCs w:val="18"/>
                <w:lang w:val="en-US"/>
              </w:rPr>
            </w:pPr>
            <w:r w:rsidRPr="00E15679">
              <w:rPr>
                <w:rFonts w:eastAsia="Times New Roman" w:cstheme="minorHAnsi"/>
                <w:b w:val="0"/>
                <w:color w:val="000000"/>
                <w:szCs w:val="18"/>
              </w:rPr>
              <w:t>5.9</w:t>
            </w:r>
          </w:p>
        </w:tc>
        <w:tc>
          <w:tcPr>
            <w:tcW w:w="2445" w:type="pct"/>
            <w:shd w:val="clear" w:color="auto" w:fill="D0D3D4"/>
            <w:tcMar>
              <w:top w:w="75" w:type="dxa"/>
              <w:left w:w="75" w:type="dxa"/>
              <w:bottom w:w="75" w:type="dxa"/>
              <w:right w:w="75" w:type="dxa"/>
            </w:tcMar>
            <w:vAlign w:val="center"/>
          </w:tcPr>
          <w:p w14:paraId="5417AF71" w14:textId="1396792E" w:rsidR="00595556" w:rsidRPr="00E15679" w:rsidRDefault="00595556" w:rsidP="00595556">
            <w:pPr>
              <w:pStyle w:val="NormalWeb"/>
              <w:jc w:val="both"/>
              <w:rPr>
                <w:rFonts w:eastAsia="Times New Roman" w:cstheme="minorHAnsi"/>
                <w:b w:val="0"/>
                <w:szCs w:val="18"/>
              </w:rPr>
            </w:pPr>
            <w:r w:rsidRPr="00E15679">
              <w:rPr>
                <w:rFonts w:eastAsia="Times New Roman" w:cstheme="minorHAnsi"/>
                <w:b w:val="0"/>
                <w:color w:val="000000"/>
                <w:szCs w:val="18"/>
                <w:lang w:val="en-US"/>
              </w:rPr>
              <w:t>[</w:t>
            </w:r>
            <w:r w:rsidRPr="00E15679">
              <w:rPr>
                <w:rFonts w:eastAsia="Times New Roman" w:cstheme="minorHAnsi"/>
                <w:b w:val="0"/>
                <w:szCs w:val="18"/>
              </w:rPr>
              <w:t>UCITS only</w:t>
            </w:r>
            <w:r w:rsidRPr="00E15679">
              <w:rPr>
                <w:rFonts w:eastAsia="Times New Roman" w:cstheme="minorHAnsi"/>
                <w:b w:val="0"/>
                <w:color w:val="000000"/>
                <w:szCs w:val="18"/>
                <w:lang w:val="en-US"/>
              </w:rPr>
              <w:t xml:space="preserve">] </w:t>
            </w:r>
            <w:r w:rsidRPr="00E15679">
              <w:rPr>
                <w:rFonts w:eastAsia="Times New Roman" w:cstheme="minorHAnsi"/>
                <w:b w:val="0"/>
                <w:szCs w:val="18"/>
              </w:rPr>
              <w:t>Provide status on leverage questionnaire</w:t>
            </w:r>
            <w:r w:rsidRPr="00E15679">
              <w:rPr>
                <w:rStyle w:val="FootnoteReference"/>
                <w:rFonts w:eastAsia="Times New Roman" w:cstheme="minorHAnsi"/>
                <w:b w:val="0"/>
                <w:szCs w:val="18"/>
              </w:rPr>
              <w:footnoteReference w:id="9"/>
            </w:r>
            <w:r w:rsidRPr="00E15679">
              <w:rPr>
                <w:rFonts w:eastAsia="Times New Roman" w:cstheme="minorHAnsi"/>
                <w:b w:val="0"/>
                <w:szCs w:val="18"/>
              </w:rPr>
              <w:t xml:space="preserve"> for any Sub-fund(s) contemplated to make use of leverage above 600%</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2BB26C87" w14:textId="19C61B24" w:rsidR="00595556" w:rsidRPr="00F94923" w:rsidRDefault="002D620A" w:rsidP="00595556">
            <w:pPr>
              <w:jc w:val="center"/>
              <w:rPr>
                <w:rFonts w:eastAsia="Times New Roman" w:cstheme="minorHAnsi"/>
                <w:b w:val="0"/>
                <w:szCs w:val="18"/>
                <w:lang w:val="en-US"/>
              </w:rPr>
            </w:pPr>
            <w:sdt>
              <w:sdtPr>
                <w:rPr>
                  <w:rFonts w:cstheme="minorHAnsi"/>
                  <w:b w:val="0"/>
                  <w:szCs w:val="18"/>
                </w:rPr>
                <w:id w:val="1239221800"/>
                <w:placeholder>
                  <w:docPart w:val="FE6A6B38229046E28F5F2E209494865C"/>
                </w:placeholder>
                <w:comboBox>
                  <w:listItem w:displayText="Please select" w:value="Please select"/>
                  <w:listItem w:displayText="Leverage questionnaire is provided" w:value="Leverage questionnaire is provided"/>
                  <w:listItem w:displayText="No leverage above 600%" w:value="No leverage above 600%"/>
                  <w:listItem w:displayText="N/A (not applicable to the Fund type)" w:value="N/A (not applicable to the Fund type)"/>
                </w:comboBox>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76FA2EC9" w14:textId="297FE1AF" w:rsidR="00595556" w:rsidRPr="00E15679" w:rsidRDefault="00E15679" w:rsidP="00595556">
            <w:pPr>
              <w:jc w:val="both"/>
              <w:rPr>
                <w:rFonts w:eastAsia="Times New Roman" w:cstheme="minorHAnsi"/>
                <w:b w:val="0"/>
                <w:szCs w:val="18"/>
                <w:lang w:val="en-US"/>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832F39" w:rsidRPr="00F94923" w14:paraId="492B9ECD" w14:textId="77777777" w:rsidTr="003709A9">
        <w:trPr>
          <w:divId w:val="551699963"/>
          <w:cantSplit/>
          <w:trHeight w:val="218"/>
        </w:trPr>
        <w:tc>
          <w:tcPr>
            <w:tcW w:w="333" w:type="pct"/>
            <w:shd w:val="clear" w:color="auto" w:fill="7FA9AE"/>
          </w:tcPr>
          <w:p w14:paraId="2FA93211" w14:textId="4E6080BC" w:rsidR="00832F39" w:rsidRPr="00F94923" w:rsidRDefault="00832F39" w:rsidP="00595556">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6</w:t>
            </w:r>
          </w:p>
        </w:tc>
        <w:tc>
          <w:tcPr>
            <w:tcW w:w="4667" w:type="pct"/>
            <w:gridSpan w:val="3"/>
            <w:shd w:val="clear" w:color="auto" w:fill="7FA9AE"/>
            <w:tcMar>
              <w:top w:w="75" w:type="dxa"/>
              <w:left w:w="75" w:type="dxa"/>
              <w:bottom w:w="75" w:type="dxa"/>
              <w:right w:w="75" w:type="dxa"/>
            </w:tcMar>
            <w:vAlign w:val="center"/>
            <w:hideMark/>
          </w:tcPr>
          <w:p w14:paraId="2691F9DF" w14:textId="31BCDC6E" w:rsidR="00832F39" w:rsidRPr="00F94923" w:rsidRDefault="00832F39" w:rsidP="00595556">
            <w:pPr>
              <w:jc w:val="both"/>
              <w:rPr>
                <w:rFonts w:eastAsia="Times New Roman" w:cstheme="minorHAnsi"/>
                <w:color w:val="FFFFFF" w:themeColor="background1"/>
                <w:szCs w:val="18"/>
              </w:rPr>
            </w:pPr>
            <w:r w:rsidRPr="00F94923">
              <w:rPr>
                <w:rFonts w:eastAsiaTheme="minorHAnsi" w:cs="Verdana"/>
                <w:bCs/>
                <w:color w:val="FFFFFF" w:themeColor="background1"/>
                <w:szCs w:val="18"/>
                <w:lang w:val="en-US" w:eastAsia="en-US"/>
              </w:rPr>
              <w:t>Investors’ information</w:t>
            </w:r>
          </w:p>
        </w:tc>
      </w:tr>
      <w:tr w:rsidR="00595556" w:rsidRPr="00F94923" w14:paraId="343E0B8B" w14:textId="77777777" w:rsidTr="003709A9">
        <w:trPr>
          <w:divId w:val="551699963"/>
          <w:cantSplit/>
          <w:trHeight w:val="536"/>
        </w:trPr>
        <w:tc>
          <w:tcPr>
            <w:tcW w:w="333" w:type="pct"/>
            <w:shd w:val="clear" w:color="auto" w:fill="D0D3D4"/>
          </w:tcPr>
          <w:p w14:paraId="5C01C155" w14:textId="67379BDD" w:rsidR="00595556" w:rsidRPr="00E15679" w:rsidRDefault="00595556" w:rsidP="00595556">
            <w:pPr>
              <w:pStyle w:val="NormalWeb"/>
              <w:jc w:val="both"/>
              <w:rPr>
                <w:rFonts w:cstheme="minorHAnsi"/>
                <w:b w:val="0"/>
                <w:szCs w:val="18"/>
              </w:rPr>
            </w:pPr>
            <w:r w:rsidRPr="00E15679">
              <w:rPr>
                <w:rFonts w:cstheme="minorHAnsi"/>
                <w:b w:val="0"/>
                <w:szCs w:val="18"/>
              </w:rPr>
              <w:t>6.1</w:t>
            </w:r>
          </w:p>
        </w:tc>
        <w:tc>
          <w:tcPr>
            <w:tcW w:w="2445" w:type="pct"/>
            <w:shd w:val="clear" w:color="auto" w:fill="D0D3D4"/>
            <w:tcMar>
              <w:top w:w="75" w:type="dxa"/>
              <w:left w:w="75" w:type="dxa"/>
              <w:bottom w:w="75" w:type="dxa"/>
              <w:right w:w="75" w:type="dxa"/>
            </w:tcMar>
            <w:vAlign w:val="center"/>
            <w:hideMark/>
          </w:tcPr>
          <w:p w14:paraId="2978008E" w14:textId="66D85089" w:rsidR="00595556" w:rsidRPr="00E15679" w:rsidRDefault="00595556" w:rsidP="00595556">
            <w:pPr>
              <w:jc w:val="both"/>
              <w:rPr>
                <w:rFonts w:eastAsia="Times New Roman" w:cstheme="minorHAnsi"/>
                <w:b w:val="0"/>
                <w:color w:val="000000"/>
                <w:szCs w:val="18"/>
              </w:rPr>
            </w:pPr>
            <w:r w:rsidRPr="00E15679">
              <w:rPr>
                <w:rFonts w:eastAsia="Times New Roman" w:cstheme="minorHAnsi"/>
                <w:b w:val="0"/>
                <w:color w:val="000000"/>
                <w:szCs w:val="18"/>
              </w:rPr>
              <w:t>Compliance of the articles of incorporation/ partnership agreement /management regulations with applicable law(s) and regulation(s) has been reviewed and is confirmed</w:t>
            </w:r>
            <w:r w:rsidR="00A753EF">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hideMark/>
          </w:tcPr>
          <w:p w14:paraId="7BBA1881" w14:textId="5034377F" w:rsidR="00595556" w:rsidRPr="00F94923" w:rsidRDefault="002D620A" w:rsidP="00595556">
            <w:pPr>
              <w:jc w:val="center"/>
              <w:rPr>
                <w:rFonts w:eastAsia="Times New Roman" w:cstheme="minorHAnsi"/>
                <w:b w:val="0"/>
                <w:szCs w:val="18"/>
              </w:rPr>
            </w:pPr>
            <w:sdt>
              <w:sdtPr>
                <w:rPr>
                  <w:rFonts w:cstheme="minorHAnsi"/>
                  <w:b w:val="0"/>
                  <w:szCs w:val="18"/>
                </w:rPr>
                <w:id w:val="-720894310"/>
                <w:placeholder>
                  <w:docPart w:val="827D99EA250D416D99CB779EB5E11109"/>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hideMark/>
          </w:tcPr>
          <w:p w14:paraId="2D4B13A9" w14:textId="229F8471" w:rsidR="00595556" w:rsidRPr="00E15679" w:rsidRDefault="00E15679" w:rsidP="00595556">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1B79DC22" w14:textId="77777777" w:rsidTr="00FA0B86">
        <w:trPr>
          <w:divId w:val="551699963"/>
          <w:cantSplit/>
        </w:trPr>
        <w:tc>
          <w:tcPr>
            <w:tcW w:w="333" w:type="pct"/>
            <w:shd w:val="clear" w:color="auto" w:fill="F2F2F2" w:themeFill="background1" w:themeFillShade="F2"/>
          </w:tcPr>
          <w:p w14:paraId="55CBE158" w14:textId="348BED60" w:rsidR="00595556" w:rsidRPr="00E15679" w:rsidRDefault="00595556" w:rsidP="00595556">
            <w:pPr>
              <w:pStyle w:val="NormalWeb"/>
              <w:jc w:val="both"/>
              <w:rPr>
                <w:rFonts w:cstheme="minorHAnsi"/>
                <w:b w:val="0"/>
                <w:szCs w:val="18"/>
              </w:rPr>
            </w:pPr>
            <w:r w:rsidRPr="00E15679">
              <w:rPr>
                <w:rFonts w:cstheme="minorHAnsi"/>
                <w:b w:val="0"/>
                <w:szCs w:val="18"/>
              </w:rPr>
              <w:t>6.2</w:t>
            </w:r>
          </w:p>
        </w:tc>
        <w:tc>
          <w:tcPr>
            <w:tcW w:w="2445" w:type="pct"/>
            <w:shd w:val="clear" w:color="auto" w:fill="F2F2F2" w:themeFill="background1" w:themeFillShade="F2"/>
            <w:tcMar>
              <w:top w:w="75" w:type="dxa"/>
              <w:left w:w="75" w:type="dxa"/>
              <w:bottom w:w="75" w:type="dxa"/>
              <w:right w:w="75" w:type="dxa"/>
            </w:tcMar>
            <w:vAlign w:val="center"/>
          </w:tcPr>
          <w:p w14:paraId="0990C936" w14:textId="1009E664" w:rsidR="00595556" w:rsidRPr="00E15679" w:rsidRDefault="00595556" w:rsidP="00595556">
            <w:pPr>
              <w:jc w:val="both"/>
              <w:rPr>
                <w:rFonts w:eastAsia="Times New Roman" w:cstheme="minorHAnsi"/>
                <w:b w:val="0"/>
                <w:color w:val="000000"/>
                <w:szCs w:val="18"/>
              </w:rPr>
            </w:pPr>
            <w:r w:rsidRPr="00E15679">
              <w:rPr>
                <w:rFonts w:eastAsia="Times New Roman" w:cstheme="minorHAnsi"/>
                <w:b w:val="0"/>
                <w:szCs w:val="18"/>
              </w:rPr>
              <w:t>Compliance and transparency of the prospectus/issuing document with applicable law(s) and regulation(s) has been reviewed and is confirmed</w:t>
            </w:r>
            <w:r w:rsidR="00A753EF">
              <w:rPr>
                <w:rFonts w:eastAsia="Times New Roman" w:cstheme="minorHAnsi"/>
                <w:b w:val="0"/>
                <w:szCs w:val="18"/>
              </w:rPr>
              <w:t>.</w:t>
            </w:r>
          </w:p>
        </w:tc>
        <w:tc>
          <w:tcPr>
            <w:tcW w:w="581" w:type="pct"/>
            <w:shd w:val="clear" w:color="auto" w:fill="F2F2F2" w:themeFill="background1" w:themeFillShade="F2"/>
            <w:tcMar>
              <w:top w:w="75" w:type="dxa"/>
              <w:left w:w="75" w:type="dxa"/>
              <w:bottom w:w="75" w:type="dxa"/>
              <w:right w:w="75" w:type="dxa"/>
            </w:tcMar>
            <w:vAlign w:val="center"/>
          </w:tcPr>
          <w:p w14:paraId="1283C0BC" w14:textId="79240515" w:rsidR="00595556" w:rsidRPr="00F94923" w:rsidRDefault="002D620A" w:rsidP="00595556">
            <w:pPr>
              <w:jc w:val="center"/>
              <w:rPr>
                <w:rFonts w:eastAsia="Times New Roman" w:cstheme="minorHAnsi"/>
                <w:b w:val="0"/>
                <w:szCs w:val="18"/>
              </w:rPr>
            </w:pPr>
            <w:sdt>
              <w:sdtPr>
                <w:rPr>
                  <w:rFonts w:cstheme="minorHAnsi"/>
                  <w:b w:val="0"/>
                  <w:szCs w:val="18"/>
                </w:rPr>
                <w:id w:val="2039161396"/>
                <w:placeholder>
                  <w:docPart w:val="0BA31C4A5184446FA7584E1F0B6344E8"/>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6385B4E7" w14:textId="4BCE7D44" w:rsidR="00595556" w:rsidRPr="00E15679" w:rsidRDefault="00E15679" w:rsidP="00595556">
            <w:pPr>
              <w:jc w:val="both"/>
              <w:rPr>
                <w:rFonts w:eastAsia="Times New Roman" w:cstheme="minorHAnsi"/>
                <w:b w:val="0"/>
                <w:szCs w:val="18"/>
              </w:rPr>
            </w:pPr>
            <w:r w:rsidRPr="00E15679">
              <w:rPr>
                <w:b w:val="0"/>
                <w:szCs w:val="18"/>
                <w:lang w:val="fr-FR"/>
              </w:rPr>
              <w:fldChar w:fldCharType="begin">
                <w:ffData>
                  <w:name w:val=""/>
                  <w:enabled/>
                  <w:calcOnExit w:val="0"/>
                  <w:textInput>
                    <w:default w:val="[Name(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[Name(s)]</w:t>
            </w:r>
            <w:r w:rsidRPr="00E15679">
              <w:rPr>
                <w:b w:val="0"/>
                <w:szCs w:val="18"/>
                <w:lang w:val="fr-FR"/>
              </w:rPr>
              <w:fldChar w:fldCharType="end"/>
            </w:r>
            <w:r w:rsidRPr="00E15679">
              <w:rPr>
                <w:b w:val="0"/>
                <w:szCs w:val="18"/>
                <w:lang w:val="fr-FR"/>
              </w:rPr>
              <w:t xml:space="preserve"> – </w:t>
            </w:r>
            <w:r w:rsidRPr="00E15679">
              <w:rPr>
                <w:b w:val="0"/>
                <w:szCs w:val="18"/>
                <w:lang w:val="fr-FR"/>
              </w:rPr>
              <w:fldChar w:fldCharType="begin">
                <w:ffData>
                  <w:name w:val=""/>
                  <w:enabled/>
                  <w:calcOnExit w:val="0"/>
                  <w:textInput>
                    <w:default w:val="[Comment(s)]"/>
                  </w:textInput>
                </w:ffData>
              </w:fldChar>
            </w:r>
            <w:r w:rsidRPr="00E15679">
              <w:rPr>
                <w:b w:val="0"/>
                <w:szCs w:val="18"/>
                <w:lang w:val="fr-FR"/>
              </w:rPr>
              <w:instrText xml:space="preserve"> FORMTEXT </w:instrText>
            </w:r>
            <w:r w:rsidRPr="00E15679">
              <w:rPr>
                <w:b w:val="0"/>
                <w:szCs w:val="18"/>
                <w:lang w:val="fr-FR"/>
              </w:rPr>
            </w:r>
            <w:r w:rsidRPr="00E15679">
              <w:rPr>
                <w:b w:val="0"/>
                <w:szCs w:val="18"/>
                <w:lang w:val="fr-FR"/>
              </w:rPr>
              <w:fldChar w:fldCharType="separate"/>
            </w:r>
            <w:r w:rsidRPr="00E15679">
              <w:rPr>
                <w:b w:val="0"/>
                <w:noProof/>
                <w:szCs w:val="18"/>
                <w:lang w:val="fr-FR"/>
              </w:rPr>
              <w:t>[Comment(s)]</w:t>
            </w:r>
            <w:r w:rsidRPr="00E15679">
              <w:rPr>
                <w:b w:val="0"/>
                <w:szCs w:val="18"/>
                <w:lang w:val="fr-FR"/>
              </w:rPr>
              <w:fldChar w:fldCharType="end"/>
            </w:r>
          </w:p>
        </w:tc>
      </w:tr>
      <w:tr w:rsidR="00595556" w:rsidRPr="00F94923" w14:paraId="28B4A663" w14:textId="77777777" w:rsidTr="007A15C7">
        <w:trPr>
          <w:divId w:val="551699963"/>
          <w:cantSplit/>
        </w:trPr>
        <w:tc>
          <w:tcPr>
            <w:tcW w:w="333" w:type="pct"/>
            <w:shd w:val="clear" w:color="auto" w:fill="D0D3D4"/>
          </w:tcPr>
          <w:p w14:paraId="6E2B67CC" w14:textId="2CE6C2F6" w:rsidR="00595556" w:rsidRPr="00E1030B" w:rsidRDefault="00A4666D" w:rsidP="00595556">
            <w:pPr>
              <w:pStyle w:val="NormalWeb"/>
              <w:jc w:val="both"/>
              <w:rPr>
                <w:rFonts w:cstheme="minorHAnsi"/>
                <w:b w:val="0"/>
                <w:szCs w:val="18"/>
              </w:rPr>
            </w:pPr>
            <w:r w:rsidRPr="00E1030B">
              <w:rPr>
                <w:rFonts w:cstheme="minorHAnsi"/>
                <w:b w:val="0"/>
                <w:szCs w:val="18"/>
              </w:rPr>
              <w:t>6.3</w:t>
            </w:r>
          </w:p>
        </w:tc>
        <w:tc>
          <w:tcPr>
            <w:tcW w:w="2445" w:type="pct"/>
            <w:shd w:val="clear" w:color="auto" w:fill="D0D3D4"/>
            <w:tcMar>
              <w:top w:w="75" w:type="dxa"/>
              <w:left w:w="75" w:type="dxa"/>
              <w:bottom w:w="75" w:type="dxa"/>
              <w:right w:w="75" w:type="dxa"/>
            </w:tcMar>
            <w:vAlign w:val="center"/>
          </w:tcPr>
          <w:p w14:paraId="1239F90B" w14:textId="24DEBD1E" w:rsidR="00595556" w:rsidRPr="00E1030B" w:rsidRDefault="00595556" w:rsidP="00595556">
            <w:pPr>
              <w:jc w:val="both"/>
              <w:rPr>
                <w:rFonts w:eastAsia="Times New Roman" w:cstheme="minorHAnsi"/>
                <w:b w:val="0"/>
                <w:szCs w:val="18"/>
              </w:rPr>
            </w:pPr>
            <w:r w:rsidRPr="00E1030B">
              <w:rPr>
                <w:rFonts w:eastAsia="Times New Roman" w:cstheme="minorHAnsi"/>
                <w:b w:val="0"/>
                <w:szCs w:val="18"/>
              </w:rPr>
              <w:t xml:space="preserve">Compliance with </w:t>
            </w:r>
            <w:r w:rsidRPr="00E1030B">
              <w:rPr>
                <w:b w:val="0"/>
                <w:szCs w:val="18"/>
              </w:rPr>
              <w:t>regulation on transparency with regard to the integration of sustainability risks, consideration of adverse sustainability impacts in investment process and provision of sustainability</w:t>
            </w:r>
            <w:r w:rsidRPr="00E1030B">
              <w:rPr>
                <w:rFonts w:ascii="Cambria Math" w:hAnsi="Cambria Math" w:cs="Cambria Math"/>
                <w:b w:val="0"/>
                <w:szCs w:val="18"/>
              </w:rPr>
              <w:t>‐</w:t>
            </w:r>
            <w:r w:rsidRPr="00E1030B">
              <w:rPr>
                <w:b w:val="0"/>
                <w:szCs w:val="18"/>
              </w:rPr>
              <w:t xml:space="preserve">related information with respect to Fund/Sub-fund(s) </w:t>
            </w:r>
            <w:r w:rsidRPr="00E1030B">
              <w:rPr>
                <w:rFonts w:eastAsia="Times New Roman" w:cstheme="minorHAnsi"/>
                <w:b w:val="0"/>
                <w:szCs w:val="18"/>
              </w:rPr>
              <w:t>has been reviewed and is confirmed</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5513DF41" w14:textId="0641268F" w:rsidR="00595556" w:rsidRPr="00F94923" w:rsidRDefault="002D620A" w:rsidP="00595556">
            <w:pPr>
              <w:jc w:val="center"/>
              <w:rPr>
                <w:rFonts w:cstheme="minorHAnsi"/>
                <w:b w:val="0"/>
                <w:szCs w:val="18"/>
              </w:rPr>
            </w:pPr>
            <w:sdt>
              <w:sdtPr>
                <w:rPr>
                  <w:rFonts w:cstheme="minorHAnsi"/>
                  <w:b w:val="0"/>
                  <w:szCs w:val="18"/>
                </w:rPr>
                <w:id w:val="1985508709"/>
                <w:placeholder>
                  <w:docPart w:val="88F8092815394419B6A342E806CA430C"/>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7668ACA8" w14:textId="17573954"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6C612DC7" w14:textId="77777777" w:rsidTr="00FA0B86">
        <w:trPr>
          <w:divId w:val="551699963"/>
          <w:cantSplit/>
        </w:trPr>
        <w:tc>
          <w:tcPr>
            <w:tcW w:w="333" w:type="pct"/>
            <w:shd w:val="clear" w:color="auto" w:fill="F2F2F2" w:themeFill="background1" w:themeFillShade="F2"/>
          </w:tcPr>
          <w:p w14:paraId="303D4D33" w14:textId="35A03F00"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4</w:t>
            </w:r>
          </w:p>
        </w:tc>
        <w:tc>
          <w:tcPr>
            <w:tcW w:w="2445" w:type="pct"/>
            <w:shd w:val="clear" w:color="auto" w:fill="F2F2F2" w:themeFill="background1" w:themeFillShade="F2"/>
            <w:tcMar>
              <w:top w:w="75" w:type="dxa"/>
              <w:left w:w="75" w:type="dxa"/>
              <w:bottom w:w="75" w:type="dxa"/>
              <w:right w:w="75" w:type="dxa"/>
            </w:tcMar>
            <w:vAlign w:val="center"/>
          </w:tcPr>
          <w:p w14:paraId="3AC77079" w14:textId="3388DEF9" w:rsidR="00595556" w:rsidRPr="00E1030B" w:rsidRDefault="00595556" w:rsidP="00595556">
            <w:pPr>
              <w:jc w:val="both"/>
              <w:rPr>
                <w:rFonts w:eastAsia="Times New Roman" w:cstheme="minorHAnsi"/>
                <w:b w:val="0"/>
                <w:color w:val="000000"/>
                <w:szCs w:val="18"/>
              </w:rPr>
            </w:pPr>
            <w:r w:rsidRPr="00E1030B">
              <w:rPr>
                <w:rFonts w:eastAsia="Times New Roman" w:cstheme="minorHAnsi"/>
                <w:b w:val="0"/>
                <w:color w:val="000000"/>
                <w:szCs w:val="18"/>
              </w:rPr>
              <w:t xml:space="preserve">Compliance and transparency of the KIID/KID </w:t>
            </w:r>
            <w:r w:rsidRPr="00E1030B">
              <w:rPr>
                <w:rFonts w:eastAsia="Times New Roman" w:cstheme="minorHAnsi"/>
                <w:b w:val="0"/>
                <w:szCs w:val="18"/>
              </w:rPr>
              <w:t>with applicable law(s) and regulation(s) has been reviewed and is confirmed</w:t>
            </w:r>
            <w:r w:rsidR="00A753EF">
              <w:rPr>
                <w:rFonts w:eastAsia="Times New Roman" w:cstheme="minorHAnsi"/>
                <w:b w:val="0"/>
                <w:szCs w:val="18"/>
              </w:rPr>
              <w:t>.</w:t>
            </w:r>
          </w:p>
        </w:tc>
        <w:tc>
          <w:tcPr>
            <w:tcW w:w="581" w:type="pct"/>
            <w:shd w:val="clear" w:color="auto" w:fill="F2F2F2" w:themeFill="background1" w:themeFillShade="F2"/>
            <w:tcMar>
              <w:top w:w="75" w:type="dxa"/>
              <w:left w:w="75" w:type="dxa"/>
              <w:bottom w:w="75" w:type="dxa"/>
              <w:right w:w="75" w:type="dxa"/>
            </w:tcMar>
            <w:vAlign w:val="center"/>
          </w:tcPr>
          <w:p w14:paraId="1032AEB9" w14:textId="34137B8D" w:rsidR="00595556" w:rsidRPr="00F94923" w:rsidRDefault="002D620A" w:rsidP="00595556">
            <w:pPr>
              <w:jc w:val="center"/>
              <w:rPr>
                <w:rFonts w:eastAsia="Times New Roman" w:cstheme="minorHAnsi"/>
                <w:b w:val="0"/>
                <w:szCs w:val="18"/>
              </w:rPr>
            </w:pPr>
            <w:sdt>
              <w:sdtPr>
                <w:rPr>
                  <w:rFonts w:cstheme="minorHAnsi"/>
                  <w:b w:val="0"/>
                  <w:szCs w:val="18"/>
                </w:rPr>
                <w:id w:val="-1625074826"/>
                <w:placeholder>
                  <w:docPart w:val="1E15E25A0936424C9B2E036929242C57"/>
                </w:placeholder>
                <w:dropDownList>
                  <w:listItem w:displayText="Please select" w:value="Please select"/>
                  <w:listItem w:displayText="Yes" w:value="Yes"/>
                  <w:listItem w:displayText="No" w:value="No"/>
                  <w:listItem w:displayText="N/A" w:value="N/A"/>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03659DBE" w14:textId="7447A241" w:rsidR="00595556" w:rsidRPr="00E1030B" w:rsidRDefault="00E15679" w:rsidP="00595556">
            <w:pPr>
              <w:jc w:val="both"/>
              <w:rPr>
                <w:rFonts w:eastAsia="Times New Roman" w:cstheme="minorHAnsi"/>
                <w:b w:val="0"/>
                <w:szCs w:val="18"/>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7FCB0366" w14:textId="77777777" w:rsidTr="004C3C06">
        <w:trPr>
          <w:divId w:val="551699963"/>
          <w:cantSplit/>
          <w:trHeight w:val="635"/>
        </w:trPr>
        <w:tc>
          <w:tcPr>
            <w:tcW w:w="333" w:type="pct"/>
            <w:shd w:val="clear" w:color="auto" w:fill="D0D3D4"/>
          </w:tcPr>
          <w:p w14:paraId="56084514" w14:textId="41E68FD4"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5</w:t>
            </w:r>
          </w:p>
        </w:tc>
        <w:tc>
          <w:tcPr>
            <w:tcW w:w="2445" w:type="pct"/>
            <w:shd w:val="clear" w:color="auto" w:fill="D0D3D4"/>
            <w:tcMar>
              <w:top w:w="75" w:type="dxa"/>
              <w:left w:w="75" w:type="dxa"/>
              <w:bottom w:w="75" w:type="dxa"/>
              <w:right w:w="75" w:type="dxa"/>
            </w:tcMar>
            <w:vAlign w:val="center"/>
          </w:tcPr>
          <w:p w14:paraId="164EF4E6" w14:textId="56EBEA50"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Consistency between the articles of incorporation/partnership agreement/management regulations; prospectus/issuing document</w:t>
            </w:r>
            <w:r w:rsidR="00A4666D" w:rsidRPr="00E1030B">
              <w:rPr>
                <w:rFonts w:eastAsia="Times New Roman" w:cstheme="minorHAnsi"/>
                <w:b w:val="0"/>
                <w:color w:val="000000"/>
                <w:szCs w:val="18"/>
              </w:rPr>
              <w:t xml:space="preserve"> </w:t>
            </w:r>
            <w:r w:rsidRPr="00E1030B">
              <w:rPr>
                <w:rFonts w:eastAsia="Times New Roman" w:cstheme="minorHAnsi"/>
                <w:b w:val="0"/>
                <w:color w:val="000000"/>
                <w:szCs w:val="18"/>
              </w:rPr>
              <w:t>and KIID/KID</w:t>
            </w:r>
            <w:r w:rsidR="00A4666D" w:rsidRPr="00E1030B">
              <w:rPr>
                <w:rFonts w:eastAsia="Times New Roman" w:cstheme="minorHAnsi"/>
                <w:b w:val="0"/>
                <w:color w:val="000000"/>
                <w:szCs w:val="18"/>
              </w:rPr>
              <w:t xml:space="preserve"> where relevant</w:t>
            </w:r>
            <w:r w:rsidRPr="00E1030B">
              <w:rPr>
                <w:rFonts w:eastAsia="Times New Roman" w:cstheme="minorHAnsi"/>
                <w:b w:val="0"/>
                <w:color w:val="000000"/>
                <w:szCs w:val="18"/>
              </w:rPr>
              <w:t xml:space="preserve">, has been reviewed </w:t>
            </w:r>
            <w:r w:rsidRPr="00E1030B">
              <w:rPr>
                <w:rFonts w:eastAsia="Times New Roman" w:cstheme="minorHAnsi"/>
                <w:b w:val="0"/>
                <w:szCs w:val="18"/>
              </w:rPr>
              <w:t>and is confirmed</w:t>
            </w:r>
            <w:r w:rsidR="00A753EF">
              <w:rPr>
                <w:rFonts w:eastAsia="Times New Roman" w:cstheme="minorHAnsi"/>
                <w:b w:val="0"/>
                <w:szCs w:val="18"/>
              </w:rPr>
              <w:t>.</w:t>
            </w:r>
          </w:p>
        </w:tc>
        <w:tc>
          <w:tcPr>
            <w:tcW w:w="581" w:type="pct"/>
            <w:shd w:val="clear" w:color="auto" w:fill="D0D3D4"/>
            <w:tcMar>
              <w:top w:w="75" w:type="dxa"/>
              <w:left w:w="75" w:type="dxa"/>
              <w:bottom w:w="75" w:type="dxa"/>
              <w:right w:w="75" w:type="dxa"/>
            </w:tcMar>
            <w:vAlign w:val="center"/>
          </w:tcPr>
          <w:p w14:paraId="6E15CCDB" w14:textId="7B215A70" w:rsidR="00595556" w:rsidRPr="00F94923" w:rsidRDefault="002D620A" w:rsidP="00595556">
            <w:pPr>
              <w:jc w:val="center"/>
              <w:rPr>
                <w:rFonts w:eastAsia="Times New Roman" w:cstheme="minorHAnsi"/>
                <w:b w:val="0"/>
                <w:szCs w:val="18"/>
              </w:rPr>
            </w:pPr>
            <w:sdt>
              <w:sdtPr>
                <w:rPr>
                  <w:rFonts w:cstheme="minorHAnsi"/>
                  <w:b w:val="0"/>
                  <w:szCs w:val="18"/>
                </w:rPr>
                <w:id w:val="-1355645012"/>
                <w:placeholder>
                  <w:docPart w:val="B3A9D75EA5C7434AA3D3DEBDA524A434"/>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5560DB54" w14:textId="5B166F8E" w:rsidR="00595556" w:rsidRPr="00E1030B" w:rsidRDefault="00E15679" w:rsidP="00595556">
            <w:pPr>
              <w:jc w:val="both"/>
              <w:rPr>
                <w:rFonts w:eastAsia="Times New Roman" w:cstheme="minorHAnsi"/>
                <w:b w:val="0"/>
                <w:szCs w:val="18"/>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7825B39D" w14:textId="77777777" w:rsidTr="00FA0B86">
        <w:trPr>
          <w:divId w:val="551699963"/>
          <w:cantSplit/>
          <w:trHeight w:val="635"/>
        </w:trPr>
        <w:tc>
          <w:tcPr>
            <w:tcW w:w="333" w:type="pct"/>
            <w:shd w:val="clear" w:color="auto" w:fill="F2F2F2" w:themeFill="background1" w:themeFillShade="F2"/>
          </w:tcPr>
          <w:p w14:paraId="2B6E7FFD" w14:textId="40B54D20"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6</w:t>
            </w:r>
          </w:p>
        </w:tc>
        <w:tc>
          <w:tcPr>
            <w:tcW w:w="2445" w:type="pct"/>
            <w:shd w:val="clear" w:color="auto" w:fill="F2F2F2" w:themeFill="background1" w:themeFillShade="F2"/>
            <w:tcMar>
              <w:top w:w="75" w:type="dxa"/>
              <w:left w:w="75" w:type="dxa"/>
              <w:bottom w:w="75" w:type="dxa"/>
              <w:right w:w="75" w:type="dxa"/>
            </w:tcMar>
            <w:vAlign w:val="center"/>
          </w:tcPr>
          <w:p w14:paraId="4930CB7A" w14:textId="7C8451EB"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T</w:t>
            </w:r>
            <w:r w:rsidRPr="00E1030B">
              <w:rPr>
                <w:rFonts w:eastAsia="Times New Roman" w:cstheme="minorHAnsi"/>
                <w:b w:val="0"/>
                <w:color w:val="000000"/>
                <w:szCs w:val="18"/>
                <w:lang w:val="en-US"/>
              </w:rPr>
              <w:t>he UCITS prospectus or AIFM disclosure to investors specify the securities financing transactions (SFT) and total return swaps (TRS) which the IFM is authorized to use, include a clear statement that those transactions and instruments are used and include the data provided for in Section B of the Annex of the REGULATION (EU) 2015/2365.</w:t>
            </w:r>
          </w:p>
        </w:tc>
        <w:tc>
          <w:tcPr>
            <w:tcW w:w="581" w:type="pct"/>
            <w:shd w:val="clear" w:color="auto" w:fill="F2F2F2" w:themeFill="background1" w:themeFillShade="F2"/>
            <w:tcMar>
              <w:top w:w="75" w:type="dxa"/>
              <w:left w:w="75" w:type="dxa"/>
              <w:bottom w:w="75" w:type="dxa"/>
              <w:right w:w="75" w:type="dxa"/>
            </w:tcMar>
            <w:vAlign w:val="center"/>
          </w:tcPr>
          <w:sdt>
            <w:sdtPr>
              <w:rPr>
                <w:rFonts w:cstheme="minorHAnsi"/>
                <w:b w:val="0"/>
                <w:szCs w:val="18"/>
              </w:rPr>
              <w:id w:val="1756784626"/>
              <w:placeholder>
                <w:docPart w:val="248BB9E56215421A9F2C6DAACBF6ED1F"/>
              </w:placeholder>
              <w:comboBox>
                <w:listItem w:displayText="Please select" w:value="Please select"/>
                <w:listItem w:displayText="Yes" w:value="Yes"/>
                <w:listItem w:displayText="No" w:value="No"/>
                <w:listItem w:displayText="N/A (no use of SFT or TRS)" w:value="N/A (no use of SFT or TRS)"/>
                <w:listItem w:displayText="N/A (not applicable to the Fund type)" w:value="N/A (not applicable to the Fund type)"/>
              </w:comboBox>
            </w:sdtPr>
            <w:sdtEndPr/>
            <w:sdtContent>
              <w:p w14:paraId="6FFAD47E" w14:textId="7AEBC1FF" w:rsidR="00595556" w:rsidRPr="00F94923" w:rsidRDefault="00595556" w:rsidP="00595556">
                <w:pPr>
                  <w:jc w:val="center"/>
                  <w:rPr>
                    <w:rFonts w:cstheme="minorHAnsi"/>
                    <w:b w:val="0"/>
                    <w:szCs w:val="18"/>
                  </w:rPr>
                </w:pPr>
                <w:r w:rsidRPr="00F94923">
                  <w:rPr>
                    <w:rFonts w:cstheme="minorHAnsi"/>
                    <w:szCs w:val="18"/>
                  </w:rPr>
                  <w:t>Please select</w:t>
                </w:r>
              </w:p>
            </w:sdtContent>
          </w:sdt>
        </w:tc>
        <w:tc>
          <w:tcPr>
            <w:tcW w:w="1641" w:type="pct"/>
            <w:shd w:val="clear" w:color="auto" w:fill="F2F2F2" w:themeFill="background1" w:themeFillShade="F2"/>
            <w:tcMar>
              <w:top w:w="75" w:type="dxa"/>
              <w:left w:w="75" w:type="dxa"/>
              <w:bottom w:w="75" w:type="dxa"/>
              <w:right w:w="75" w:type="dxa"/>
            </w:tcMar>
            <w:vAlign w:val="center"/>
          </w:tcPr>
          <w:p w14:paraId="04B6E96D" w14:textId="717157CC" w:rsidR="00595556" w:rsidRPr="00E1030B" w:rsidRDefault="00E15679" w:rsidP="00595556">
            <w:pPr>
              <w:jc w:val="both"/>
              <w:rPr>
                <w:b w:val="0"/>
                <w:szCs w:val="18"/>
                <w:lang w:val="fr-FR"/>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34BF2BFD" w14:textId="77777777" w:rsidTr="004C3C06">
        <w:trPr>
          <w:divId w:val="551699963"/>
          <w:cantSplit/>
          <w:trHeight w:val="635"/>
        </w:trPr>
        <w:tc>
          <w:tcPr>
            <w:tcW w:w="333" w:type="pct"/>
            <w:shd w:val="clear" w:color="auto" w:fill="D0D3D4"/>
          </w:tcPr>
          <w:p w14:paraId="66165F08" w14:textId="2C93B1BF"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7</w:t>
            </w:r>
          </w:p>
        </w:tc>
        <w:tc>
          <w:tcPr>
            <w:tcW w:w="2445" w:type="pct"/>
            <w:shd w:val="clear" w:color="auto" w:fill="D0D3D4"/>
            <w:tcMar>
              <w:top w:w="75" w:type="dxa"/>
              <w:left w:w="75" w:type="dxa"/>
              <w:bottom w:w="75" w:type="dxa"/>
              <w:right w:w="75" w:type="dxa"/>
            </w:tcMar>
            <w:vAlign w:val="center"/>
          </w:tcPr>
          <w:p w14:paraId="034896A5" w14:textId="49C213BC"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Consistency between disclosures inserted in prospectus</w:t>
            </w:r>
            <w:r w:rsidR="00A753EF" w:rsidRPr="00A753EF">
              <w:rPr>
                <w:rFonts w:eastAsia="Times New Roman" w:cstheme="minorHAnsi"/>
                <w:b w:val="0"/>
                <w:color w:val="000000"/>
                <w:szCs w:val="18"/>
              </w:rPr>
              <w:t>/issuing document</w:t>
            </w:r>
            <w:r w:rsidRPr="00E1030B">
              <w:rPr>
                <w:rFonts w:eastAsia="Times New Roman" w:cstheme="minorHAnsi"/>
                <w:b w:val="0"/>
                <w:color w:val="000000"/>
                <w:szCs w:val="18"/>
              </w:rPr>
              <w:t>, marketing communication as well as any KIID or PRIIPS KID</w:t>
            </w:r>
            <w:r w:rsidR="00B846D4">
              <w:rPr>
                <w:rFonts w:eastAsia="Times New Roman" w:cstheme="minorHAnsi"/>
                <w:b w:val="0"/>
                <w:color w:val="000000"/>
                <w:szCs w:val="18"/>
              </w:rPr>
              <w:t xml:space="preserve">, </w:t>
            </w:r>
            <w:r w:rsidRPr="00E1030B">
              <w:rPr>
                <w:rFonts w:eastAsia="Times New Roman" w:cstheme="minorHAnsi"/>
                <w:b w:val="0"/>
                <w:color w:val="000000"/>
                <w:szCs w:val="18"/>
              </w:rPr>
              <w:t>where applicable</w:t>
            </w:r>
            <w:r w:rsidR="00B846D4">
              <w:rPr>
                <w:rFonts w:eastAsia="Times New Roman" w:cstheme="minorHAnsi"/>
                <w:b w:val="0"/>
                <w:color w:val="000000"/>
                <w:szCs w:val="18"/>
              </w:rPr>
              <w:t>,</w:t>
            </w:r>
            <w:r w:rsidRPr="00E1030B">
              <w:rPr>
                <w:rFonts w:eastAsia="Times New Roman" w:cstheme="minorHAnsi"/>
                <w:b w:val="0"/>
                <w:color w:val="000000"/>
                <w:szCs w:val="18"/>
              </w:rPr>
              <w:t xml:space="preserve"> </w:t>
            </w:r>
            <w:r w:rsidR="007053D8" w:rsidRPr="00E1030B">
              <w:rPr>
                <w:rFonts w:eastAsia="Times New Roman" w:cstheme="minorHAnsi"/>
                <w:b w:val="0"/>
                <w:color w:val="000000"/>
                <w:szCs w:val="18"/>
              </w:rPr>
              <w:t>has been reviewed and is confirmed</w:t>
            </w:r>
            <w:r w:rsidRPr="00E1030B">
              <w:rPr>
                <w:rFonts w:eastAsia="Times New Roman" w:cstheme="minorHAnsi"/>
                <w:b w:val="0"/>
                <w:color w:val="000000"/>
                <w:szCs w:val="18"/>
              </w:rPr>
              <w:t>.</w:t>
            </w:r>
          </w:p>
        </w:tc>
        <w:tc>
          <w:tcPr>
            <w:tcW w:w="581" w:type="pct"/>
            <w:shd w:val="clear" w:color="auto" w:fill="D0D3D4"/>
            <w:tcMar>
              <w:top w:w="75" w:type="dxa"/>
              <w:left w:w="75" w:type="dxa"/>
              <w:bottom w:w="75" w:type="dxa"/>
              <w:right w:w="75" w:type="dxa"/>
            </w:tcMar>
            <w:vAlign w:val="center"/>
          </w:tcPr>
          <w:p w14:paraId="12C7D82A" w14:textId="47A5C505" w:rsidR="00595556" w:rsidRPr="00F94923" w:rsidRDefault="002D620A" w:rsidP="00595556">
            <w:pPr>
              <w:jc w:val="center"/>
              <w:rPr>
                <w:rFonts w:cstheme="minorHAnsi"/>
                <w:b w:val="0"/>
                <w:szCs w:val="18"/>
              </w:rPr>
            </w:pPr>
            <w:sdt>
              <w:sdtPr>
                <w:rPr>
                  <w:rFonts w:cstheme="minorHAnsi"/>
                  <w:b w:val="0"/>
                  <w:szCs w:val="18"/>
                </w:rPr>
                <w:id w:val="1978336702"/>
                <w:placeholder>
                  <w:docPart w:val="3B99356545B247AA93036E195F73BC6E"/>
                </w:placeholder>
                <w:dropDownList>
                  <w:listItem w:displayText="Please select" w:value="Please select"/>
                  <w:listItem w:displayText="Yes" w:value="Yes"/>
                  <w:listItem w:displayText="No" w:value="No"/>
                  <w:listItem w:displayText="N/A" w:value="N/A"/>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17BC7AC9" w14:textId="156A5A82"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26AF6E3B" w14:textId="77777777" w:rsidTr="00FA0B86">
        <w:trPr>
          <w:divId w:val="551699963"/>
          <w:cantSplit/>
          <w:trHeight w:val="635"/>
        </w:trPr>
        <w:tc>
          <w:tcPr>
            <w:tcW w:w="333" w:type="pct"/>
            <w:shd w:val="clear" w:color="auto" w:fill="F2F2F2" w:themeFill="background1" w:themeFillShade="F2"/>
          </w:tcPr>
          <w:p w14:paraId="66622539" w14:textId="36781682" w:rsidR="00595556" w:rsidRPr="00E1030B" w:rsidRDefault="00595556" w:rsidP="00595556">
            <w:pPr>
              <w:pStyle w:val="NormalWeb"/>
              <w:jc w:val="both"/>
              <w:rPr>
                <w:rFonts w:cstheme="minorHAnsi"/>
                <w:b w:val="0"/>
                <w:szCs w:val="18"/>
              </w:rPr>
            </w:pPr>
            <w:r w:rsidRPr="00E1030B">
              <w:rPr>
                <w:rFonts w:cstheme="minorHAnsi"/>
                <w:b w:val="0"/>
                <w:szCs w:val="18"/>
              </w:rPr>
              <w:lastRenderedPageBreak/>
              <w:t>6.</w:t>
            </w:r>
            <w:r w:rsidR="00A4666D" w:rsidRPr="00E1030B">
              <w:rPr>
                <w:rFonts w:cstheme="minorHAnsi"/>
                <w:b w:val="0"/>
                <w:szCs w:val="18"/>
              </w:rPr>
              <w:t>8</w:t>
            </w:r>
          </w:p>
        </w:tc>
        <w:tc>
          <w:tcPr>
            <w:tcW w:w="2445" w:type="pct"/>
            <w:shd w:val="clear" w:color="auto" w:fill="F2F2F2" w:themeFill="background1" w:themeFillShade="F2"/>
            <w:tcMar>
              <w:top w:w="75" w:type="dxa"/>
              <w:left w:w="75" w:type="dxa"/>
              <w:bottom w:w="75" w:type="dxa"/>
              <w:right w:w="75" w:type="dxa"/>
            </w:tcMar>
            <w:vAlign w:val="center"/>
          </w:tcPr>
          <w:p w14:paraId="5E3AD818" w14:textId="1DDB873A"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Publication of information on a website about policies on the integration of sustainability risks in the investment decision</w:t>
            </w:r>
            <w:r w:rsidRPr="00E1030B">
              <w:rPr>
                <w:rFonts w:ascii="Cambria Math" w:eastAsia="Times New Roman" w:hAnsi="Cambria Math" w:cs="Cambria Math"/>
                <w:b w:val="0"/>
                <w:color w:val="000000"/>
                <w:szCs w:val="18"/>
              </w:rPr>
              <w:t>‐</w:t>
            </w:r>
            <w:r w:rsidRPr="00E1030B">
              <w:rPr>
                <w:rFonts w:eastAsia="Times New Roman" w:cstheme="minorHAnsi"/>
                <w:b w:val="0"/>
                <w:color w:val="000000"/>
                <w:szCs w:val="18"/>
              </w:rPr>
              <w:t>process according to Article 3 of SFDR is ensured and up to date.</w:t>
            </w:r>
          </w:p>
        </w:tc>
        <w:tc>
          <w:tcPr>
            <w:tcW w:w="581" w:type="pct"/>
            <w:shd w:val="clear" w:color="auto" w:fill="F2F2F2" w:themeFill="background1" w:themeFillShade="F2"/>
            <w:tcMar>
              <w:top w:w="75" w:type="dxa"/>
              <w:left w:w="75" w:type="dxa"/>
              <w:bottom w:w="75" w:type="dxa"/>
              <w:right w:w="75" w:type="dxa"/>
            </w:tcMar>
            <w:vAlign w:val="center"/>
          </w:tcPr>
          <w:p w14:paraId="1280E923" w14:textId="05AF1DD6" w:rsidR="00595556" w:rsidRPr="00F94923" w:rsidRDefault="002D620A" w:rsidP="00595556">
            <w:pPr>
              <w:jc w:val="center"/>
              <w:rPr>
                <w:rFonts w:cstheme="minorHAnsi"/>
                <w:b w:val="0"/>
                <w:szCs w:val="18"/>
              </w:rPr>
            </w:pPr>
            <w:sdt>
              <w:sdtPr>
                <w:rPr>
                  <w:rFonts w:cstheme="minorHAnsi"/>
                  <w:b w:val="0"/>
                  <w:szCs w:val="18"/>
                </w:rPr>
                <w:id w:val="-1208486645"/>
                <w:placeholder>
                  <w:docPart w:val="32AF639B51EA4597978292FF5A5E22FD"/>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767CA413" w14:textId="393A3892"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015C8AF2" w14:textId="77777777" w:rsidTr="004C3C06">
        <w:trPr>
          <w:divId w:val="551699963"/>
          <w:cantSplit/>
          <w:trHeight w:val="635"/>
        </w:trPr>
        <w:tc>
          <w:tcPr>
            <w:tcW w:w="333" w:type="pct"/>
            <w:shd w:val="clear" w:color="auto" w:fill="D0D3D4"/>
          </w:tcPr>
          <w:p w14:paraId="58545224" w14:textId="153EEF87"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9</w:t>
            </w:r>
          </w:p>
        </w:tc>
        <w:tc>
          <w:tcPr>
            <w:tcW w:w="2445" w:type="pct"/>
            <w:shd w:val="clear" w:color="auto" w:fill="D0D3D4"/>
            <w:tcMar>
              <w:top w:w="75" w:type="dxa"/>
              <w:left w:w="75" w:type="dxa"/>
              <w:bottom w:w="75" w:type="dxa"/>
              <w:right w:w="75" w:type="dxa"/>
            </w:tcMar>
            <w:vAlign w:val="center"/>
          </w:tcPr>
          <w:p w14:paraId="35E01E93" w14:textId="53327D30"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Publication of information on a website about adverse sustainability impacts according to Article 4 of SFDR is ensured and up to date.</w:t>
            </w:r>
          </w:p>
        </w:tc>
        <w:tc>
          <w:tcPr>
            <w:tcW w:w="581" w:type="pct"/>
            <w:shd w:val="clear" w:color="auto" w:fill="D0D3D4"/>
            <w:tcMar>
              <w:top w:w="75" w:type="dxa"/>
              <w:left w:w="75" w:type="dxa"/>
              <w:bottom w:w="75" w:type="dxa"/>
              <w:right w:w="75" w:type="dxa"/>
            </w:tcMar>
            <w:vAlign w:val="center"/>
          </w:tcPr>
          <w:p w14:paraId="7201ABAA" w14:textId="7B071BFD" w:rsidR="00595556" w:rsidRPr="00F94923" w:rsidRDefault="002D620A" w:rsidP="00595556">
            <w:pPr>
              <w:jc w:val="center"/>
              <w:rPr>
                <w:rFonts w:cstheme="minorHAnsi"/>
                <w:b w:val="0"/>
                <w:szCs w:val="18"/>
              </w:rPr>
            </w:pPr>
            <w:sdt>
              <w:sdtPr>
                <w:rPr>
                  <w:rFonts w:cstheme="minorHAnsi"/>
                  <w:b w:val="0"/>
                  <w:szCs w:val="18"/>
                </w:rPr>
                <w:id w:val="-1396656964"/>
                <w:placeholder>
                  <w:docPart w:val="AF8571CBDE5D4CFABAACA92B67A62FA9"/>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D0D3D4"/>
            <w:tcMar>
              <w:top w:w="75" w:type="dxa"/>
              <w:left w:w="75" w:type="dxa"/>
              <w:bottom w:w="75" w:type="dxa"/>
              <w:right w:w="75" w:type="dxa"/>
            </w:tcMar>
            <w:vAlign w:val="center"/>
          </w:tcPr>
          <w:p w14:paraId="452396CA" w14:textId="4E510C1C"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063FBEE5" w14:textId="77777777" w:rsidTr="00FA0B86">
        <w:trPr>
          <w:divId w:val="551699963"/>
          <w:cantSplit/>
          <w:trHeight w:val="635"/>
        </w:trPr>
        <w:tc>
          <w:tcPr>
            <w:tcW w:w="333" w:type="pct"/>
            <w:shd w:val="clear" w:color="auto" w:fill="F2F2F2" w:themeFill="background1" w:themeFillShade="F2"/>
          </w:tcPr>
          <w:p w14:paraId="741669A4" w14:textId="109256D0" w:rsidR="00595556" w:rsidRPr="00E1030B" w:rsidRDefault="00595556" w:rsidP="00595556">
            <w:pPr>
              <w:pStyle w:val="NormalWeb"/>
              <w:jc w:val="both"/>
              <w:rPr>
                <w:rFonts w:cstheme="minorHAnsi"/>
                <w:b w:val="0"/>
                <w:szCs w:val="18"/>
              </w:rPr>
            </w:pPr>
            <w:r w:rsidRPr="00E1030B">
              <w:rPr>
                <w:rFonts w:cstheme="minorHAnsi"/>
                <w:b w:val="0"/>
                <w:szCs w:val="18"/>
              </w:rPr>
              <w:t>6.</w:t>
            </w:r>
            <w:r w:rsidR="00A4666D" w:rsidRPr="00E1030B">
              <w:rPr>
                <w:rFonts w:cstheme="minorHAnsi"/>
                <w:b w:val="0"/>
                <w:szCs w:val="18"/>
              </w:rPr>
              <w:t>10</w:t>
            </w:r>
          </w:p>
        </w:tc>
        <w:tc>
          <w:tcPr>
            <w:tcW w:w="2445" w:type="pct"/>
            <w:shd w:val="clear" w:color="auto" w:fill="F2F2F2" w:themeFill="background1" w:themeFillShade="F2"/>
            <w:tcMar>
              <w:top w:w="75" w:type="dxa"/>
              <w:left w:w="75" w:type="dxa"/>
              <w:bottom w:w="75" w:type="dxa"/>
              <w:right w:w="75" w:type="dxa"/>
            </w:tcMar>
            <w:vAlign w:val="center"/>
          </w:tcPr>
          <w:p w14:paraId="1ADFA035" w14:textId="38B2970B"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rPr>
              <w:t>Publication of information on a website how remuneration policy is consistent with the integration of sustainability risks is ensured and up to date.</w:t>
            </w:r>
          </w:p>
        </w:tc>
        <w:tc>
          <w:tcPr>
            <w:tcW w:w="581" w:type="pct"/>
            <w:shd w:val="clear" w:color="auto" w:fill="F2F2F2" w:themeFill="background1" w:themeFillShade="F2"/>
            <w:tcMar>
              <w:top w:w="75" w:type="dxa"/>
              <w:left w:w="75" w:type="dxa"/>
              <w:bottom w:w="75" w:type="dxa"/>
              <w:right w:w="75" w:type="dxa"/>
            </w:tcMar>
            <w:vAlign w:val="center"/>
          </w:tcPr>
          <w:p w14:paraId="1011CCD3" w14:textId="6C2BDEB5" w:rsidR="00595556" w:rsidRPr="00F94923" w:rsidRDefault="002D620A" w:rsidP="00595556">
            <w:pPr>
              <w:jc w:val="center"/>
              <w:rPr>
                <w:rFonts w:cstheme="minorHAnsi"/>
                <w:b w:val="0"/>
                <w:szCs w:val="18"/>
              </w:rPr>
            </w:pPr>
            <w:sdt>
              <w:sdtPr>
                <w:rPr>
                  <w:rFonts w:cstheme="minorHAnsi"/>
                  <w:b w:val="0"/>
                  <w:szCs w:val="18"/>
                </w:rPr>
                <w:id w:val="-1819253919"/>
                <w:placeholder>
                  <w:docPart w:val="8F966C31679944BA9AA5796833CC1ADD"/>
                </w:placeholder>
                <w:dropDownList>
                  <w:listItem w:displayText="Please select" w:value="Please select"/>
                  <w:listItem w:displayText="Yes" w:value="Yes"/>
                  <w:listItem w:displayText="No" w:value="No"/>
                </w:dropDownList>
              </w:sdtPr>
              <w:sdtEndPr/>
              <w:sdtContent>
                <w:r w:rsidR="00595556" w:rsidRPr="00F94923">
                  <w:rPr>
                    <w:rFonts w:cstheme="minorHAnsi"/>
                    <w:szCs w:val="18"/>
                  </w:rPr>
                  <w:t>Please select</w:t>
                </w:r>
              </w:sdtContent>
            </w:sdt>
          </w:p>
        </w:tc>
        <w:tc>
          <w:tcPr>
            <w:tcW w:w="1641" w:type="pct"/>
            <w:shd w:val="clear" w:color="auto" w:fill="F2F2F2" w:themeFill="background1" w:themeFillShade="F2"/>
            <w:tcMar>
              <w:top w:w="75" w:type="dxa"/>
              <w:left w:w="75" w:type="dxa"/>
              <w:bottom w:w="75" w:type="dxa"/>
              <w:right w:w="75" w:type="dxa"/>
            </w:tcMar>
            <w:vAlign w:val="center"/>
          </w:tcPr>
          <w:p w14:paraId="15EB7DA4" w14:textId="426D8B44"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00B9E419" w14:textId="77777777" w:rsidTr="007A15C7">
        <w:trPr>
          <w:divId w:val="551699963"/>
          <w:cantSplit/>
          <w:trHeight w:val="324"/>
        </w:trPr>
        <w:tc>
          <w:tcPr>
            <w:tcW w:w="333" w:type="pct"/>
            <w:shd w:val="clear" w:color="auto" w:fill="D0D3D4"/>
          </w:tcPr>
          <w:p w14:paraId="29CEA62D" w14:textId="32D241F0" w:rsidR="00595556" w:rsidRPr="00E1030B" w:rsidRDefault="00595556" w:rsidP="00595556">
            <w:pPr>
              <w:pStyle w:val="NormalWeb"/>
              <w:jc w:val="both"/>
              <w:rPr>
                <w:rFonts w:cstheme="minorHAnsi"/>
                <w:b w:val="0"/>
                <w:szCs w:val="18"/>
              </w:rPr>
            </w:pPr>
            <w:r w:rsidRPr="00E1030B">
              <w:rPr>
                <w:rFonts w:cstheme="minorHAnsi"/>
                <w:b w:val="0"/>
                <w:szCs w:val="18"/>
              </w:rPr>
              <w:t>6.1</w:t>
            </w:r>
            <w:r w:rsidR="00A4666D" w:rsidRPr="00E1030B">
              <w:rPr>
                <w:rFonts w:cstheme="minorHAnsi"/>
                <w:b w:val="0"/>
                <w:szCs w:val="18"/>
              </w:rPr>
              <w:t>1</w:t>
            </w:r>
          </w:p>
        </w:tc>
        <w:tc>
          <w:tcPr>
            <w:tcW w:w="2445" w:type="pct"/>
            <w:shd w:val="clear" w:color="auto" w:fill="D0D3D4"/>
            <w:tcMar>
              <w:top w:w="75" w:type="dxa"/>
              <w:left w:w="75" w:type="dxa"/>
              <w:bottom w:w="75" w:type="dxa"/>
              <w:right w:w="75" w:type="dxa"/>
            </w:tcMar>
            <w:vAlign w:val="center"/>
          </w:tcPr>
          <w:p w14:paraId="77C9CAD6" w14:textId="742AE200"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lang w:val="en-US"/>
              </w:rPr>
              <w:t>[AIF managed by an authorized AIFM only] Information described in Article 21 of the 2013 Law (</w:t>
            </w:r>
            <w:r w:rsidRPr="00E1030B">
              <w:rPr>
                <w:rFonts w:eastAsia="Times New Roman" w:cstheme="minorHAnsi"/>
                <w:b w:val="0"/>
                <w:szCs w:val="18"/>
              </w:rPr>
              <w:t xml:space="preserve">Article 23 of Directive 2011/61/EU) </w:t>
            </w:r>
            <w:r w:rsidRPr="00E1030B">
              <w:rPr>
                <w:rFonts w:eastAsia="Times New Roman" w:cstheme="minorHAnsi"/>
                <w:b w:val="0"/>
                <w:color w:val="000000"/>
                <w:szCs w:val="18"/>
                <w:lang w:val="en-US"/>
              </w:rPr>
              <w:t>is made available by the AIFM to the Fund/Sub-fund(s)’ investors before they invest in the Fund/Sub-fund(s)</w:t>
            </w:r>
            <w:r w:rsidR="00A753EF">
              <w:rPr>
                <w:rFonts w:eastAsia="Times New Roman" w:cstheme="minorHAnsi"/>
                <w:b w:val="0"/>
                <w:color w:val="000000"/>
                <w:szCs w:val="18"/>
                <w:lang w:val="en-US"/>
              </w:rPr>
              <w:t>.</w:t>
            </w:r>
          </w:p>
        </w:tc>
        <w:tc>
          <w:tcPr>
            <w:tcW w:w="581" w:type="pct"/>
            <w:shd w:val="clear" w:color="auto" w:fill="D0D3D4"/>
            <w:tcMar>
              <w:top w:w="75" w:type="dxa"/>
              <w:left w:w="75" w:type="dxa"/>
              <w:bottom w:w="75" w:type="dxa"/>
              <w:right w:w="75" w:type="dxa"/>
            </w:tcMar>
            <w:vAlign w:val="center"/>
          </w:tcPr>
          <w:sdt>
            <w:sdtPr>
              <w:rPr>
                <w:rFonts w:cstheme="minorHAnsi"/>
                <w:b w:val="0"/>
                <w:szCs w:val="18"/>
              </w:rPr>
              <w:id w:val="-922495055"/>
              <w:placeholder>
                <w:docPart w:val="699FA0398CA34ABFA2CE56B0EFC19CAB"/>
              </w:placeholder>
              <w:comboBox>
                <w:listItem w:displayText="Please select" w:value="Please select"/>
                <w:listItem w:displayText="Yes" w:value="Yes"/>
                <w:listItem w:displayText="No" w:value="No"/>
                <w:listItem w:displayText="N/A (not applicable to the Fund type)" w:value="N/A (not applicable to the Fund type)"/>
              </w:comboBox>
            </w:sdtPr>
            <w:sdtEndPr/>
            <w:sdtContent>
              <w:p w14:paraId="13776051" w14:textId="6D9CAA66" w:rsidR="00595556" w:rsidRPr="00F94923" w:rsidRDefault="00595556" w:rsidP="00595556">
                <w:pPr>
                  <w:jc w:val="center"/>
                  <w:rPr>
                    <w:rFonts w:cstheme="minorHAnsi"/>
                    <w:b w:val="0"/>
                    <w:szCs w:val="18"/>
                  </w:rPr>
                </w:pPr>
                <w:r w:rsidRPr="00F94923">
                  <w:rPr>
                    <w:rFonts w:cstheme="minorHAnsi"/>
                    <w:szCs w:val="18"/>
                  </w:rPr>
                  <w:t>Please select</w:t>
                </w:r>
              </w:p>
            </w:sdtContent>
          </w:sdt>
        </w:tc>
        <w:tc>
          <w:tcPr>
            <w:tcW w:w="1641" w:type="pct"/>
            <w:shd w:val="clear" w:color="auto" w:fill="D0D3D4"/>
            <w:tcMar>
              <w:top w:w="75" w:type="dxa"/>
              <w:left w:w="75" w:type="dxa"/>
              <w:bottom w:w="75" w:type="dxa"/>
              <w:right w:w="75" w:type="dxa"/>
            </w:tcMar>
            <w:vAlign w:val="center"/>
          </w:tcPr>
          <w:p w14:paraId="2EB8C066" w14:textId="1B91C02E"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595556" w:rsidRPr="00F94923" w14:paraId="6B07D4C4" w14:textId="77777777" w:rsidTr="00FA0B86">
        <w:trPr>
          <w:divId w:val="551699963"/>
          <w:cantSplit/>
          <w:trHeight w:val="492"/>
        </w:trPr>
        <w:tc>
          <w:tcPr>
            <w:tcW w:w="333" w:type="pct"/>
            <w:shd w:val="clear" w:color="auto" w:fill="F2F2F2" w:themeFill="background1" w:themeFillShade="F2"/>
          </w:tcPr>
          <w:p w14:paraId="6EBC3298" w14:textId="570220D5" w:rsidR="00595556" w:rsidRPr="00E1030B" w:rsidRDefault="00595556" w:rsidP="00595556">
            <w:pPr>
              <w:pStyle w:val="NormalWeb"/>
              <w:jc w:val="both"/>
              <w:rPr>
                <w:rFonts w:cstheme="minorHAnsi"/>
                <w:b w:val="0"/>
                <w:szCs w:val="18"/>
              </w:rPr>
            </w:pPr>
            <w:r w:rsidRPr="00E1030B">
              <w:rPr>
                <w:rFonts w:cstheme="minorHAnsi"/>
                <w:b w:val="0"/>
                <w:szCs w:val="18"/>
              </w:rPr>
              <w:t>6.1</w:t>
            </w:r>
            <w:r w:rsidR="00A4666D" w:rsidRPr="00E1030B">
              <w:rPr>
                <w:rFonts w:cstheme="minorHAnsi"/>
                <w:b w:val="0"/>
                <w:szCs w:val="18"/>
              </w:rPr>
              <w:t>2</w:t>
            </w:r>
          </w:p>
        </w:tc>
        <w:tc>
          <w:tcPr>
            <w:tcW w:w="2445" w:type="pct"/>
            <w:shd w:val="clear" w:color="auto" w:fill="F2F2F2" w:themeFill="background1" w:themeFillShade="F2"/>
            <w:tcMar>
              <w:top w:w="75" w:type="dxa"/>
              <w:left w:w="75" w:type="dxa"/>
              <w:bottom w:w="75" w:type="dxa"/>
              <w:right w:w="75" w:type="dxa"/>
            </w:tcMar>
            <w:vAlign w:val="center"/>
          </w:tcPr>
          <w:p w14:paraId="44EDF518" w14:textId="1580402E" w:rsidR="00595556" w:rsidRPr="00E1030B" w:rsidRDefault="00595556" w:rsidP="00595556">
            <w:pPr>
              <w:pStyle w:val="NormalWeb"/>
              <w:jc w:val="both"/>
              <w:rPr>
                <w:rFonts w:eastAsia="Times New Roman" w:cstheme="minorHAnsi"/>
                <w:b w:val="0"/>
                <w:color w:val="000000"/>
                <w:szCs w:val="18"/>
              </w:rPr>
            </w:pPr>
            <w:r w:rsidRPr="00E1030B">
              <w:rPr>
                <w:rFonts w:eastAsia="Times New Roman" w:cstheme="minorHAnsi"/>
                <w:b w:val="0"/>
                <w:color w:val="000000"/>
                <w:szCs w:val="18"/>
                <w:lang w:val="en-US"/>
              </w:rPr>
              <w:t>[AIF managed by an authorized AIFM only] Any material changes to the information described in Article 21 of the 2013 Law (</w:t>
            </w:r>
            <w:r w:rsidRPr="00E1030B">
              <w:rPr>
                <w:rFonts w:eastAsia="Times New Roman" w:cstheme="minorHAnsi"/>
                <w:b w:val="0"/>
                <w:szCs w:val="18"/>
              </w:rPr>
              <w:t xml:space="preserve">Article 23 of Directive 2011/61/EU) </w:t>
            </w:r>
            <w:r w:rsidRPr="00E1030B">
              <w:rPr>
                <w:rFonts w:eastAsia="Times New Roman" w:cstheme="minorHAnsi"/>
                <w:b w:val="0"/>
                <w:color w:val="000000"/>
                <w:szCs w:val="18"/>
                <w:lang w:val="en-US"/>
              </w:rPr>
              <w:t>is made available by the AIFM to the Fund/Sub-fund(s)’ investors</w:t>
            </w:r>
            <w:r w:rsidR="00A753EF">
              <w:rPr>
                <w:rFonts w:eastAsia="Times New Roman" w:cstheme="minorHAnsi"/>
                <w:b w:val="0"/>
                <w:color w:val="000000"/>
                <w:szCs w:val="18"/>
                <w:lang w:val="en-US"/>
              </w:rPr>
              <w:t>.</w:t>
            </w:r>
          </w:p>
        </w:tc>
        <w:tc>
          <w:tcPr>
            <w:tcW w:w="581" w:type="pct"/>
            <w:shd w:val="clear" w:color="auto" w:fill="F2F2F2" w:themeFill="background1" w:themeFillShade="F2"/>
            <w:tcMar>
              <w:top w:w="75" w:type="dxa"/>
              <w:left w:w="75" w:type="dxa"/>
              <w:bottom w:w="75" w:type="dxa"/>
              <w:right w:w="75" w:type="dxa"/>
            </w:tcMar>
            <w:vAlign w:val="center"/>
          </w:tcPr>
          <w:sdt>
            <w:sdtPr>
              <w:rPr>
                <w:rFonts w:cstheme="minorHAnsi"/>
                <w:b w:val="0"/>
                <w:szCs w:val="18"/>
              </w:rPr>
              <w:id w:val="1782373985"/>
              <w:placeholder>
                <w:docPart w:val="D91F488C895D4290BFC4E23F58AA6639"/>
              </w:placeholder>
              <w:comboBox>
                <w:listItem w:displayText="Please select" w:value="Please select"/>
                <w:listItem w:displayText="Yes" w:value="Yes"/>
                <w:listItem w:displayText="No" w:value="No"/>
                <w:listItem w:displayText="N/A (not applicable to the Fund type)" w:value="N/A (not applicable to the Fund type)"/>
              </w:comboBox>
            </w:sdtPr>
            <w:sdtEndPr/>
            <w:sdtContent>
              <w:p w14:paraId="77E06791" w14:textId="05812AFE" w:rsidR="00595556" w:rsidRPr="00F94923" w:rsidRDefault="00595556" w:rsidP="00595556">
                <w:pPr>
                  <w:jc w:val="center"/>
                  <w:rPr>
                    <w:rFonts w:cstheme="minorHAnsi"/>
                    <w:b w:val="0"/>
                    <w:szCs w:val="18"/>
                  </w:rPr>
                </w:pPr>
                <w:r w:rsidRPr="00F94923">
                  <w:rPr>
                    <w:rFonts w:cstheme="minorHAnsi"/>
                    <w:szCs w:val="18"/>
                  </w:rPr>
                  <w:t>Please select</w:t>
                </w:r>
              </w:p>
            </w:sdtContent>
          </w:sdt>
        </w:tc>
        <w:tc>
          <w:tcPr>
            <w:tcW w:w="1641" w:type="pct"/>
            <w:shd w:val="clear" w:color="auto" w:fill="F2F2F2" w:themeFill="background1" w:themeFillShade="F2"/>
            <w:tcMar>
              <w:top w:w="75" w:type="dxa"/>
              <w:left w:w="75" w:type="dxa"/>
              <w:bottom w:w="75" w:type="dxa"/>
              <w:right w:w="75" w:type="dxa"/>
            </w:tcMar>
            <w:vAlign w:val="center"/>
          </w:tcPr>
          <w:p w14:paraId="410EACCC" w14:textId="790FCCD1" w:rsidR="00595556" w:rsidRPr="00E1030B" w:rsidRDefault="00E15679" w:rsidP="00595556">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A753EF" w:rsidRPr="00F94923" w14:paraId="1E9C416D" w14:textId="77777777" w:rsidTr="001A7112">
        <w:trPr>
          <w:divId w:val="551699963"/>
          <w:cantSplit/>
          <w:trHeight w:val="492"/>
        </w:trPr>
        <w:tc>
          <w:tcPr>
            <w:tcW w:w="333" w:type="pct"/>
            <w:shd w:val="clear" w:color="auto" w:fill="D0D3D4"/>
          </w:tcPr>
          <w:p w14:paraId="76D4E516" w14:textId="351D6706" w:rsidR="00A753EF" w:rsidRPr="00E1030B" w:rsidRDefault="00A753EF" w:rsidP="00A753EF">
            <w:pPr>
              <w:pStyle w:val="NormalWeb"/>
              <w:jc w:val="both"/>
              <w:rPr>
                <w:rFonts w:cstheme="minorHAnsi"/>
                <w:b w:val="0"/>
                <w:szCs w:val="18"/>
              </w:rPr>
            </w:pPr>
            <w:r>
              <w:rPr>
                <w:rFonts w:cstheme="minorHAnsi"/>
                <w:b w:val="0"/>
                <w:szCs w:val="18"/>
              </w:rPr>
              <w:t>6.13</w:t>
            </w:r>
          </w:p>
        </w:tc>
        <w:tc>
          <w:tcPr>
            <w:tcW w:w="2445" w:type="pct"/>
            <w:shd w:val="clear" w:color="auto" w:fill="D0D3D4"/>
            <w:tcMar>
              <w:top w:w="75" w:type="dxa"/>
              <w:left w:w="75" w:type="dxa"/>
              <w:bottom w:w="75" w:type="dxa"/>
              <w:right w:w="75" w:type="dxa"/>
            </w:tcMar>
            <w:vAlign w:val="center"/>
          </w:tcPr>
          <w:p w14:paraId="606586C9" w14:textId="010CD93B" w:rsidR="00A753EF" w:rsidRPr="00E1030B" w:rsidRDefault="00A753EF" w:rsidP="00A753EF">
            <w:pPr>
              <w:pStyle w:val="NormalWeb"/>
              <w:jc w:val="both"/>
              <w:rPr>
                <w:rFonts w:eastAsia="Times New Roman" w:cstheme="minorHAnsi"/>
                <w:b w:val="0"/>
                <w:color w:val="000000"/>
                <w:szCs w:val="18"/>
                <w:lang w:val="en-US"/>
              </w:rPr>
            </w:pPr>
            <w:r w:rsidRPr="00A753EF">
              <w:rPr>
                <w:rFonts w:eastAsia="Times New Roman" w:cstheme="minorHAnsi"/>
                <w:b w:val="0"/>
                <w:color w:val="000000"/>
                <w:szCs w:val="18"/>
                <w:lang w:val="en-US"/>
              </w:rPr>
              <w:t>[AIF managed by an authorized AIFM only] Consistency between any disclosures to investors, including information described in Article 21 of the 2013 Law (Article 23 of Directive 2011/61/EU) and disclosures inserted in prospectus/issuing document, marketing communication as well as any PRIIPS KID, where applicable, has been reviewed and is confirmed.</w:t>
            </w:r>
          </w:p>
        </w:tc>
        <w:tc>
          <w:tcPr>
            <w:tcW w:w="581" w:type="pct"/>
            <w:shd w:val="clear" w:color="auto" w:fill="D0D3D4"/>
            <w:tcMar>
              <w:top w:w="75" w:type="dxa"/>
              <w:left w:w="75" w:type="dxa"/>
              <w:bottom w:w="75" w:type="dxa"/>
              <w:right w:w="75" w:type="dxa"/>
            </w:tcMar>
            <w:vAlign w:val="center"/>
          </w:tcPr>
          <w:sdt>
            <w:sdtPr>
              <w:rPr>
                <w:rFonts w:cstheme="minorHAnsi"/>
                <w:b w:val="0"/>
                <w:szCs w:val="18"/>
              </w:rPr>
              <w:id w:val="-615901488"/>
              <w:placeholder>
                <w:docPart w:val="8E36A209F2F64715A567C0600D994B12"/>
              </w:placeholder>
              <w:comboBox>
                <w:listItem w:displayText="Please select" w:value="Please select"/>
                <w:listItem w:displayText="Yes" w:value="Yes"/>
                <w:listItem w:displayText="No" w:value="No"/>
                <w:listItem w:displayText="N/A (not applicable to the Fund type)" w:value="N/A (not applicable to the Fund type)"/>
              </w:comboBox>
            </w:sdtPr>
            <w:sdtEndPr/>
            <w:sdtContent>
              <w:p w14:paraId="31F0A85C" w14:textId="66BC5E7B" w:rsidR="00A753EF" w:rsidRDefault="00A753EF" w:rsidP="00A753EF">
                <w:pPr>
                  <w:jc w:val="center"/>
                  <w:rPr>
                    <w:rFonts w:cstheme="minorHAnsi"/>
                    <w:b w:val="0"/>
                    <w:szCs w:val="18"/>
                  </w:rPr>
                </w:pPr>
                <w:r w:rsidRPr="00F94923">
                  <w:rPr>
                    <w:rFonts w:cstheme="minorHAnsi"/>
                    <w:szCs w:val="18"/>
                  </w:rPr>
                  <w:t>Please select</w:t>
                </w:r>
              </w:p>
            </w:sdtContent>
          </w:sdt>
        </w:tc>
        <w:tc>
          <w:tcPr>
            <w:tcW w:w="1641" w:type="pct"/>
            <w:shd w:val="clear" w:color="auto" w:fill="D0D3D4"/>
            <w:tcMar>
              <w:top w:w="75" w:type="dxa"/>
              <w:left w:w="75" w:type="dxa"/>
              <w:bottom w:w="75" w:type="dxa"/>
              <w:right w:w="75" w:type="dxa"/>
            </w:tcMar>
            <w:vAlign w:val="center"/>
          </w:tcPr>
          <w:p w14:paraId="78779501" w14:textId="1D66CAC9" w:rsidR="00A753EF" w:rsidRPr="00A753EF" w:rsidRDefault="00A753EF" w:rsidP="00A753EF">
            <w:pPr>
              <w:jc w:val="both"/>
              <w:rPr>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r w:rsidR="00A753EF" w:rsidRPr="00F94923" w14:paraId="05C560E2" w14:textId="77777777" w:rsidTr="003709A9">
        <w:trPr>
          <w:divId w:val="551699963"/>
          <w:cantSplit/>
        </w:trPr>
        <w:tc>
          <w:tcPr>
            <w:tcW w:w="333" w:type="pct"/>
            <w:shd w:val="clear" w:color="auto" w:fill="7FA9AE"/>
          </w:tcPr>
          <w:p w14:paraId="486A21F2" w14:textId="5B6358E1" w:rsidR="00A753EF" w:rsidRPr="00F94923" w:rsidRDefault="00A753EF" w:rsidP="00A753EF">
            <w:pPr>
              <w:jc w:val="both"/>
              <w:rPr>
                <w:rFonts w:eastAsiaTheme="minorHAnsi" w:cs="Verdana"/>
                <w:b w:val="0"/>
                <w:bCs/>
                <w:color w:val="FFFFFF" w:themeColor="background1"/>
                <w:szCs w:val="18"/>
                <w:lang w:val="en-US" w:eastAsia="en-US"/>
              </w:rPr>
            </w:pPr>
            <w:r w:rsidRPr="00F94923">
              <w:rPr>
                <w:rFonts w:eastAsiaTheme="minorHAnsi" w:cs="Verdana"/>
                <w:bCs/>
                <w:color w:val="FFFFFF" w:themeColor="background1"/>
                <w:szCs w:val="18"/>
                <w:lang w:val="en-US" w:eastAsia="en-US"/>
              </w:rPr>
              <w:t>7</w:t>
            </w:r>
          </w:p>
        </w:tc>
        <w:tc>
          <w:tcPr>
            <w:tcW w:w="4667" w:type="pct"/>
            <w:gridSpan w:val="3"/>
            <w:shd w:val="clear" w:color="auto" w:fill="7FA9AE"/>
            <w:tcMar>
              <w:top w:w="75" w:type="dxa"/>
              <w:left w:w="75" w:type="dxa"/>
              <w:bottom w:w="75" w:type="dxa"/>
              <w:right w:w="75" w:type="dxa"/>
            </w:tcMar>
            <w:vAlign w:val="center"/>
            <w:hideMark/>
          </w:tcPr>
          <w:p w14:paraId="5A122940" w14:textId="07573A9E" w:rsidR="00A753EF" w:rsidRPr="00F94923" w:rsidRDefault="00A753EF" w:rsidP="00A753EF">
            <w:pPr>
              <w:jc w:val="both"/>
              <w:rPr>
                <w:rFonts w:eastAsia="Times New Roman" w:cstheme="minorHAnsi"/>
                <w:color w:val="FFFFFF" w:themeColor="background1"/>
                <w:szCs w:val="18"/>
              </w:rPr>
            </w:pPr>
            <w:r w:rsidRPr="00F94923">
              <w:rPr>
                <w:rFonts w:eastAsiaTheme="minorHAnsi" w:cs="Verdana"/>
                <w:bCs/>
                <w:color w:val="FFFFFF" w:themeColor="background1"/>
                <w:szCs w:val="18"/>
                <w:lang w:val="en-US" w:eastAsia="en-US"/>
              </w:rPr>
              <w:t>AML/CFT</w:t>
            </w:r>
          </w:p>
        </w:tc>
      </w:tr>
      <w:tr w:rsidR="00A753EF" w:rsidRPr="00F94923" w14:paraId="6CEC0BFF" w14:textId="77777777" w:rsidTr="001A7112">
        <w:trPr>
          <w:divId w:val="551699963"/>
          <w:cantSplit/>
          <w:trHeight w:val="424"/>
        </w:trPr>
        <w:tc>
          <w:tcPr>
            <w:tcW w:w="333" w:type="pct"/>
            <w:shd w:val="clear" w:color="auto" w:fill="F2F2F2"/>
          </w:tcPr>
          <w:p w14:paraId="1B39AD34" w14:textId="21B2F019" w:rsidR="00A753EF" w:rsidRPr="00E1030B" w:rsidRDefault="00A753EF" w:rsidP="00A753EF">
            <w:pPr>
              <w:jc w:val="both"/>
              <w:rPr>
                <w:rFonts w:eastAsia="Times New Roman" w:cstheme="minorHAnsi"/>
                <w:b w:val="0"/>
                <w:szCs w:val="18"/>
              </w:rPr>
            </w:pPr>
            <w:r w:rsidRPr="00E1030B">
              <w:rPr>
                <w:rFonts w:eastAsia="Times New Roman" w:cstheme="minorHAnsi"/>
                <w:b w:val="0"/>
                <w:szCs w:val="18"/>
              </w:rPr>
              <w:t>7.1</w:t>
            </w:r>
          </w:p>
        </w:tc>
        <w:tc>
          <w:tcPr>
            <w:tcW w:w="2445" w:type="pct"/>
            <w:shd w:val="clear" w:color="auto" w:fill="F2F2F2"/>
            <w:tcMar>
              <w:top w:w="75" w:type="dxa"/>
              <w:left w:w="75" w:type="dxa"/>
              <w:bottom w:w="75" w:type="dxa"/>
              <w:right w:w="75" w:type="dxa"/>
            </w:tcMar>
            <w:vAlign w:val="center"/>
          </w:tcPr>
          <w:p w14:paraId="00226F69" w14:textId="2C2D0A2B" w:rsidR="00A753EF" w:rsidRPr="00E1030B" w:rsidRDefault="00A753EF" w:rsidP="00A753EF">
            <w:pPr>
              <w:jc w:val="both"/>
              <w:rPr>
                <w:rFonts w:eastAsia="Times New Roman" w:cstheme="minorHAnsi"/>
                <w:b w:val="0"/>
                <w:szCs w:val="18"/>
                <w:lang w:val="en-US"/>
              </w:rPr>
            </w:pPr>
            <w:r w:rsidRPr="00E1030B">
              <w:rPr>
                <w:rFonts w:eastAsia="Times New Roman" w:cstheme="minorHAnsi"/>
                <w:b w:val="0"/>
                <w:szCs w:val="18"/>
              </w:rPr>
              <w:t>Status of AML/CFT Investment Fund Market Entry Form (mandatory in case of Fund initial application, in case of Sub-fund(s) application new version required if latest AML/CFT Investment Fund Market Entry Form version provided to the CSSF is no longer up to date)</w:t>
            </w:r>
            <w:r>
              <w:rPr>
                <w:rFonts w:eastAsia="Times New Roman" w:cstheme="minorHAnsi"/>
                <w:b w:val="0"/>
                <w:szCs w:val="18"/>
              </w:rPr>
              <w:t>.</w:t>
            </w:r>
          </w:p>
        </w:tc>
        <w:tc>
          <w:tcPr>
            <w:tcW w:w="581" w:type="pct"/>
            <w:shd w:val="clear" w:color="auto" w:fill="F2F2F2"/>
            <w:tcMar>
              <w:top w:w="75" w:type="dxa"/>
              <w:left w:w="75" w:type="dxa"/>
              <w:bottom w:w="75" w:type="dxa"/>
              <w:right w:w="75" w:type="dxa"/>
            </w:tcMar>
            <w:vAlign w:val="center"/>
          </w:tcPr>
          <w:p w14:paraId="4418B030" w14:textId="3C838D5B" w:rsidR="00A753EF" w:rsidRPr="00F94923" w:rsidRDefault="002D620A" w:rsidP="00A753EF">
            <w:pPr>
              <w:jc w:val="center"/>
              <w:rPr>
                <w:rFonts w:eastAsia="Times New Roman" w:cstheme="minorHAnsi"/>
                <w:b w:val="0"/>
                <w:szCs w:val="18"/>
                <w:lang w:val="en-US"/>
              </w:rPr>
            </w:pPr>
            <w:sdt>
              <w:sdtPr>
                <w:rPr>
                  <w:rFonts w:eastAsia="Times New Roman" w:cstheme="minorHAnsi"/>
                  <w:b w:val="0"/>
                  <w:szCs w:val="18"/>
                  <w:lang w:val="en-US"/>
                </w:rPr>
                <w:id w:val="231053605"/>
                <w:placeholder>
                  <w:docPart w:val="7DED128640334BE1B7501009A85FB456"/>
                </w:placeholder>
                <w:comboBox>
                  <w:listItem w:displayText="Please select" w:value="Please select"/>
                  <w:listItem w:displayText="First version of MEF is provided to CSSF at time of application" w:value="First version of MEF is provided to CSSF at time of application"/>
                  <w:listItem w:displayText="Latest version of MEF provided to CSSF does not require update" w:value="Latest version of MEF provided to CSSF does not require update"/>
                  <w:listItem w:displayText="Major update of MEF provided to CSSF at time of application" w:value="Major update of MEF provided to CSSF at time of application"/>
                  <w:listItem w:displayText="Minor update of MEF provided to CSSF at time of application" w:value="Minor update of MEF provided to CSSF at time of application"/>
                </w:comboBox>
              </w:sdtPr>
              <w:sdtEndPr/>
              <w:sdtContent>
                <w:r w:rsidR="00A753EF" w:rsidRPr="00F94923">
                  <w:rPr>
                    <w:rFonts w:eastAsia="Times New Roman" w:cstheme="minorHAnsi"/>
                    <w:szCs w:val="18"/>
                    <w:lang w:val="en-US"/>
                  </w:rPr>
                  <w:t>Please select</w:t>
                </w:r>
              </w:sdtContent>
            </w:sdt>
          </w:p>
        </w:tc>
        <w:tc>
          <w:tcPr>
            <w:tcW w:w="1641" w:type="pct"/>
            <w:shd w:val="clear" w:color="auto" w:fill="F2F2F2"/>
            <w:tcMar>
              <w:top w:w="75" w:type="dxa"/>
              <w:left w:w="75" w:type="dxa"/>
              <w:bottom w:w="75" w:type="dxa"/>
              <w:right w:w="75" w:type="dxa"/>
            </w:tcMar>
            <w:vAlign w:val="center"/>
          </w:tcPr>
          <w:p w14:paraId="022BFF41" w14:textId="790FFD18" w:rsidR="00A753EF" w:rsidRPr="00E1030B" w:rsidRDefault="00A753EF" w:rsidP="00A753EF">
            <w:pPr>
              <w:jc w:val="both"/>
              <w:rPr>
                <w:rFonts w:eastAsia="Times New Roman" w:cstheme="minorHAnsi"/>
                <w:b w:val="0"/>
                <w:szCs w:val="18"/>
                <w:lang w:val="en-US"/>
              </w:rPr>
            </w:pPr>
            <w:r w:rsidRPr="00E1030B">
              <w:rPr>
                <w:b w:val="0"/>
                <w:szCs w:val="18"/>
                <w:lang w:val="fr-FR"/>
              </w:rPr>
              <w:fldChar w:fldCharType="begin">
                <w:ffData>
                  <w:name w:val=""/>
                  <w:enabled/>
                  <w:calcOnExit w:val="0"/>
                  <w:textInput>
                    <w:default w:val="[Name(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[Name(s)]</w:t>
            </w:r>
            <w:r w:rsidRPr="00E1030B">
              <w:rPr>
                <w:b w:val="0"/>
                <w:szCs w:val="18"/>
                <w:lang w:val="fr-FR"/>
              </w:rPr>
              <w:fldChar w:fldCharType="end"/>
            </w:r>
            <w:r w:rsidRPr="00E1030B">
              <w:rPr>
                <w:b w:val="0"/>
                <w:szCs w:val="18"/>
                <w:lang w:val="fr-FR"/>
              </w:rPr>
              <w:t xml:space="preserve"> – </w:t>
            </w:r>
            <w:r w:rsidRPr="00E1030B">
              <w:rPr>
                <w:b w:val="0"/>
                <w:szCs w:val="18"/>
                <w:lang w:val="fr-FR"/>
              </w:rPr>
              <w:fldChar w:fldCharType="begin">
                <w:ffData>
                  <w:name w:val=""/>
                  <w:enabled/>
                  <w:calcOnExit w:val="0"/>
                  <w:textInput>
                    <w:default w:val="[Comment(s)]"/>
                  </w:textInput>
                </w:ffData>
              </w:fldChar>
            </w:r>
            <w:r w:rsidRPr="00E1030B">
              <w:rPr>
                <w:b w:val="0"/>
                <w:szCs w:val="18"/>
                <w:lang w:val="fr-FR"/>
              </w:rPr>
              <w:instrText xml:space="preserve"> FORMTEXT </w:instrText>
            </w:r>
            <w:r w:rsidRPr="00E1030B">
              <w:rPr>
                <w:b w:val="0"/>
                <w:szCs w:val="18"/>
                <w:lang w:val="fr-FR"/>
              </w:rPr>
            </w:r>
            <w:r w:rsidRPr="00E1030B">
              <w:rPr>
                <w:b w:val="0"/>
                <w:szCs w:val="18"/>
                <w:lang w:val="fr-FR"/>
              </w:rPr>
              <w:fldChar w:fldCharType="separate"/>
            </w:r>
            <w:r w:rsidRPr="00E1030B">
              <w:rPr>
                <w:b w:val="0"/>
                <w:noProof/>
                <w:szCs w:val="18"/>
                <w:lang w:val="fr-FR"/>
              </w:rPr>
              <w:t>[Comment(s)]</w:t>
            </w:r>
            <w:r w:rsidRPr="00E1030B">
              <w:rPr>
                <w:b w:val="0"/>
                <w:szCs w:val="18"/>
                <w:lang w:val="fr-FR"/>
              </w:rPr>
              <w:fldChar w:fldCharType="end"/>
            </w:r>
          </w:p>
        </w:tc>
      </w:tr>
    </w:tbl>
    <w:p w14:paraId="2BF9090A" w14:textId="528093F9" w:rsidR="00463E98" w:rsidRDefault="00463E98">
      <w:pPr>
        <w:jc w:val="both"/>
        <w:divId w:val="551699963"/>
        <w:rPr>
          <w:rFonts w:eastAsia="Times New Roman" w:cstheme="minorHAnsi"/>
          <w:sz w:val="8"/>
          <w:szCs w:val="8"/>
          <w:lang w:val="en-US"/>
        </w:rPr>
      </w:pPr>
    </w:p>
    <w:p w14:paraId="29B99C76" w14:textId="77777777" w:rsidR="00463E98" w:rsidRDefault="00463E98">
      <w:pPr>
        <w:rPr>
          <w:rFonts w:eastAsia="Times New Roman" w:cstheme="minorHAnsi"/>
          <w:sz w:val="8"/>
          <w:szCs w:val="8"/>
          <w:lang w:val="en-US"/>
        </w:rPr>
      </w:pPr>
      <w:r>
        <w:rPr>
          <w:rFonts w:eastAsia="Times New Roman" w:cstheme="minorHAnsi"/>
          <w:sz w:val="8"/>
          <w:szCs w:val="8"/>
          <w:lang w:val="en-US"/>
        </w:rPr>
        <w:br w:type="page"/>
      </w:r>
    </w:p>
    <w:p w14:paraId="07974D63" w14:textId="77777777" w:rsidR="00D26D32" w:rsidRPr="004D3999" w:rsidRDefault="00D26D32">
      <w:pPr>
        <w:jc w:val="both"/>
        <w:divId w:val="551699963"/>
        <w:rPr>
          <w:rFonts w:eastAsia="Times New Roman" w:cstheme="minorHAnsi"/>
          <w:lang w:val="en-US"/>
        </w:rPr>
      </w:pPr>
    </w:p>
    <w:tbl>
      <w:tblPr>
        <w:tblStyle w:val="TableGrid"/>
        <w:tblW w:w="14454" w:type="dxa"/>
        <w:tblLayout w:type="fixed"/>
        <w:tblLook w:val="04A0" w:firstRow="1" w:lastRow="0" w:firstColumn="1" w:lastColumn="0" w:noHBand="0" w:noVBand="1"/>
      </w:tblPr>
      <w:tblGrid>
        <w:gridCol w:w="2689"/>
        <w:gridCol w:w="6237"/>
        <w:gridCol w:w="5528"/>
      </w:tblGrid>
      <w:tr w:rsidR="00832F39" w:rsidRPr="00F94923" w14:paraId="4B26DF98" w14:textId="77777777" w:rsidTr="003709A9">
        <w:trPr>
          <w:divId w:val="551699963"/>
        </w:trPr>
        <w:tc>
          <w:tcPr>
            <w:tcW w:w="2689" w:type="dxa"/>
            <w:shd w:val="clear" w:color="auto" w:fill="115E67"/>
          </w:tcPr>
          <w:p w14:paraId="0905B593" w14:textId="10ABFEEB" w:rsidR="00832F39" w:rsidRPr="00F94923" w:rsidRDefault="00832F39" w:rsidP="004F42B7">
            <w:pPr>
              <w:spacing w:before="120" w:after="120"/>
              <w:jc w:val="center"/>
              <w:rPr>
                <w:b w:val="0"/>
                <w:color w:val="FFFFFF" w:themeColor="background1"/>
                <w:szCs w:val="18"/>
                <w:lang w:val="en-US"/>
              </w:rPr>
            </w:pPr>
            <w:bookmarkStart w:id="1" w:name="_Hlk71628298"/>
            <w:r w:rsidRPr="00F94923">
              <w:rPr>
                <w:rFonts w:eastAsia="Times New Roman" w:cstheme="minorHAnsi"/>
                <w:color w:val="FFFFFF" w:themeColor="background1"/>
                <w:szCs w:val="18"/>
                <w:lang w:val="en-US"/>
              </w:rPr>
              <w:t>The status and information gathered through this Fund Pre-Inception Readiness has been signed off and released on</w:t>
            </w:r>
          </w:p>
        </w:tc>
        <w:tc>
          <w:tcPr>
            <w:tcW w:w="6237" w:type="dxa"/>
            <w:shd w:val="clear" w:color="auto" w:fill="115E67"/>
          </w:tcPr>
          <w:p w14:paraId="3B1374FC" w14:textId="4F0D52E0" w:rsidR="00832F39" w:rsidRPr="00F94923" w:rsidRDefault="00832F39" w:rsidP="000D4D84">
            <w:pPr>
              <w:spacing w:before="480"/>
              <w:jc w:val="center"/>
              <w:rPr>
                <w:b w:val="0"/>
                <w:color w:val="FFFFFF" w:themeColor="background1"/>
                <w:szCs w:val="18"/>
                <w:lang w:val="en-US"/>
              </w:rPr>
            </w:pPr>
            <w:r w:rsidRPr="00F94923">
              <w:rPr>
                <w:color w:val="FFFFFF" w:themeColor="background1"/>
                <w:szCs w:val="18"/>
                <w:lang w:val="en-US"/>
              </w:rPr>
              <w:t>First Name, Last Name, Name of IFM, Position Title</w:t>
            </w:r>
          </w:p>
        </w:tc>
        <w:tc>
          <w:tcPr>
            <w:tcW w:w="5528" w:type="dxa"/>
            <w:shd w:val="clear" w:color="auto" w:fill="115E67"/>
          </w:tcPr>
          <w:p w14:paraId="747BC44E" w14:textId="77777777" w:rsidR="00832F39" w:rsidRPr="00F94923" w:rsidRDefault="00832F39" w:rsidP="000D4D84">
            <w:pPr>
              <w:spacing w:before="480"/>
              <w:jc w:val="center"/>
              <w:rPr>
                <w:b w:val="0"/>
                <w:color w:val="FFFFFF" w:themeColor="background1"/>
                <w:szCs w:val="18"/>
              </w:rPr>
            </w:pPr>
            <w:r w:rsidRPr="00F94923">
              <w:rPr>
                <w:color w:val="FFFFFF" w:themeColor="background1"/>
                <w:szCs w:val="18"/>
                <w:lang w:val="en-US"/>
              </w:rPr>
              <w:t>Signature(s)</w:t>
            </w:r>
          </w:p>
        </w:tc>
      </w:tr>
      <w:tr w:rsidR="00EA6F25" w:rsidRPr="00F94923" w14:paraId="351D3336" w14:textId="77777777" w:rsidTr="00832F39">
        <w:trPr>
          <w:divId w:val="551699963"/>
          <w:trHeight w:val="340"/>
        </w:trPr>
        <w:tc>
          <w:tcPr>
            <w:tcW w:w="2689" w:type="dxa"/>
          </w:tcPr>
          <w:p w14:paraId="2D5C9C6B" w14:textId="71ED08D2" w:rsidR="00EA6F25" w:rsidRPr="00EA6F25" w:rsidRDefault="00EA6F25" w:rsidP="00EA6F25">
            <w:pPr>
              <w:spacing w:before="120" w:after="120"/>
              <w:rPr>
                <w:rFonts w:eastAsia="Times New Roman" w:cs="Verdana"/>
                <w:b w:val="0"/>
                <w:szCs w:val="16"/>
                <w:lang w:val="en-US"/>
              </w:rPr>
            </w:pPr>
            <w:r w:rsidRPr="00EA6F25">
              <w:rPr>
                <w:rFonts w:eastAsia="Times New Roman" w:cs="Verdana"/>
                <w:b w:val="0"/>
                <w:szCs w:val="16"/>
                <w:lang w:val="en-US"/>
              </w:rPr>
              <w:fldChar w:fldCharType="begin">
                <w:ffData>
                  <w:name w:val="Text1"/>
                  <w:enabled/>
                  <w:calcOnExit w:val="0"/>
                  <w:textInput/>
                </w:ffData>
              </w:fldChar>
            </w:r>
            <w:bookmarkStart w:id="2" w:name="Text1"/>
            <w:r w:rsidRPr="00EA6F25">
              <w:rPr>
                <w:rFonts w:eastAsia="Times New Roman" w:cs="Verdana"/>
                <w:b w:val="0"/>
                <w:szCs w:val="16"/>
                <w:lang w:val="en-US"/>
              </w:rPr>
              <w:instrText xml:space="preserve"> FORMTEXT </w:instrText>
            </w:r>
            <w:r w:rsidRPr="00EA6F25">
              <w:rPr>
                <w:rFonts w:eastAsia="Times New Roman" w:cs="Verdana"/>
                <w:b w:val="0"/>
                <w:szCs w:val="16"/>
                <w:lang w:val="en-US"/>
              </w:rPr>
            </w:r>
            <w:r w:rsidRPr="00EA6F25">
              <w:rPr>
                <w:rFonts w:eastAsia="Times New Roman" w:cs="Verdana"/>
                <w:b w:val="0"/>
                <w:szCs w:val="16"/>
                <w:lang w:val="en-US"/>
              </w:rPr>
              <w:fldChar w:fldCharType="separate"/>
            </w:r>
            <w:r w:rsidRPr="00EA6F25">
              <w:rPr>
                <w:rFonts w:eastAsia="Times New Roman" w:cs="Verdana"/>
                <w:b w:val="0"/>
                <w:noProof/>
                <w:szCs w:val="16"/>
                <w:lang w:val="en-US"/>
              </w:rPr>
              <w:t> </w:t>
            </w:r>
            <w:r w:rsidRPr="00EA6F25">
              <w:rPr>
                <w:rFonts w:eastAsia="Times New Roman" w:cs="Verdana"/>
                <w:b w:val="0"/>
                <w:noProof/>
                <w:szCs w:val="16"/>
                <w:lang w:val="en-US"/>
              </w:rPr>
              <w:t> </w:t>
            </w:r>
            <w:r w:rsidRPr="00EA6F25">
              <w:rPr>
                <w:rFonts w:eastAsia="Times New Roman" w:cs="Verdana"/>
                <w:b w:val="0"/>
                <w:noProof/>
                <w:szCs w:val="16"/>
                <w:lang w:val="en-US"/>
              </w:rPr>
              <w:t> </w:t>
            </w:r>
            <w:r w:rsidRPr="00EA6F25">
              <w:rPr>
                <w:rFonts w:eastAsia="Times New Roman" w:cs="Verdana"/>
                <w:b w:val="0"/>
                <w:noProof/>
                <w:szCs w:val="16"/>
                <w:lang w:val="en-US"/>
              </w:rPr>
              <w:t> </w:t>
            </w:r>
            <w:r w:rsidRPr="00EA6F25">
              <w:rPr>
                <w:rFonts w:eastAsia="Times New Roman" w:cs="Verdana"/>
                <w:b w:val="0"/>
                <w:noProof/>
                <w:szCs w:val="16"/>
                <w:lang w:val="en-US"/>
              </w:rPr>
              <w:t> </w:t>
            </w:r>
            <w:r w:rsidRPr="00EA6F25">
              <w:rPr>
                <w:rFonts w:eastAsia="Times New Roman" w:cs="Verdana"/>
                <w:b w:val="0"/>
                <w:szCs w:val="16"/>
                <w:lang w:val="en-US"/>
              </w:rPr>
              <w:fldChar w:fldCharType="end"/>
            </w:r>
            <w:bookmarkEnd w:id="2"/>
          </w:p>
        </w:tc>
        <w:tc>
          <w:tcPr>
            <w:tcW w:w="6237" w:type="dxa"/>
          </w:tcPr>
          <w:p w14:paraId="54E97250" w14:textId="7E0DEEC0" w:rsidR="00EA6F25" w:rsidRPr="00EA6F25" w:rsidRDefault="00EA6F25" w:rsidP="00EA6F25">
            <w:pPr>
              <w:spacing w:before="120" w:after="120"/>
              <w:rPr>
                <w:rFonts w:eastAsia="Times New Roman" w:cs="Verdana"/>
                <w:b w:val="0"/>
                <w:szCs w:val="16"/>
                <w:lang w:val="en-US"/>
              </w:rPr>
            </w:pPr>
            <w:r w:rsidRPr="00640EC8">
              <w:rPr>
                <w:rFonts w:eastAsia="Times New Roman" w:cs="Verdana"/>
                <w:b w:val="0"/>
                <w:szCs w:val="16"/>
                <w:lang w:val="en-US"/>
              </w:rPr>
              <w:fldChar w:fldCharType="begin">
                <w:ffData>
                  <w:name w:val="Text1"/>
                  <w:enabled/>
                  <w:calcOnExit w:val="0"/>
                  <w:textInput/>
                </w:ffData>
              </w:fldChar>
            </w:r>
            <w:r w:rsidRPr="00640EC8">
              <w:rPr>
                <w:rFonts w:eastAsia="Times New Roman" w:cs="Verdana"/>
                <w:b w:val="0"/>
                <w:szCs w:val="16"/>
                <w:lang w:val="en-US"/>
              </w:rPr>
              <w:instrText xml:space="preserve"> FORMTEXT </w:instrText>
            </w:r>
            <w:r w:rsidRPr="00640EC8">
              <w:rPr>
                <w:rFonts w:eastAsia="Times New Roman" w:cs="Verdana"/>
                <w:b w:val="0"/>
                <w:szCs w:val="16"/>
                <w:lang w:val="en-US"/>
              </w:rPr>
            </w:r>
            <w:r w:rsidRPr="00640EC8">
              <w:rPr>
                <w:rFonts w:eastAsia="Times New Roman" w:cs="Verdana"/>
                <w:b w:val="0"/>
                <w:szCs w:val="16"/>
                <w:lang w:val="en-US"/>
              </w:rPr>
              <w:fldChar w:fldCharType="separate"/>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szCs w:val="16"/>
                <w:lang w:val="en-US"/>
              </w:rPr>
              <w:fldChar w:fldCharType="end"/>
            </w:r>
          </w:p>
        </w:tc>
        <w:tc>
          <w:tcPr>
            <w:tcW w:w="5528" w:type="dxa"/>
          </w:tcPr>
          <w:p w14:paraId="1AD33ECE" w14:textId="1684331A" w:rsidR="00EA6F25" w:rsidRPr="00EA6F25" w:rsidRDefault="00EA6F25" w:rsidP="00EA6F25">
            <w:pPr>
              <w:spacing w:before="120" w:after="120"/>
              <w:rPr>
                <w:rFonts w:eastAsia="Times New Roman" w:cs="Verdana"/>
                <w:b w:val="0"/>
                <w:szCs w:val="16"/>
                <w:lang w:val="en-US"/>
              </w:rPr>
            </w:pPr>
            <w:r w:rsidRPr="00983575">
              <w:rPr>
                <w:rFonts w:eastAsia="Times New Roman" w:cs="Verdana"/>
                <w:b w:val="0"/>
                <w:szCs w:val="16"/>
                <w:lang w:val="en-US"/>
              </w:rPr>
              <w:fldChar w:fldCharType="begin">
                <w:ffData>
                  <w:name w:val="Text1"/>
                  <w:enabled/>
                  <w:calcOnExit w:val="0"/>
                  <w:textInput/>
                </w:ffData>
              </w:fldChar>
            </w:r>
            <w:r w:rsidRPr="00983575">
              <w:rPr>
                <w:rFonts w:eastAsia="Times New Roman" w:cs="Verdana"/>
                <w:b w:val="0"/>
                <w:szCs w:val="16"/>
                <w:lang w:val="en-US"/>
              </w:rPr>
              <w:instrText xml:space="preserve"> FORMTEXT </w:instrText>
            </w:r>
            <w:r w:rsidRPr="00983575">
              <w:rPr>
                <w:rFonts w:eastAsia="Times New Roman" w:cs="Verdana"/>
                <w:b w:val="0"/>
                <w:szCs w:val="16"/>
                <w:lang w:val="en-US"/>
              </w:rPr>
            </w:r>
            <w:r w:rsidRPr="00983575">
              <w:rPr>
                <w:rFonts w:eastAsia="Times New Roman" w:cs="Verdana"/>
                <w:b w:val="0"/>
                <w:szCs w:val="16"/>
                <w:lang w:val="en-US"/>
              </w:rPr>
              <w:fldChar w:fldCharType="separate"/>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szCs w:val="16"/>
                <w:lang w:val="en-US"/>
              </w:rPr>
              <w:fldChar w:fldCharType="end"/>
            </w:r>
          </w:p>
        </w:tc>
      </w:tr>
      <w:tr w:rsidR="00EA6F25" w:rsidRPr="00F94923" w14:paraId="2F6B5D7B" w14:textId="77777777" w:rsidTr="00832F39">
        <w:trPr>
          <w:divId w:val="551699963"/>
          <w:trHeight w:val="340"/>
        </w:trPr>
        <w:tc>
          <w:tcPr>
            <w:tcW w:w="2689" w:type="dxa"/>
          </w:tcPr>
          <w:p w14:paraId="3C42784F" w14:textId="383383F7" w:rsidR="00EA6F25" w:rsidRPr="00EA6F25" w:rsidRDefault="00EA6F25" w:rsidP="00EA6F25">
            <w:pPr>
              <w:spacing w:before="120" w:after="120"/>
              <w:rPr>
                <w:rFonts w:eastAsia="Times New Roman" w:cs="Verdana"/>
                <w:b w:val="0"/>
                <w:szCs w:val="16"/>
                <w:lang w:val="en-US"/>
              </w:rPr>
            </w:pPr>
            <w:r>
              <w:rPr>
                <w:rFonts w:eastAsia="Times New Roman" w:cs="Verdana"/>
                <w:b w:val="0"/>
                <w:szCs w:val="16"/>
                <w:lang w:val="en-US"/>
              </w:rPr>
              <w:fldChar w:fldCharType="begin">
                <w:ffData>
                  <w:name w:val="Text2"/>
                  <w:enabled/>
                  <w:calcOnExit w:val="0"/>
                  <w:textInput/>
                </w:ffData>
              </w:fldChar>
            </w:r>
            <w:bookmarkStart w:id="3" w:name="Text2"/>
            <w:r>
              <w:rPr>
                <w:rFonts w:eastAsia="Times New Roman" w:cs="Verdana"/>
                <w:b w:val="0"/>
                <w:szCs w:val="16"/>
                <w:lang w:val="en-US"/>
              </w:rPr>
              <w:instrText xml:space="preserve"> FORMTEXT </w:instrText>
            </w:r>
            <w:r>
              <w:rPr>
                <w:rFonts w:eastAsia="Times New Roman" w:cs="Verdana"/>
                <w:b w:val="0"/>
                <w:szCs w:val="16"/>
                <w:lang w:val="en-US"/>
              </w:rPr>
            </w:r>
            <w:r>
              <w:rPr>
                <w:rFonts w:eastAsia="Times New Roman" w:cs="Verdana"/>
                <w:b w:val="0"/>
                <w:szCs w:val="16"/>
                <w:lang w:val="en-US"/>
              </w:rPr>
              <w:fldChar w:fldCharType="separate"/>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szCs w:val="16"/>
                <w:lang w:val="en-US"/>
              </w:rPr>
              <w:fldChar w:fldCharType="end"/>
            </w:r>
            <w:bookmarkEnd w:id="3"/>
          </w:p>
        </w:tc>
        <w:tc>
          <w:tcPr>
            <w:tcW w:w="6237" w:type="dxa"/>
          </w:tcPr>
          <w:p w14:paraId="5D0E326F" w14:textId="778D3C66" w:rsidR="00EA6F25" w:rsidRPr="00EA6F25" w:rsidRDefault="00EA6F25" w:rsidP="00EA6F25">
            <w:pPr>
              <w:spacing w:before="120" w:after="120"/>
              <w:rPr>
                <w:rFonts w:eastAsia="Times New Roman" w:cs="Verdana"/>
                <w:b w:val="0"/>
                <w:szCs w:val="16"/>
                <w:lang w:val="en-US"/>
              </w:rPr>
            </w:pPr>
            <w:r w:rsidRPr="00640EC8">
              <w:rPr>
                <w:rFonts w:eastAsia="Times New Roman" w:cs="Verdana"/>
                <w:b w:val="0"/>
                <w:szCs w:val="16"/>
                <w:lang w:val="en-US"/>
              </w:rPr>
              <w:fldChar w:fldCharType="begin">
                <w:ffData>
                  <w:name w:val="Text1"/>
                  <w:enabled/>
                  <w:calcOnExit w:val="0"/>
                  <w:textInput/>
                </w:ffData>
              </w:fldChar>
            </w:r>
            <w:r w:rsidRPr="00640EC8">
              <w:rPr>
                <w:rFonts w:eastAsia="Times New Roman" w:cs="Verdana"/>
                <w:b w:val="0"/>
                <w:szCs w:val="16"/>
                <w:lang w:val="en-US"/>
              </w:rPr>
              <w:instrText xml:space="preserve"> FORMTEXT </w:instrText>
            </w:r>
            <w:r w:rsidRPr="00640EC8">
              <w:rPr>
                <w:rFonts w:eastAsia="Times New Roman" w:cs="Verdana"/>
                <w:b w:val="0"/>
                <w:szCs w:val="16"/>
                <w:lang w:val="en-US"/>
              </w:rPr>
            </w:r>
            <w:r w:rsidRPr="00640EC8">
              <w:rPr>
                <w:rFonts w:eastAsia="Times New Roman" w:cs="Verdana"/>
                <w:b w:val="0"/>
                <w:szCs w:val="16"/>
                <w:lang w:val="en-US"/>
              </w:rPr>
              <w:fldChar w:fldCharType="separate"/>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szCs w:val="16"/>
                <w:lang w:val="en-US"/>
              </w:rPr>
              <w:fldChar w:fldCharType="end"/>
            </w:r>
          </w:p>
        </w:tc>
        <w:tc>
          <w:tcPr>
            <w:tcW w:w="5528" w:type="dxa"/>
          </w:tcPr>
          <w:p w14:paraId="04B1ADF6" w14:textId="68A91A39" w:rsidR="00EA6F25" w:rsidRPr="00EA6F25" w:rsidRDefault="00EA6F25" w:rsidP="00EA6F25">
            <w:pPr>
              <w:spacing w:before="120" w:after="120"/>
              <w:rPr>
                <w:rFonts w:eastAsia="Times New Roman" w:cs="Verdana"/>
                <w:b w:val="0"/>
                <w:szCs w:val="16"/>
                <w:lang w:val="en-US"/>
              </w:rPr>
            </w:pPr>
            <w:r w:rsidRPr="00983575">
              <w:rPr>
                <w:rFonts w:eastAsia="Times New Roman" w:cs="Verdana"/>
                <w:b w:val="0"/>
                <w:szCs w:val="16"/>
                <w:lang w:val="en-US"/>
              </w:rPr>
              <w:fldChar w:fldCharType="begin">
                <w:ffData>
                  <w:name w:val="Text1"/>
                  <w:enabled/>
                  <w:calcOnExit w:val="0"/>
                  <w:textInput/>
                </w:ffData>
              </w:fldChar>
            </w:r>
            <w:r w:rsidRPr="00983575">
              <w:rPr>
                <w:rFonts w:eastAsia="Times New Roman" w:cs="Verdana"/>
                <w:b w:val="0"/>
                <w:szCs w:val="16"/>
                <w:lang w:val="en-US"/>
              </w:rPr>
              <w:instrText xml:space="preserve"> FORMTEXT </w:instrText>
            </w:r>
            <w:r w:rsidRPr="00983575">
              <w:rPr>
                <w:rFonts w:eastAsia="Times New Roman" w:cs="Verdana"/>
                <w:b w:val="0"/>
                <w:szCs w:val="16"/>
                <w:lang w:val="en-US"/>
              </w:rPr>
            </w:r>
            <w:r w:rsidRPr="00983575">
              <w:rPr>
                <w:rFonts w:eastAsia="Times New Roman" w:cs="Verdana"/>
                <w:b w:val="0"/>
                <w:szCs w:val="16"/>
                <w:lang w:val="en-US"/>
              </w:rPr>
              <w:fldChar w:fldCharType="separate"/>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szCs w:val="16"/>
                <w:lang w:val="en-US"/>
              </w:rPr>
              <w:fldChar w:fldCharType="end"/>
            </w:r>
          </w:p>
        </w:tc>
      </w:tr>
      <w:tr w:rsidR="00EA6F25" w:rsidRPr="00F94923" w14:paraId="2FF0D03C" w14:textId="77777777" w:rsidTr="00832F39">
        <w:trPr>
          <w:divId w:val="551699963"/>
          <w:trHeight w:val="340"/>
        </w:trPr>
        <w:tc>
          <w:tcPr>
            <w:tcW w:w="2689" w:type="dxa"/>
          </w:tcPr>
          <w:p w14:paraId="44EE0A7B" w14:textId="57F4062D" w:rsidR="00EA6F25" w:rsidRPr="00EA6F25" w:rsidRDefault="00EA6F25" w:rsidP="00EA6F25">
            <w:pPr>
              <w:spacing w:before="120" w:after="120"/>
              <w:rPr>
                <w:rFonts w:eastAsia="Times New Roman" w:cs="Verdana"/>
                <w:b w:val="0"/>
                <w:szCs w:val="16"/>
                <w:lang w:val="en-US"/>
              </w:rPr>
            </w:pPr>
            <w:r>
              <w:rPr>
                <w:rFonts w:eastAsia="Times New Roman" w:cs="Verdana"/>
                <w:b w:val="0"/>
                <w:szCs w:val="16"/>
                <w:lang w:val="en-US"/>
              </w:rPr>
              <w:fldChar w:fldCharType="begin">
                <w:ffData>
                  <w:name w:val="Text3"/>
                  <w:enabled/>
                  <w:calcOnExit w:val="0"/>
                  <w:textInput/>
                </w:ffData>
              </w:fldChar>
            </w:r>
            <w:bookmarkStart w:id="4" w:name="Text3"/>
            <w:r>
              <w:rPr>
                <w:rFonts w:eastAsia="Times New Roman" w:cs="Verdana"/>
                <w:b w:val="0"/>
                <w:szCs w:val="16"/>
                <w:lang w:val="en-US"/>
              </w:rPr>
              <w:instrText xml:space="preserve"> FORMTEXT </w:instrText>
            </w:r>
            <w:r>
              <w:rPr>
                <w:rFonts w:eastAsia="Times New Roman" w:cs="Verdana"/>
                <w:b w:val="0"/>
                <w:szCs w:val="16"/>
                <w:lang w:val="en-US"/>
              </w:rPr>
            </w:r>
            <w:r>
              <w:rPr>
                <w:rFonts w:eastAsia="Times New Roman" w:cs="Verdana"/>
                <w:b w:val="0"/>
                <w:szCs w:val="16"/>
                <w:lang w:val="en-US"/>
              </w:rPr>
              <w:fldChar w:fldCharType="separate"/>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noProof/>
                <w:szCs w:val="16"/>
                <w:lang w:val="en-US"/>
              </w:rPr>
              <w:t> </w:t>
            </w:r>
            <w:r>
              <w:rPr>
                <w:rFonts w:eastAsia="Times New Roman" w:cs="Verdana"/>
                <w:b w:val="0"/>
                <w:szCs w:val="16"/>
                <w:lang w:val="en-US"/>
              </w:rPr>
              <w:fldChar w:fldCharType="end"/>
            </w:r>
            <w:bookmarkEnd w:id="4"/>
          </w:p>
        </w:tc>
        <w:tc>
          <w:tcPr>
            <w:tcW w:w="6237" w:type="dxa"/>
          </w:tcPr>
          <w:p w14:paraId="7B14DF81" w14:textId="0053109E" w:rsidR="00EA6F25" w:rsidRPr="00EA6F25" w:rsidRDefault="00EA6F25" w:rsidP="00EA6F25">
            <w:pPr>
              <w:spacing w:before="120" w:after="120"/>
              <w:rPr>
                <w:rFonts w:eastAsia="Times New Roman" w:cs="Verdana"/>
                <w:b w:val="0"/>
                <w:szCs w:val="16"/>
                <w:lang w:val="en-US"/>
              </w:rPr>
            </w:pPr>
            <w:r w:rsidRPr="00640EC8">
              <w:rPr>
                <w:rFonts w:eastAsia="Times New Roman" w:cs="Verdana"/>
                <w:b w:val="0"/>
                <w:szCs w:val="16"/>
                <w:lang w:val="en-US"/>
              </w:rPr>
              <w:fldChar w:fldCharType="begin">
                <w:ffData>
                  <w:name w:val="Text1"/>
                  <w:enabled/>
                  <w:calcOnExit w:val="0"/>
                  <w:textInput/>
                </w:ffData>
              </w:fldChar>
            </w:r>
            <w:r w:rsidRPr="00640EC8">
              <w:rPr>
                <w:rFonts w:eastAsia="Times New Roman" w:cs="Verdana"/>
                <w:b w:val="0"/>
                <w:szCs w:val="16"/>
                <w:lang w:val="en-US"/>
              </w:rPr>
              <w:instrText xml:space="preserve"> FORMTEXT </w:instrText>
            </w:r>
            <w:r w:rsidRPr="00640EC8">
              <w:rPr>
                <w:rFonts w:eastAsia="Times New Roman" w:cs="Verdana"/>
                <w:b w:val="0"/>
                <w:szCs w:val="16"/>
                <w:lang w:val="en-US"/>
              </w:rPr>
            </w:r>
            <w:r w:rsidRPr="00640EC8">
              <w:rPr>
                <w:rFonts w:eastAsia="Times New Roman" w:cs="Verdana"/>
                <w:b w:val="0"/>
                <w:szCs w:val="16"/>
                <w:lang w:val="en-US"/>
              </w:rPr>
              <w:fldChar w:fldCharType="separate"/>
            </w:r>
            <w:bookmarkStart w:id="5" w:name="_GoBack"/>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r w:rsidRPr="00640EC8">
              <w:rPr>
                <w:rFonts w:eastAsia="Times New Roman" w:cs="Verdana"/>
                <w:b w:val="0"/>
                <w:noProof/>
                <w:szCs w:val="16"/>
                <w:lang w:val="en-US"/>
              </w:rPr>
              <w:t> </w:t>
            </w:r>
            <w:bookmarkEnd w:id="5"/>
            <w:r w:rsidRPr="00640EC8">
              <w:rPr>
                <w:rFonts w:eastAsia="Times New Roman" w:cs="Verdana"/>
                <w:b w:val="0"/>
                <w:szCs w:val="16"/>
                <w:lang w:val="en-US"/>
              </w:rPr>
              <w:fldChar w:fldCharType="end"/>
            </w:r>
          </w:p>
        </w:tc>
        <w:tc>
          <w:tcPr>
            <w:tcW w:w="5528" w:type="dxa"/>
          </w:tcPr>
          <w:p w14:paraId="6ACF5B5C" w14:textId="3A5FFC3C" w:rsidR="00EA6F25" w:rsidRPr="00EA6F25" w:rsidRDefault="00EA6F25" w:rsidP="00EA6F25">
            <w:pPr>
              <w:spacing w:before="120" w:after="120"/>
              <w:rPr>
                <w:rFonts w:eastAsia="Times New Roman" w:cs="Verdana"/>
                <w:b w:val="0"/>
                <w:szCs w:val="16"/>
                <w:lang w:val="en-US"/>
              </w:rPr>
            </w:pPr>
            <w:r w:rsidRPr="00983575">
              <w:rPr>
                <w:rFonts w:eastAsia="Times New Roman" w:cs="Verdana"/>
                <w:b w:val="0"/>
                <w:szCs w:val="16"/>
                <w:lang w:val="en-US"/>
              </w:rPr>
              <w:fldChar w:fldCharType="begin">
                <w:ffData>
                  <w:name w:val="Text1"/>
                  <w:enabled/>
                  <w:calcOnExit w:val="0"/>
                  <w:textInput/>
                </w:ffData>
              </w:fldChar>
            </w:r>
            <w:r w:rsidRPr="00983575">
              <w:rPr>
                <w:rFonts w:eastAsia="Times New Roman" w:cs="Verdana"/>
                <w:b w:val="0"/>
                <w:szCs w:val="16"/>
                <w:lang w:val="en-US"/>
              </w:rPr>
              <w:instrText xml:space="preserve"> FORMTEXT </w:instrText>
            </w:r>
            <w:r w:rsidRPr="00983575">
              <w:rPr>
                <w:rFonts w:eastAsia="Times New Roman" w:cs="Verdana"/>
                <w:b w:val="0"/>
                <w:szCs w:val="16"/>
                <w:lang w:val="en-US"/>
              </w:rPr>
            </w:r>
            <w:r w:rsidRPr="00983575">
              <w:rPr>
                <w:rFonts w:eastAsia="Times New Roman" w:cs="Verdana"/>
                <w:b w:val="0"/>
                <w:szCs w:val="16"/>
                <w:lang w:val="en-US"/>
              </w:rPr>
              <w:fldChar w:fldCharType="separate"/>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noProof/>
                <w:szCs w:val="16"/>
                <w:lang w:val="en-US"/>
              </w:rPr>
              <w:t> </w:t>
            </w:r>
            <w:r w:rsidRPr="00983575">
              <w:rPr>
                <w:rFonts w:eastAsia="Times New Roman" w:cs="Verdana"/>
                <w:b w:val="0"/>
                <w:szCs w:val="16"/>
                <w:lang w:val="en-US"/>
              </w:rPr>
              <w:fldChar w:fldCharType="end"/>
            </w:r>
          </w:p>
        </w:tc>
      </w:tr>
      <w:bookmarkEnd w:id="1"/>
    </w:tbl>
    <w:p w14:paraId="3819D0F1" w14:textId="77777777" w:rsidR="00C65B05" w:rsidRDefault="00C65B05">
      <w:pPr>
        <w:jc w:val="both"/>
        <w:divId w:val="551699963"/>
        <w:rPr>
          <w:rFonts w:eastAsia="Times New Roman" w:cstheme="minorHAnsi"/>
        </w:rPr>
        <w:sectPr w:rsidR="00C65B05" w:rsidSect="00463E98">
          <w:headerReference w:type="default" r:id="rId9"/>
          <w:footerReference w:type="default" r:id="rId10"/>
          <w:type w:val="continuous"/>
          <w:pgSz w:w="15840" w:h="12240" w:orient="landscape"/>
          <w:pgMar w:top="2410" w:right="720" w:bottom="709" w:left="720" w:header="720" w:footer="346" w:gutter="0"/>
          <w:cols w:space="708"/>
          <w:docGrid w:linePitch="360"/>
        </w:sectPr>
      </w:pPr>
    </w:p>
    <w:p w14:paraId="681BCC97" w14:textId="77777777" w:rsidR="004D3999" w:rsidRPr="004D3999" w:rsidRDefault="004D3999" w:rsidP="004D3999">
      <w:pPr>
        <w:pBdr>
          <w:top w:val="single" w:sz="4" w:space="1" w:color="auto"/>
          <w:left w:val="single" w:sz="4" w:space="2" w:color="auto"/>
          <w:bottom w:val="single" w:sz="4" w:space="1" w:color="auto"/>
          <w:right w:val="single" w:sz="4" w:space="4" w:color="auto"/>
        </w:pBdr>
        <w:spacing w:before="100" w:beforeAutospacing="1"/>
        <w:jc w:val="both"/>
        <w:outlineLvl w:val="0"/>
        <w:divId w:val="551699963"/>
        <w:rPr>
          <w:rFonts w:eastAsiaTheme="minorHAnsi" w:cs="Verdana"/>
          <w:b w:val="0"/>
          <w:color w:val="115E67"/>
          <w:kern w:val="36"/>
          <w:sz w:val="16"/>
          <w:szCs w:val="16"/>
          <w:lang w:val="en-US" w:eastAsia="en-US"/>
        </w:rPr>
      </w:pPr>
      <w:r w:rsidRPr="004D3999">
        <w:rPr>
          <w:rFonts w:eastAsiaTheme="minorHAnsi" w:cs="Verdana"/>
          <w:b w:val="0"/>
          <w:color w:val="115E67"/>
          <w:kern w:val="36"/>
          <w:sz w:val="16"/>
          <w:szCs w:val="16"/>
          <w:lang w:val="en-US" w:eastAsia="en-US"/>
        </w:rPr>
        <w:t>Note:</w:t>
      </w:r>
    </w:p>
    <w:p w14:paraId="33E36D56" w14:textId="4621EF76" w:rsidR="004D3999" w:rsidRPr="004D3999" w:rsidRDefault="004D3999" w:rsidP="004D3999">
      <w:pPr>
        <w:pBdr>
          <w:top w:val="single" w:sz="4" w:space="1" w:color="auto"/>
          <w:left w:val="single" w:sz="4" w:space="2" w:color="auto"/>
          <w:bottom w:val="single" w:sz="4" w:space="1" w:color="auto"/>
          <w:right w:val="single" w:sz="4" w:space="4" w:color="auto"/>
        </w:pBdr>
        <w:jc w:val="both"/>
        <w:outlineLvl w:val="0"/>
        <w:divId w:val="551699963"/>
        <w:rPr>
          <w:rFonts w:cstheme="minorHAnsi"/>
          <w:b w:val="0"/>
          <w:bCs/>
          <w:color w:val="115E67"/>
          <w:kern w:val="36"/>
          <w:sz w:val="16"/>
          <w:szCs w:val="16"/>
          <w:lang w:val="en-US"/>
        </w:rPr>
      </w:pPr>
      <w:r w:rsidRPr="004D3999">
        <w:rPr>
          <w:rFonts w:eastAsiaTheme="minorHAnsi" w:cs="Verdana"/>
          <w:b w:val="0"/>
          <w:color w:val="115E67"/>
          <w:kern w:val="36"/>
          <w:sz w:val="16"/>
          <w:szCs w:val="16"/>
          <w:lang w:val="en-US" w:eastAsia="en-US"/>
        </w:rPr>
        <w:t xml:space="preserve">For applications in scope of eDesk, </w:t>
      </w:r>
      <w:r>
        <w:rPr>
          <w:rFonts w:eastAsiaTheme="minorHAnsi" w:cs="Verdana"/>
          <w:b w:val="0"/>
          <w:color w:val="115E67"/>
          <w:kern w:val="36"/>
          <w:sz w:val="16"/>
          <w:szCs w:val="16"/>
          <w:lang w:val="en-US" w:eastAsia="en-US"/>
        </w:rPr>
        <w:t>this document</w:t>
      </w:r>
      <w:r w:rsidRPr="004D3999">
        <w:rPr>
          <w:rFonts w:eastAsiaTheme="minorHAnsi" w:cs="Verdana"/>
          <w:b w:val="0"/>
          <w:color w:val="115E67"/>
          <w:kern w:val="36"/>
          <w:sz w:val="16"/>
          <w:szCs w:val="16"/>
          <w:lang w:val="en-US" w:eastAsia="en-US"/>
        </w:rPr>
        <w:t xml:space="preserve"> must be uploaded in PDF text format via the relevant pad in eDesk. For all applications outside of eDesk, the transmission is required in PDF text format via email to respective generic email address.</w:t>
      </w:r>
    </w:p>
    <w:p w14:paraId="51D58837" w14:textId="77777777" w:rsidR="004D3999" w:rsidRPr="004D3999" w:rsidRDefault="004D3999">
      <w:pPr>
        <w:jc w:val="both"/>
        <w:divId w:val="551699963"/>
        <w:rPr>
          <w:rFonts w:eastAsia="Times New Roman" w:cstheme="minorHAnsi"/>
          <w:lang w:val="en-US"/>
        </w:rPr>
      </w:pPr>
    </w:p>
    <w:sectPr w:rsidR="004D3999" w:rsidRPr="004D3999" w:rsidSect="006148B0">
      <w:type w:val="continuous"/>
      <w:pgSz w:w="15840" w:h="12240" w:orient="landscape"/>
      <w:pgMar w:top="720" w:right="720" w:bottom="709" w:left="720" w:header="72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93C4" w14:textId="77777777" w:rsidR="00A753EF" w:rsidRDefault="00A753EF" w:rsidP="00906225">
      <w:r>
        <w:separator/>
      </w:r>
    </w:p>
  </w:endnote>
  <w:endnote w:type="continuationSeparator" w:id="0">
    <w:p w14:paraId="278DCECE" w14:textId="77777777" w:rsidR="00A753EF" w:rsidRDefault="00A753EF" w:rsidP="009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4687" w14:textId="1310F579" w:rsidR="00A753EF" w:rsidRDefault="002D620A" w:rsidP="007A15C7">
    <w:pPr>
      <w:pStyle w:val="Footer"/>
      <w:jc w:val="right"/>
    </w:pPr>
    <w:sdt>
      <w:sdtPr>
        <w:id w:val="-1146583780"/>
        <w:docPartObj>
          <w:docPartGallery w:val="Page Numbers (Bottom of Page)"/>
          <w:docPartUnique/>
        </w:docPartObj>
      </w:sdtPr>
      <w:sdtEndPr>
        <w:rPr>
          <w:noProof/>
        </w:rPr>
      </w:sdtEndPr>
      <w:sdtContent>
        <w:r w:rsidR="00A753EF">
          <w:fldChar w:fldCharType="begin"/>
        </w:r>
        <w:r w:rsidR="00A753EF">
          <w:instrText xml:space="preserve"> PAGE   \* MERGEFORMAT </w:instrText>
        </w:r>
        <w:r w:rsidR="00A753EF">
          <w:fldChar w:fldCharType="separate"/>
        </w:r>
        <w:r w:rsidR="00A753EF">
          <w:rPr>
            <w:noProof/>
          </w:rPr>
          <w:t>2</w:t>
        </w:r>
        <w:r w:rsidR="00A753E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F388" w14:textId="77777777" w:rsidR="00A753EF" w:rsidRDefault="00A753EF" w:rsidP="00906225">
      <w:r>
        <w:separator/>
      </w:r>
    </w:p>
  </w:footnote>
  <w:footnote w:type="continuationSeparator" w:id="0">
    <w:p w14:paraId="52DEC0D7" w14:textId="77777777" w:rsidR="00A753EF" w:rsidRDefault="00A753EF" w:rsidP="00906225">
      <w:r>
        <w:continuationSeparator/>
      </w:r>
    </w:p>
  </w:footnote>
  <w:footnote w:id="1">
    <w:p w14:paraId="7F3C9497" w14:textId="4AD849ED" w:rsidR="00A753EF" w:rsidRPr="00E1030B" w:rsidRDefault="00A753EF" w:rsidP="00DD1E03">
      <w:pPr>
        <w:pStyle w:val="FootnoteText"/>
        <w:rPr>
          <w:b w:val="0"/>
          <w:sz w:val="16"/>
          <w:szCs w:val="16"/>
        </w:rPr>
      </w:pPr>
      <w:r w:rsidRPr="00E1030B">
        <w:rPr>
          <w:rStyle w:val="FootnoteReference"/>
          <w:b w:val="0"/>
          <w:sz w:val="16"/>
          <w:szCs w:val="16"/>
        </w:rPr>
        <w:footnoteRef/>
      </w:r>
      <w:r w:rsidRPr="00E1030B">
        <w:rPr>
          <w:b w:val="0"/>
          <w:sz w:val="16"/>
          <w:szCs w:val="16"/>
        </w:rPr>
        <w:t xml:space="preserve"> Applicable according to regulation to IFM having their registered office in LU and by virtue of Article 122 (2) a) of Law of 17 December 2010 to IFM pursuing activity under the freedom to provide services</w:t>
      </w:r>
    </w:p>
  </w:footnote>
  <w:footnote w:id="2">
    <w:p w14:paraId="38964927" w14:textId="1E7713DE" w:rsidR="00A753EF" w:rsidRPr="00E1030B" w:rsidRDefault="00A753EF">
      <w:pPr>
        <w:pStyle w:val="FootnoteText"/>
        <w:rPr>
          <w:b w:val="0"/>
          <w:sz w:val="16"/>
          <w:szCs w:val="16"/>
        </w:rPr>
      </w:pPr>
      <w:r w:rsidRPr="00E1030B">
        <w:rPr>
          <w:rStyle w:val="FootnoteReference"/>
          <w:b w:val="0"/>
          <w:sz w:val="16"/>
          <w:szCs w:val="16"/>
        </w:rPr>
        <w:footnoteRef/>
      </w:r>
      <w:r w:rsidRPr="00E1030B">
        <w:rPr>
          <w:b w:val="0"/>
          <w:sz w:val="16"/>
          <w:szCs w:val="16"/>
        </w:rPr>
        <w:t xml:space="preserve"> In case of a No or N/A (not applicable) selection, please provide a comment under Comment(s) where relevant </w:t>
      </w:r>
    </w:p>
  </w:footnote>
  <w:footnote w:id="3">
    <w:p w14:paraId="069EF742" w14:textId="1E121581" w:rsidR="00A753EF" w:rsidRPr="00E1030B" w:rsidRDefault="00A753EF">
      <w:pPr>
        <w:pStyle w:val="FootnoteText"/>
        <w:rPr>
          <w:b w:val="0"/>
          <w:sz w:val="16"/>
          <w:szCs w:val="16"/>
          <w:lang w:val="en-US"/>
        </w:rPr>
      </w:pPr>
      <w:r w:rsidRPr="00E1030B">
        <w:rPr>
          <w:rStyle w:val="FootnoteReference"/>
          <w:b w:val="0"/>
          <w:sz w:val="16"/>
          <w:szCs w:val="16"/>
        </w:rPr>
        <w:footnoteRef/>
      </w:r>
      <w:r w:rsidRPr="00E1030B">
        <w:rPr>
          <w:b w:val="0"/>
          <w:sz w:val="16"/>
          <w:szCs w:val="16"/>
        </w:rPr>
        <w:t xml:space="preserve"> Always provide name(s) of IFM individual responsible signatory(ies)</w:t>
      </w:r>
      <w:r w:rsidRPr="00E1030B">
        <w:rPr>
          <w:b w:val="0"/>
          <w:sz w:val="16"/>
          <w:szCs w:val="16"/>
          <w:lang w:val="en-US"/>
        </w:rPr>
        <w:t xml:space="preserve"> or (a) responsible signatory(ies) of IFM internal committee(s)</w:t>
      </w:r>
    </w:p>
  </w:footnote>
  <w:footnote w:id="4">
    <w:p w14:paraId="3414C6C5" w14:textId="0E65F088" w:rsidR="00A753EF" w:rsidRPr="00E1030B" w:rsidRDefault="00A753EF">
      <w:pPr>
        <w:pStyle w:val="FootnoteText"/>
        <w:rPr>
          <w:b w:val="0"/>
        </w:rPr>
      </w:pPr>
      <w:r w:rsidRPr="00E1030B">
        <w:rPr>
          <w:rStyle w:val="FootnoteReference"/>
          <w:b w:val="0"/>
          <w:sz w:val="16"/>
          <w:szCs w:val="16"/>
        </w:rPr>
        <w:footnoteRef/>
      </w:r>
      <w:r w:rsidRPr="00E1030B">
        <w:rPr>
          <w:b w:val="0"/>
          <w:sz w:val="16"/>
          <w:szCs w:val="16"/>
        </w:rPr>
        <w:t xml:space="preserve"> In the sense that interests of the Fund are safeguarded and associated costs do not have an excessive impact on the Fund/Sub-fund(s)’ performance</w:t>
      </w:r>
    </w:p>
  </w:footnote>
  <w:footnote w:id="5">
    <w:p w14:paraId="4A1A2073" w14:textId="65B80558" w:rsidR="00A753EF" w:rsidRPr="004A3D18" w:rsidRDefault="00A753EF">
      <w:pPr>
        <w:pStyle w:val="FootnoteText"/>
        <w:rPr>
          <w:sz w:val="16"/>
          <w:szCs w:val="16"/>
          <w:lang w:val="en-US"/>
        </w:rPr>
      </w:pPr>
      <w:r w:rsidRPr="00E1030B">
        <w:rPr>
          <w:rStyle w:val="FootnoteReference"/>
          <w:b w:val="0"/>
          <w:sz w:val="16"/>
          <w:szCs w:val="16"/>
        </w:rPr>
        <w:footnoteRef/>
      </w:r>
      <w:r w:rsidRPr="00E1030B">
        <w:rPr>
          <w:b w:val="0"/>
          <w:sz w:val="16"/>
          <w:szCs w:val="16"/>
        </w:rPr>
        <w:t xml:space="preserve"> In case of a major or minor update, inform under Comment(s) on the reference number (if any) and issue date of the last RMP version lodged with NCA of IFM (specify section(s) of update where relevant)</w:t>
      </w:r>
    </w:p>
  </w:footnote>
  <w:footnote w:id="6">
    <w:p w14:paraId="0B0C4409" w14:textId="4C2BAEAB" w:rsidR="00A753EF" w:rsidRPr="00E1030B" w:rsidRDefault="00A753EF">
      <w:pPr>
        <w:pStyle w:val="FootnoteText"/>
        <w:rPr>
          <w:b w:val="0"/>
        </w:rPr>
      </w:pPr>
      <w:r w:rsidRPr="00E1030B">
        <w:rPr>
          <w:rStyle w:val="FootnoteReference"/>
          <w:b w:val="0"/>
          <w:sz w:val="16"/>
          <w:szCs w:val="16"/>
        </w:rPr>
        <w:footnoteRef/>
      </w:r>
      <w:r w:rsidRPr="00E1030B">
        <w:rPr>
          <w:b w:val="0"/>
          <w:sz w:val="16"/>
          <w:szCs w:val="16"/>
        </w:rPr>
        <w:t xml:space="preserve"> The notion of undue cost should be primarily assessed against what should be considered the best interest of the Fund or its investors (i.e. consistent with the investment objective of the Fund/Sub-fund(s), do not prevent the latter to achieve such objective, is consistent with the characteristics of the Fund/Sub-fund(s), ensure investors’ equal treatment (unless otherwise disclosed), all charged costs are based on reliable documentation)</w:t>
      </w:r>
    </w:p>
  </w:footnote>
  <w:footnote w:id="7">
    <w:p w14:paraId="2E5163E2" w14:textId="144418CC" w:rsidR="00A753EF" w:rsidRPr="00E1030B" w:rsidRDefault="00A753EF">
      <w:pPr>
        <w:pStyle w:val="FootnoteText"/>
        <w:rPr>
          <w:b w:val="0"/>
          <w:sz w:val="16"/>
          <w:szCs w:val="16"/>
          <w:lang w:val="en-US"/>
        </w:rPr>
      </w:pPr>
      <w:r w:rsidRPr="00E1030B">
        <w:rPr>
          <w:rStyle w:val="FootnoteReference"/>
          <w:b w:val="0"/>
          <w:sz w:val="16"/>
          <w:szCs w:val="16"/>
        </w:rPr>
        <w:footnoteRef/>
      </w:r>
      <w:r w:rsidRPr="00E1030B">
        <w:rPr>
          <w:b w:val="0"/>
          <w:sz w:val="16"/>
          <w:szCs w:val="16"/>
        </w:rPr>
        <w:t xml:space="preserve"> </w:t>
      </w:r>
      <w:r w:rsidRPr="00E1030B">
        <w:rPr>
          <w:b w:val="0"/>
          <w:sz w:val="16"/>
          <w:szCs w:val="16"/>
          <w:lang w:val="en-US"/>
        </w:rPr>
        <w:t>If relevant, inform on rationale under Comment(s)</w:t>
      </w:r>
    </w:p>
  </w:footnote>
  <w:footnote w:id="8">
    <w:p w14:paraId="291D0714" w14:textId="6B0D5B7D" w:rsidR="00A753EF" w:rsidRPr="00E1030B" w:rsidRDefault="00A753EF">
      <w:pPr>
        <w:pStyle w:val="FootnoteText"/>
        <w:rPr>
          <w:b w:val="0"/>
          <w:sz w:val="16"/>
          <w:szCs w:val="16"/>
        </w:rPr>
      </w:pPr>
      <w:r w:rsidRPr="00E1030B">
        <w:rPr>
          <w:rStyle w:val="FootnoteReference"/>
          <w:b w:val="0"/>
          <w:sz w:val="16"/>
          <w:szCs w:val="16"/>
        </w:rPr>
        <w:footnoteRef/>
      </w:r>
      <w:r w:rsidRPr="00E1030B">
        <w:rPr>
          <w:b w:val="0"/>
          <w:sz w:val="16"/>
          <w:szCs w:val="16"/>
        </w:rPr>
        <w:t xml:space="preserve"> If applicable, eligibility tables must be available at first file submission for all Sub-funds</w:t>
      </w:r>
    </w:p>
  </w:footnote>
  <w:footnote w:id="9">
    <w:p w14:paraId="02AE0A70" w14:textId="7A7BA7B1" w:rsidR="00A753EF" w:rsidRPr="004A3D18" w:rsidRDefault="00A753EF">
      <w:pPr>
        <w:pStyle w:val="FootnoteText"/>
        <w:rPr>
          <w:sz w:val="16"/>
          <w:szCs w:val="16"/>
        </w:rPr>
      </w:pPr>
      <w:r w:rsidRPr="00E1030B">
        <w:rPr>
          <w:rStyle w:val="FootnoteReference"/>
          <w:b w:val="0"/>
          <w:sz w:val="16"/>
          <w:szCs w:val="16"/>
        </w:rPr>
        <w:footnoteRef/>
      </w:r>
      <w:r w:rsidRPr="00E1030B">
        <w:rPr>
          <w:b w:val="0"/>
          <w:sz w:val="16"/>
          <w:szCs w:val="16"/>
        </w:rPr>
        <w:t xml:space="preserve"> If applicable, leverage questionnaire must be available at first file submission for all Sub-funds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D603" w14:textId="2E088A75" w:rsidR="00A753EF" w:rsidRDefault="00A753EF" w:rsidP="003C6E0E">
    <w:pPr>
      <w:pStyle w:val="Header"/>
    </w:pPr>
    <w:r>
      <w:rPr>
        <w:noProof/>
        <w:lang w:val="fr-LU" w:eastAsia="fr-LU"/>
      </w:rPr>
      <w:drawing>
        <wp:anchor distT="0" distB="0" distL="114300" distR="114300" simplePos="0" relativeHeight="251659264" behindDoc="0" locked="0" layoutInCell="1" allowOverlap="1" wp14:anchorId="18B484F2" wp14:editId="07541736">
          <wp:simplePos x="0" y="0"/>
          <wp:positionH relativeFrom="page">
            <wp:posOffset>538681</wp:posOffset>
          </wp:positionH>
          <wp:positionV relativeFrom="page">
            <wp:posOffset>140329</wp:posOffset>
          </wp:positionV>
          <wp:extent cx="1396096" cy="1090800"/>
          <wp:effectExtent l="0" t="0" r="127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sf_logo_D_P.eps"/>
                  <pic:cNvPicPr/>
                </pic:nvPicPr>
                <pic:blipFill>
                  <a:blip r:embed="rId1">
                    <a:extLst>
                      <a:ext uri="{28A0092B-C50C-407E-A947-70E740481C1C}">
                        <a14:useLocalDpi xmlns:a14="http://schemas.microsoft.com/office/drawing/2010/main" val="0"/>
                      </a:ext>
                    </a:extLst>
                  </a:blip>
                  <a:stretch>
                    <a:fillRect/>
                  </a:stretch>
                </pic:blipFill>
                <pic:spPr>
                  <a:xfrm>
                    <a:off x="0" y="0"/>
                    <a:ext cx="1396096"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E21"/>
    <w:multiLevelType w:val="hybridMultilevel"/>
    <w:tmpl w:val="B8CE5834"/>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174C69"/>
    <w:multiLevelType w:val="hybridMultilevel"/>
    <w:tmpl w:val="2A22C0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9781DEE"/>
    <w:multiLevelType w:val="hybridMultilevel"/>
    <w:tmpl w:val="6346F8F2"/>
    <w:lvl w:ilvl="0" w:tplc="CD4C713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720F7FE6"/>
    <w:multiLevelType w:val="hybridMultilevel"/>
    <w:tmpl w:val="D37CE7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xxDsSzTxmF29nfB2pKPQ1BBLBLVRFkNeyjZgPA5JAzReX7LLaDCpBdEe+nhX+K1b0tKaI/WmDoFzQdfbGuHTA==" w:salt="+rbFJb1TdKn95FOVb01zcA=="/>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FE"/>
    <w:rsid w:val="00001B64"/>
    <w:rsid w:val="00021457"/>
    <w:rsid w:val="00022EDE"/>
    <w:rsid w:val="000238CC"/>
    <w:rsid w:val="000306DB"/>
    <w:rsid w:val="000328D2"/>
    <w:rsid w:val="00042480"/>
    <w:rsid w:val="0004420F"/>
    <w:rsid w:val="00065220"/>
    <w:rsid w:val="00067FAF"/>
    <w:rsid w:val="0007091D"/>
    <w:rsid w:val="0007412A"/>
    <w:rsid w:val="00074B4F"/>
    <w:rsid w:val="000761FA"/>
    <w:rsid w:val="000761FC"/>
    <w:rsid w:val="000851D5"/>
    <w:rsid w:val="0008691E"/>
    <w:rsid w:val="000A282C"/>
    <w:rsid w:val="000A474E"/>
    <w:rsid w:val="000B437A"/>
    <w:rsid w:val="000B5DAD"/>
    <w:rsid w:val="000C55AB"/>
    <w:rsid w:val="000D4D84"/>
    <w:rsid w:val="000E1AF4"/>
    <w:rsid w:val="000F0A0A"/>
    <w:rsid w:val="000F19C7"/>
    <w:rsid w:val="00105BBF"/>
    <w:rsid w:val="0010741A"/>
    <w:rsid w:val="001126F6"/>
    <w:rsid w:val="00113080"/>
    <w:rsid w:val="001172F0"/>
    <w:rsid w:val="00117BF0"/>
    <w:rsid w:val="00123B94"/>
    <w:rsid w:val="001247CD"/>
    <w:rsid w:val="0013626B"/>
    <w:rsid w:val="0014002B"/>
    <w:rsid w:val="001443AA"/>
    <w:rsid w:val="00146E0C"/>
    <w:rsid w:val="0015045E"/>
    <w:rsid w:val="0015657B"/>
    <w:rsid w:val="00172922"/>
    <w:rsid w:val="00180643"/>
    <w:rsid w:val="001874E1"/>
    <w:rsid w:val="00190471"/>
    <w:rsid w:val="00193622"/>
    <w:rsid w:val="001A07F6"/>
    <w:rsid w:val="001A7112"/>
    <w:rsid w:val="001B0AD8"/>
    <w:rsid w:val="001B5264"/>
    <w:rsid w:val="001C33F7"/>
    <w:rsid w:val="001C62D1"/>
    <w:rsid w:val="001C63B5"/>
    <w:rsid w:val="001C6F26"/>
    <w:rsid w:val="001C7C0E"/>
    <w:rsid w:val="001E3648"/>
    <w:rsid w:val="001E4DB9"/>
    <w:rsid w:val="00205F01"/>
    <w:rsid w:val="002128B1"/>
    <w:rsid w:val="0023405E"/>
    <w:rsid w:val="00252EFA"/>
    <w:rsid w:val="002558B3"/>
    <w:rsid w:val="002630D1"/>
    <w:rsid w:val="002632DA"/>
    <w:rsid w:val="00266293"/>
    <w:rsid w:val="00267202"/>
    <w:rsid w:val="00287643"/>
    <w:rsid w:val="002911C1"/>
    <w:rsid w:val="002A528B"/>
    <w:rsid w:val="002B06F3"/>
    <w:rsid w:val="002B1490"/>
    <w:rsid w:val="002C17C4"/>
    <w:rsid w:val="002C7FD3"/>
    <w:rsid w:val="002D5B41"/>
    <w:rsid w:val="002D620A"/>
    <w:rsid w:val="002E1CE6"/>
    <w:rsid w:val="002E28A9"/>
    <w:rsid w:val="002F0541"/>
    <w:rsid w:val="0030536C"/>
    <w:rsid w:val="00311FFB"/>
    <w:rsid w:val="00313D5B"/>
    <w:rsid w:val="00315460"/>
    <w:rsid w:val="00320B79"/>
    <w:rsid w:val="0032215F"/>
    <w:rsid w:val="00326E5C"/>
    <w:rsid w:val="00326F04"/>
    <w:rsid w:val="00327AD5"/>
    <w:rsid w:val="003416AD"/>
    <w:rsid w:val="00352195"/>
    <w:rsid w:val="00354A46"/>
    <w:rsid w:val="0036063B"/>
    <w:rsid w:val="00370981"/>
    <w:rsid w:val="003709A9"/>
    <w:rsid w:val="00374AE9"/>
    <w:rsid w:val="00380761"/>
    <w:rsid w:val="00381B55"/>
    <w:rsid w:val="00383DCE"/>
    <w:rsid w:val="003862F0"/>
    <w:rsid w:val="00387061"/>
    <w:rsid w:val="00391B46"/>
    <w:rsid w:val="0039209B"/>
    <w:rsid w:val="003A38A6"/>
    <w:rsid w:val="003A6F17"/>
    <w:rsid w:val="003B4473"/>
    <w:rsid w:val="003C5575"/>
    <w:rsid w:val="003C6E0E"/>
    <w:rsid w:val="003D50FD"/>
    <w:rsid w:val="003E3685"/>
    <w:rsid w:val="003F0332"/>
    <w:rsid w:val="003F23C7"/>
    <w:rsid w:val="003F7C98"/>
    <w:rsid w:val="00401247"/>
    <w:rsid w:val="00411BF3"/>
    <w:rsid w:val="004128AA"/>
    <w:rsid w:val="00424D91"/>
    <w:rsid w:val="00426546"/>
    <w:rsid w:val="00426656"/>
    <w:rsid w:val="004348CA"/>
    <w:rsid w:val="004377F2"/>
    <w:rsid w:val="00437A3D"/>
    <w:rsid w:val="004472B5"/>
    <w:rsid w:val="004472F9"/>
    <w:rsid w:val="00452707"/>
    <w:rsid w:val="00463E98"/>
    <w:rsid w:val="00471E37"/>
    <w:rsid w:val="004730F6"/>
    <w:rsid w:val="0048184A"/>
    <w:rsid w:val="0048625E"/>
    <w:rsid w:val="0049679B"/>
    <w:rsid w:val="004A1E37"/>
    <w:rsid w:val="004A39F7"/>
    <w:rsid w:val="004A3D18"/>
    <w:rsid w:val="004B2F57"/>
    <w:rsid w:val="004C3C06"/>
    <w:rsid w:val="004D3999"/>
    <w:rsid w:val="004E024A"/>
    <w:rsid w:val="004E117E"/>
    <w:rsid w:val="004E6BD3"/>
    <w:rsid w:val="004F0D4B"/>
    <w:rsid w:val="004F42B7"/>
    <w:rsid w:val="004F6A32"/>
    <w:rsid w:val="00516E7D"/>
    <w:rsid w:val="005228BF"/>
    <w:rsid w:val="005251AC"/>
    <w:rsid w:val="0054209D"/>
    <w:rsid w:val="00543730"/>
    <w:rsid w:val="00546F4A"/>
    <w:rsid w:val="0055185F"/>
    <w:rsid w:val="005540E3"/>
    <w:rsid w:val="00567E16"/>
    <w:rsid w:val="00584878"/>
    <w:rsid w:val="00595556"/>
    <w:rsid w:val="005B33A6"/>
    <w:rsid w:val="005B4A12"/>
    <w:rsid w:val="005B4E62"/>
    <w:rsid w:val="005B6ED9"/>
    <w:rsid w:val="005C1DBB"/>
    <w:rsid w:val="005C46E8"/>
    <w:rsid w:val="005D3624"/>
    <w:rsid w:val="006046ED"/>
    <w:rsid w:val="00604EE5"/>
    <w:rsid w:val="006148B0"/>
    <w:rsid w:val="00617B59"/>
    <w:rsid w:val="00620AFE"/>
    <w:rsid w:val="00621144"/>
    <w:rsid w:val="00625398"/>
    <w:rsid w:val="0063356E"/>
    <w:rsid w:val="006361B7"/>
    <w:rsid w:val="00641B9C"/>
    <w:rsid w:val="006530FF"/>
    <w:rsid w:val="00653B73"/>
    <w:rsid w:val="00657D54"/>
    <w:rsid w:val="006605DB"/>
    <w:rsid w:val="00676C63"/>
    <w:rsid w:val="00691E51"/>
    <w:rsid w:val="006A23B7"/>
    <w:rsid w:val="006A65AC"/>
    <w:rsid w:val="006A73B5"/>
    <w:rsid w:val="006C24CE"/>
    <w:rsid w:val="006C71C3"/>
    <w:rsid w:val="006D0190"/>
    <w:rsid w:val="006D066F"/>
    <w:rsid w:val="006D0862"/>
    <w:rsid w:val="006E2398"/>
    <w:rsid w:val="006E2542"/>
    <w:rsid w:val="006E635F"/>
    <w:rsid w:val="006F5AA9"/>
    <w:rsid w:val="00704490"/>
    <w:rsid w:val="007053D8"/>
    <w:rsid w:val="00706518"/>
    <w:rsid w:val="00706920"/>
    <w:rsid w:val="00707FE4"/>
    <w:rsid w:val="00710C10"/>
    <w:rsid w:val="00711961"/>
    <w:rsid w:val="00714195"/>
    <w:rsid w:val="00715617"/>
    <w:rsid w:val="00721891"/>
    <w:rsid w:val="00721EAC"/>
    <w:rsid w:val="00722624"/>
    <w:rsid w:val="007278ED"/>
    <w:rsid w:val="0073230A"/>
    <w:rsid w:val="00734AD3"/>
    <w:rsid w:val="007410F5"/>
    <w:rsid w:val="00750057"/>
    <w:rsid w:val="00763CC9"/>
    <w:rsid w:val="00771755"/>
    <w:rsid w:val="007728FE"/>
    <w:rsid w:val="00776564"/>
    <w:rsid w:val="00784F1C"/>
    <w:rsid w:val="007A1312"/>
    <w:rsid w:val="007A15C7"/>
    <w:rsid w:val="007B237B"/>
    <w:rsid w:val="007B2CDB"/>
    <w:rsid w:val="007B2DA0"/>
    <w:rsid w:val="007B2E09"/>
    <w:rsid w:val="007B344C"/>
    <w:rsid w:val="007D7735"/>
    <w:rsid w:val="007E503A"/>
    <w:rsid w:val="007E57F0"/>
    <w:rsid w:val="007F65E7"/>
    <w:rsid w:val="007F6779"/>
    <w:rsid w:val="00800C14"/>
    <w:rsid w:val="00802D61"/>
    <w:rsid w:val="00807B87"/>
    <w:rsid w:val="008125EE"/>
    <w:rsid w:val="008152FE"/>
    <w:rsid w:val="0082391A"/>
    <w:rsid w:val="0083017F"/>
    <w:rsid w:val="00832BD7"/>
    <w:rsid w:val="00832F39"/>
    <w:rsid w:val="0084025B"/>
    <w:rsid w:val="00846C57"/>
    <w:rsid w:val="00851237"/>
    <w:rsid w:val="00855229"/>
    <w:rsid w:val="00861A14"/>
    <w:rsid w:val="00866824"/>
    <w:rsid w:val="00867FCA"/>
    <w:rsid w:val="00872FA8"/>
    <w:rsid w:val="00877AF4"/>
    <w:rsid w:val="0088426D"/>
    <w:rsid w:val="0088585B"/>
    <w:rsid w:val="0088747B"/>
    <w:rsid w:val="0089125D"/>
    <w:rsid w:val="00897042"/>
    <w:rsid w:val="008A2586"/>
    <w:rsid w:val="008C5C40"/>
    <w:rsid w:val="008D4462"/>
    <w:rsid w:val="008E1A2A"/>
    <w:rsid w:val="008E4E0A"/>
    <w:rsid w:val="008E5804"/>
    <w:rsid w:val="008E67B0"/>
    <w:rsid w:val="008F73B5"/>
    <w:rsid w:val="00906225"/>
    <w:rsid w:val="00906C09"/>
    <w:rsid w:val="00907DB1"/>
    <w:rsid w:val="00907F1E"/>
    <w:rsid w:val="00910D06"/>
    <w:rsid w:val="00921880"/>
    <w:rsid w:val="00921F56"/>
    <w:rsid w:val="00922D1E"/>
    <w:rsid w:val="00923A7F"/>
    <w:rsid w:val="00932CD2"/>
    <w:rsid w:val="00937195"/>
    <w:rsid w:val="0095479A"/>
    <w:rsid w:val="00957238"/>
    <w:rsid w:val="0096576B"/>
    <w:rsid w:val="00975EBF"/>
    <w:rsid w:val="0099480B"/>
    <w:rsid w:val="009A38C3"/>
    <w:rsid w:val="009A4B83"/>
    <w:rsid w:val="009A4EFE"/>
    <w:rsid w:val="009B2EBF"/>
    <w:rsid w:val="009B394A"/>
    <w:rsid w:val="009C0A61"/>
    <w:rsid w:val="009C350E"/>
    <w:rsid w:val="009F314B"/>
    <w:rsid w:val="00A01317"/>
    <w:rsid w:val="00A055D9"/>
    <w:rsid w:val="00A27E45"/>
    <w:rsid w:val="00A4475B"/>
    <w:rsid w:val="00A4666D"/>
    <w:rsid w:val="00A46D3E"/>
    <w:rsid w:val="00A557EE"/>
    <w:rsid w:val="00A6560C"/>
    <w:rsid w:val="00A662D2"/>
    <w:rsid w:val="00A753EF"/>
    <w:rsid w:val="00A762C5"/>
    <w:rsid w:val="00A77B59"/>
    <w:rsid w:val="00A77C17"/>
    <w:rsid w:val="00A83121"/>
    <w:rsid w:val="00A86193"/>
    <w:rsid w:val="00A86B2C"/>
    <w:rsid w:val="00A92BB1"/>
    <w:rsid w:val="00AA5303"/>
    <w:rsid w:val="00AA698F"/>
    <w:rsid w:val="00AA7E00"/>
    <w:rsid w:val="00AB7995"/>
    <w:rsid w:val="00AC07EA"/>
    <w:rsid w:val="00AC4763"/>
    <w:rsid w:val="00AE1D42"/>
    <w:rsid w:val="00B02F9A"/>
    <w:rsid w:val="00B0660E"/>
    <w:rsid w:val="00B07DBF"/>
    <w:rsid w:val="00B127EF"/>
    <w:rsid w:val="00B16B67"/>
    <w:rsid w:val="00B22811"/>
    <w:rsid w:val="00B40A1B"/>
    <w:rsid w:val="00B413ED"/>
    <w:rsid w:val="00B4537D"/>
    <w:rsid w:val="00B467B9"/>
    <w:rsid w:val="00B50A83"/>
    <w:rsid w:val="00B51BF7"/>
    <w:rsid w:val="00B532A2"/>
    <w:rsid w:val="00B57932"/>
    <w:rsid w:val="00B73092"/>
    <w:rsid w:val="00B77235"/>
    <w:rsid w:val="00B77491"/>
    <w:rsid w:val="00B846D4"/>
    <w:rsid w:val="00B8710B"/>
    <w:rsid w:val="00B90384"/>
    <w:rsid w:val="00B9789B"/>
    <w:rsid w:val="00BA06FD"/>
    <w:rsid w:val="00BA610E"/>
    <w:rsid w:val="00BA75D7"/>
    <w:rsid w:val="00BB3E8D"/>
    <w:rsid w:val="00BB4127"/>
    <w:rsid w:val="00BB70DA"/>
    <w:rsid w:val="00BC6F93"/>
    <w:rsid w:val="00BD7614"/>
    <w:rsid w:val="00BE1FAC"/>
    <w:rsid w:val="00BE6E35"/>
    <w:rsid w:val="00BE7409"/>
    <w:rsid w:val="00C03FBA"/>
    <w:rsid w:val="00C11EB1"/>
    <w:rsid w:val="00C23882"/>
    <w:rsid w:val="00C27578"/>
    <w:rsid w:val="00C30F23"/>
    <w:rsid w:val="00C321FC"/>
    <w:rsid w:val="00C32F81"/>
    <w:rsid w:val="00C44AA0"/>
    <w:rsid w:val="00C468EF"/>
    <w:rsid w:val="00C55EA3"/>
    <w:rsid w:val="00C65B05"/>
    <w:rsid w:val="00C67638"/>
    <w:rsid w:val="00C745AA"/>
    <w:rsid w:val="00C80E05"/>
    <w:rsid w:val="00C86398"/>
    <w:rsid w:val="00C91460"/>
    <w:rsid w:val="00CA0FDF"/>
    <w:rsid w:val="00CA29CD"/>
    <w:rsid w:val="00CB5133"/>
    <w:rsid w:val="00CB5569"/>
    <w:rsid w:val="00CB7F0E"/>
    <w:rsid w:val="00CC4B94"/>
    <w:rsid w:val="00CD37EF"/>
    <w:rsid w:val="00CD743F"/>
    <w:rsid w:val="00CE7F21"/>
    <w:rsid w:val="00CF22EE"/>
    <w:rsid w:val="00CF394E"/>
    <w:rsid w:val="00CF54A6"/>
    <w:rsid w:val="00D11C39"/>
    <w:rsid w:val="00D17984"/>
    <w:rsid w:val="00D21467"/>
    <w:rsid w:val="00D26D32"/>
    <w:rsid w:val="00D44246"/>
    <w:rsid w:val="00D45D4E"/>
    <w:rsid w:val="00D62A83"/>
    <w:rsid w:val="00D6628C"/>
    <w:rsid w:val="00D8003C"/>
    <w:rsid w:val="00D80DAD"/>
    <w:rsid w:val="00D81DB5"/>
    <w:rsid w:val="00D8372B"/>
    <w:rsid w:val="00D844C2"/>
    <w:rsid w:val="00D93220"/>
    <w:rsid w:val="00D97C25"/>
    <w:rsid w:val="00DA06F2"/>
    <w:rsid w:val="00DB5F87"/>
    <w:rsid w:val="00DC6BF9"/>
    <w:rsid w:val="00DD1E03"/>
    <w:rsid w:val="00DD30FF"/>
    <w:rsid w:val="00DD3E56"/>
    <w:rsid w:val="00DD69F8"/>
    <w:rsid w:val="00DE0536"/>
    <w:rsid w:val="00DE7136"/>
    <w:rsid w:val="00DF0BB1"/>
    <w:rsid w:val="00DF429E"/>
    <w:rsid w:val="00DF7C9B"/>
    <w:rsid w:val="00E02B2E"/>
    <w:rsid w:val="00E1030B"/>
    <w:rsid w:val="00E14C9C"/>
    <w:rsid w:val="00E15679"/>
    <w:rsid w:val="00E16E57"/>
    <w:rsid w:val="00E228B3"/>
    <w:rsid w:val="00E2319C"/>
    <w:rsid w:val="00E3721A"/>
    <w:rsid w:val="00E4279E"/>
    <w:rsid w:val="00E550E9"/>
    <w:rsid w:val="00E5614B"/>
    <w:rsid w:val="00E61003"/>
    <w:rsid w:val="00E71407"/>
    <w:rsid w:val="00E8293A"/>
    <w:rsid w:val="00E842B7"/>
    <w:rsid w:val="00E86BAA"/>
    <w:rsid w:val="00EA6356"/>
    <w:rsid w:val="00EA6F25"/>
    <w:rsid w:val="00EA6FE4"/>
    <w:rsid w:val="00EB0904"/>
    <w:rsid w:val="00EB32F5"/>
    <w:rsid w:val="00EB50F8"/>
    <w:rsid w:val="00EC619E"/>
    <w:rsid w:val="00ED2FE2"/>
    <w:rsid w:val="00ED452D"/>
    <w:rsid w:val="00EE2BE0"/>
    <w:rsid w:val="00EE4AFE"/>
    <w:rsid w:val="00EE71C3"/>
    <w:rsid w:val="00EF1FAD"/>
    <w:rsid w:val="00EF50EC"/>
    <w:rsid w:val="00F03A1E"/>
    <w:rsid w:val="00F13293"/>
    <w:rsid w:val="00F262A3"/>
    <w:rsid w:val="00F2673A"/>
    <w:rsid w:val="00F303A6"/>
    <w:rsid w:val="00F31A53"/>
    <w:rsid w:val="00F42237"/>
    <w:rsid w:val="00F47577"/>
    <w:rsid w:val="00F528EE"/>
    <w:rsid w:val="00F65E91"/>
    <w:rsid w:val="00F66995"/>
    <w:rsid w:val="00F874CB"/>
    <w:rsid w:val="00F94923"/>
    <w:rsid w:val="00FA0B86"/>
    <w:rsid w:val="00FA24C0"/>
    <w:rsid w:val="00FA424D"/>
    <w:rsid w:val="00FA719A"/>
    <w:rsid w:val="00FB2A48"/>
    <w:rsid w:val="00FC0B3F"/>
    <w:rsid w:val="00FD4F23"/>
    <w:rsid w:val="00FE0F96"/>
    <w:rsid w:val="00FE1B80"/>
    <w:rsid w:val="00FE301D"/>
    <w:rsid w:val="00FF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02569"/>
  <w15:docId w15:val="{B3A1AC72-2954-482F-96AA-ADE298B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5E7"/>
    <w:rPr>
      <w:rFonts w:ascii="Verdana" w:eastAsiaTheme="minorEastAsia" w:hAnsi="Verdana"/>
      <w:b/>
      <w:sz w:val="18"/>
      <w:szCs w:val="24"/>
    </w:rPr>
  </w:style>
  <w:style w:type="paragraph" w:styleId="Heading1">
    <w:name w:val="heading 1"/>
    <w:basedOn w:val="Normal"/>
    <w:link w:val="Heading1Char"/>
    <w:uiPriority w:val="9"/>
    <w:qFormat/>
    <w:pPr>
      <w:spacing w:before="100" w:beforeAutospacing="1" w:after="100" w:afterAutospacing="1"/>
      <w:outlineLvl w:val="0"/>
    </w:pPr>
    <w:rPr>
      <w:b w:val="0"/>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val="0"/>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76E8B" w:themeColor="accent1" w:themeShade="BF"/>
      <w:sz w:val="26"/>
      <w:szCs w:val="26"/>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auto-cursor-target">
    <w:name w:val="auto-cursor-target"/>
    <w:basedOn w:val="Normal"/>
    <w:pPr>
      <w:spacing w:before="100" w:beforeAutospacing="1" w:after="100" w:afterAutospacing="1"/>
    </w:pPr>
  </w:style>
  <w:style w:type="paragraph" w:customStyle="1" w:styleId="Default">
    <w:name w:val="Default"/>
    <w:rsid w:val="00CC4B94"/>
    <w:pPr>
      <w:autoSpaceDE w:val="0"/>
      <w:autoSpaceDN w:val="0"/>
      <w:adjustRightInd w:val="0"/>
    </w:pPr>
    <w:rPr>
      <w:rFonts w:ascii="Arial" w:hAnsi="Arial" w:cs="Arial"/>
      <w:color w:val="000000"/>
      <w:sz w:val="24"/>
      <w:szCs w:val="24"/>
      <w:lang w:val="fr-LU"/>
    </w:rPr>
  </w:style>
  <w:style w:type="paragraph" w:styleId="BalloonText">
    <w:name w:val="Balloon Text"/>
    <w:basedOn w:val="Normal"/>
    <w:link w:val="BalloonTextChar"/>
    <w:uiPriority w:val="99"/>
    <w:semiHidden/>
    <w:unhideWhenUsed/>
    <w:rsid w:val="00CC4B94"/>
    <w:rPr>
      <w:rFonts w:ascii="Segoe UI" w:hAnsi="Segoe UI" w:cs="Segoe UI"/>
      <w:szCs w:val="18"/>
    </w:rPr>
  </w:style>
  <w:style w:type="character" w:customStyle="1" w:styleId="BalloonTextChar">
    <w:name w:val="Balloon Text Char"/>
    <w:basedOn w:val="DefaultParagraphFont"/>
    <w:link w:val="BalloonText"/>
    <w:uiPriority w:val="99"/>
    <w:semiHidden/>
    <w:rsid w:val="00CC4B94"/>
    <w:rPr>
      <w:rFonts w:ascii="Segoe UI" w:eastAsiaTheme="minorEastAsia" w:hAnsi="Segoe UI" w:cs="Segoe UI"/>
      <w:sz w:val="18"/>
      <w:szCs w:val="18"/>
    </w:rPr>
  </w:style>
  <w:style w:type="paragraph" w:styleId="BodyText">
    <w:name w:val="Body Text"/>
    <w:basedOn w:val="Normal"/>
    <w:link w:val="BodyTextChar"/>
    <w:semiHidden/>
    <w:rsid w:val="00CC4B94"/>
    <w:pPr>
      <w:jc w:val="center"/>
    </w:pPr>
    <w:rPr>
      <w:rFonts w:eastAsia="Times New Roman"/>
      <w:sz w:val="22"/>
      <w:szCs w:val="20"/>
      <w:lang w:eastAsia="en-US"/>
    </w:rPr>
  </w:style>
  <w:style w:type="character" w:customStyle="1" w:styleId="BodyTextChar">
    <w:name w:val="Body Text Char"/>
    <w:basedOn w:val="DefaultParagraphFont"/>
    <w:link w:val="BodyText"/>
    <w:semiHidden/>
    <w:rsid w:val="00CC4B94"/>
    <w:rPr>
      <w:sz w:val="22"/>
      <w:lang w:eastAsia="en-US"/>
    </w:rPr>
  </w:style>
  <w:style w:type="paragraph" w:styleId="BodyTextIndent">
    <w:name w:val="Body Text Indent"/>
    <w:basedOn w:val="Normal"/>
    <w:link w:val="BodyTextIndentChar"/>
    <w:uiPriority w:val="99"/>
    <w:semiHidden/>
    <w:unhideWhenUsed/>
    <w:rsid w:val="00CC4B94"/>
    <w:pPr>
      <w:spacing w:after="120"/>
      <w:ind w:left="283"/>
    </w:pPr>
  </w:style>
  <w:style w:type="character" w:customStyle="1" w:styleId="BodyTextIndentChar">
    <w:name w:val="Body Text Indent Char"/>
    <w:basedOn w:val="DefaultParagraphFont"/>
    <w:link w:val="BodyTextIndent"/>
    <w:uiPriority w:val="99"/>
    <w:semiHidden/>
    <w:rsid w:val="00CC4B94"/>
    <w:rPr>
      <w:rFonts w:eastAsiaTheme="minorEastAsia"/>
      <w:sz w:val="24"/>
      <w:szCs w:val="24"/>
    </w:rPr>
  </w:style>
  <w:style w:type="paragraph" w:customStyle="1" w:styleId="CBCoverTitleWhite">
    <w:name w:val="CB_Cover Title_White"/>
    <w:basedOn w:val="Normal"/>
    <w:qFormat/>
    <w:rsid w:val="00866824"/>
    <w:pPr>
      <w:spacing w:after="160" w:line="580" w:lineRule="exact"/>
    </w:pPr>
    <w:rPr>
      <w:rFonts w:ascii="Lato" w:eastAsia="Lato" w:hAnsi="Lato"/>
      <w:b w:val="0"/>
      <w:noProof/>
      <w:color w:val="FFFFFF"/>
      <w:sz w:val="54"/>
      <w:szCs w:val="54"/>
      <w:lang w:val="en-IE" w:eastAsia="en-IE"/>
    </w:rPr>
  </w:style>
  <w:style w:type="character" w:styleId="CommentReference">
    <w:name w:val="annotation reference"/>
    <w:basedOn w:val="DefaultParagraphFont"/>
    <w:uiPriority w:val="99"/>
    <w:semiHidden/>
    <w:unhideWhenUsed/>
    <w:rsid w:val="004A39F7"/>
    <w:rPr>
      <w:sz w:val="16"/>
      <w:szCs w:val="16"/>
    </w:rPr>
  </w:style>
  <w:style w:type="paragraph" w:styleId="CommentText">
    <w:name w:val="annotation text"/>
    <w:basedOn w:val="Normal"/>
    <w:link w:val="CommentTextChar"/>
    <w:uiPriority w:val="99"/>
    <w:unhideWhenUsed/>
    <w:rsid w:val="004A39F7"/>
    <w:rPr>
      <w:sz w:val="20"/>
      <w:szCs w:val="20"/>
    </w:rPr>
  </w:style>
  <w:style w:type="character" w:customStyle="1" w:styleId="CommentTextChar">
    <w:name w:val="Comment Text Char"/>
    <w:basedOn w:val="DefaultParagraphFont"/>
    <w:link w:val="CommentText"/>
    <w:uiPriority w:val="99"/>
    <w:rsid w:val="004A39F7"/>
    <w:rPr>
      <w:rFonts w:eastAsiaTheme="minorEastAsia"/>
    </w:rPr>
  </w:style>
  <w:style w:type="paragraph" w:styleId="CommentSubject">
    <w:name w:val="annotation subject"/>
    <w:basedOn w:val="CommentText"/>
    <w:next w:val="CommentText"/>
    <w:link w:val="CommentSubjectChar"/>
    <w:uiPriority w:val="99"/>
    <w:semiHidden/>
    <w:unhideWhenUsed/>
    <w:rsid w:val="004A39F7"/>
    <w:rPr>
      <w:b w:val="0"/>
      <w:bCs/>
    </w:rPr>
  </w:style>
  <w:style w:type="character" w:customStyle="1" w:styleId="CommentSubjectChar">
    <w:name w:val="Comment Subject Char"/>
    <w:basedOn w:val="CommentTextChar"/>
    <w:link w:val="CommentSubject"/>
    <w:uiPriority w:val="99"/>
    <w:semiHidden/>
    <w:rsid w:val="004A39F7"/>
    <w:rPr>
      <w:rFonts w:eastAsiaTheme="minorEastAsia"/>
      <w:b/>
      <w:bCs/>
    </w:rPr>
  </w:style>
  <w:style w:type="paragraph" w:styleId="Revision">
    <w:name w:val="Revision"/>
    <w:hidden/>
    <w:uiPriority w:val="99"/>
    <w:semiHidden/>
    <w:rsid w:val="004A39F7"/>
    <w:rPr>
      <w:rFonts w:eastAsiaTheme="minorEastAsia"/>
      <w:sz w:val="24"/>
      <w:szCs w:val="24"/>
    </w:rPr>
  </w:style>
  <w:style w:type="paragraph" w:styleId="Header">
    <w:name w:val="header"/>
    <w:basedOn w:val="Normal"/>
    <w:link w:val="HeaderChar"/>
    <w:uiPriority w:val="99"/>
    <w:unhideWhenUsed/>
    <w:rsid w:val="00906225"/>
    <w:pPr>
      <w:tabs>
        <w:tab w:val="center" w:pos="4513"/>
        <w:tab w:val="right" w:pos="9026"/>
      </w:tabs>
    </w:pPr>
  </w:style>
  <w:style w:type="character" w:customStyle="1" w:styleId="HeaderChar">
    <w:name w:val="Header Char"/>
    <w:basedOn w:val="DefaultParagraphFont"/>
    <w:link w:val="Header"/>
    <w:uiPriority w:val="99"/>
    <w:rsid w:val="00906225"/>
    <w:rPr>
      <w:rFonts w:eastAsiaTheme="minorEastAsia"/>
      <w:sz w:val="24"/>
      <w:szCs w:val="24"/>
    </w:rPr>
  </w:style>
  <w:style w:type="paragraph" w:styleId="Footer">
    <w:name w:val="footer"/>
    <w:basedOn w:val="Normal"/>
    <w:link w:val="FooterChar"/>
    <w:uiPriority w:val="99"/>
    <w:unhideWhenUsed/>
    <w:rsid w:val="00906225"/>
    <w:pPr>
      <w:tabs>
        <w:tab w:val="center" w:pos="4513"/>
        <w:tab w:val="right" w:pos="9026"/>
      </w:tabs>
    </w:pPr>
  </w:style>
  <w:style w:type="character" w:customStyle="1" w:styleId="FooterChar">
    <w:name w:val="Footer Char"/>
    <w:basedOn w:val="DefaultParagraphFont"/>
    <w:link w:val="Footer"/>
    <w:uiPriority w:val="99"/>
    <w:rsid w:val="00906225"/>
    <w:rPr>
      <w:rFonts w:eastAsiaTheme="minorEastAsia"/>
      <w:sz w:val="24"/>
      <w:szCs w:val="24"/>
    </w:rPr>
  </w:style>
  <w:style w:type="paragraph" w:styleId="ListParagraph">
    <w:name w:val="List Paragraph"/>
    <w:aliases w:val="Paragraphe EI,Paragraphe de liste1,EC,List Paragraph Main,List first level,Paragraphe de liste"/>
    <w:basedOn w:val="Normal"/>
    <w:link w:val="ListParagraphChar"/>
    <w:uiPriority w:val="34"/>
    <w:qFormat/>
    <w:rsid w:val="00B73092"/>
    <w:pPr>
      <w:spacing w:after="160" w:line="259" w:lineRule="auto"/>
      <w:ind w:left="720"/>
      <w:contextualSpacing/>
    </w:pPr>
    <w:rPr>
      <w:rFonts w:asciiTheme="minorHAnsi" w:eastAsiaTheme="minorHAnsi" w:hAnsiTheme="minorHAnsi" w:cstheme="minorBidi"/>
      <w:sz w:val="22"/>
      <w:szCs w:val="22"/>
      <w:lang w:val="fr-LU" w:eastAsia="en-US"/>
    </w:rPr>
  </w:style>
  <w:style w:type="character" w:customStyle="1" w:styleId="ListParagraphChar">
    <w:name w:val="List Paragraph Char"/>
    <w:aliases w:val="Paragraphe EI Char,Paragraphe de liste1 Char,EC Char,List Paragraph Main Char,List first level Char,Paragraphe de liste Char"/>
    <w:link w:val="ListParagraph"/>
    <w:uiPriority w:val="34"/>
    <w:locked/>
    <w:rsid w:val="00B73092"/>
    <w:rPr>
      <w:rFonts w:asciiTheme="minorHAnsi" w:eastAsiaTheme="minorHAnsi" w:hAnsiTheme="minorHAnsi" w:cstheme="minorBidi"/>
      <w:sz w:val="22"/>
      <w:szCs w:val="22"/>
      <w:lang w:val="fr-LU" w:eastAsia="en-US"/>
    </w:rPr>
  </w:style>
  <w:style w:type="table" w:styleId="TableGrid">
    <w:name w:val="Table Grid"/>
    <w:basedOn w:val="TableNormal"/>
    <w:uiPriority w:val="39"/>
    <w:rsid w:val="00A92BB1"/>
    <w:rPr>
      <w:lang w:val="fr-LU"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2707"/>
    <w:rPr>
      <w:sz w:val="20"/>
      <w:szCs w:val="20"/>
    </w:rPr>
  </w:style>
  <w:style w:type="character" w:customStyle="1" w:styleId="FootnoteTextChar">
    <w:name w:val="Footnote Text Char"/>
    <w:basedOn w:val="DefaultParagraphFont"/>
    <w:link w:val="FootnoteText"/>
    <w:uiPriority w:val="99"/>
    <w:semiHidden/>
    <w:rsid w:val="00452707"/>
    <w:rPr>
      <w:rFonts w:eastAsiaTheme="minorEastAsia"/>
    </w:rPr>
  </w:style>
  <w:style w:type="character" w:styleId="FootnoteReference">
    <w:name w:val="footnote reference"/>
    <w:basedOn w:val="DefaultParagraphFont"/>
    <w:uiPriority w:val="99"/>
    <w:semiHidden/>
    <w:unhideWhenUsed/>
    <w:rsid w:val="00452707"/>
    <w:rPr>
      <w:vertAlign w:val="superscript"/>
    </w:rPr>
  </w:style>
  <w:style w:type="character" w:styleId="PlaceholderText">
    <w:name w:val="Placeholder Text"/>
    <w:basedOn w:val="DefaultParagraphFont"/>
    <w:uiPriority w:val="99"/>
    <w:semiHidden/>
    <w:rsid w:val="0023405E"/>
    <w:rPr>
      <w:color w:val="808080"/>
    </w:rPr>
  </w:style>
  <w:style w:type="table" w:styleId="TableContemporary">
    <w:name w:val="Table Contemporary"/>
    <w:basedOn w:val="TableNormal"/>
    <w:uiPriority w:val="99"/>
    <w:unhideWhenUsed/>
    <w:rsid w:val="00DD1E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
    <w:name w:val="Grid Table 1 Light"/>
    <w:basedOn w:val="TableNormal"/>
    <w:uiPriority w:val="46"/>
    <w:rsid w:val="00DD1E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971">
      <w:bodyDiv w:val="1"/>
      <w:marLeft w:val="0"/>
      <w:marRight w:val="0"/>
      <w:marTop w:val="0"/>
      <w:marBottom w:val="0"/>
      <w:divBdr>
        <w:top w:val="none" w:sz="0" w:space="0" w:color="auto"/>
        <w:left w:val="none" w:sz="0" w:space="0" w:color="auto"/>
        <w:bottom w:val="none" w:sz="0" w:space="0" w:color="auto"/>
        <w:right w:val="none" w:sz="0" w:space="0" w:color="auto"/>
      </w:divBdr>
    </w:div>
    <w:div w:id="236595722">
      <w:bodyDiv w:val="1"/>
      <w:marLeft w:val="0"/>
      <w:marRight w:val="0"/>
      <w:marTop w:val="0"/>
      <w:marBottom w:val="0"/>
      <w:divBdr>
        <w:top w:val="none" w:sz="0" w:space="0" w:color="auto"/>
        <w:left w:val="none" w:sz="0" w:space="0" w:color="auto"/>
        <w:bottom w:val="none" w:sz="0" w:space="0" w:color="auto"/>
        <w:right w:val="none" w:sz="0" w:space="0" w:color="auto"/>
      </w:divBdr>
    </w:div>
    <w:div w:id="474682472">
      <w:bodyDiv w:val="1"/>
      <w:marLeft w:val="0"/>
      <w:marRight w:val="0"/>
      <w:marTop w:val="0"/>
      <w:marBottom w:val="0"/>
      <w:divBdr>
        <w:top w:val="none" w:sz="0" w:space="0" w:color="auto"/>
        <w:left w:val="none" w:sz="0" w:space="0" w:color="auto"/>
        <w:bottom w:val="none" w:sz="0" w:space="0" w:color="auto"/>
        <w:right w:val="none" w:sz="0" w:space="0" w:color="auto"/>
      </w:divBdr>
    </w:div>
    <w:div w:id="551699963">
      <w:marLeft w:val="0"/>
      <w:marRight w:val="0"/>
      <w:marTop w:val="0"/>
      <w:marBottom w:val="0"/>
      <w:divBdr>
        <w:top w:val="none" w:sz="0" w:space="0" w:color="auto"/>
        <w:left w:val="none" w:sz="0" w:space="0" w:color="auto"/>
        <w:bottom w:val="none" w:sz="0" w:space="0" w:color="auto"/>
        <w:right w:val="none" w:sz="0" w:space="0" w:color="auto"/>
      </w:divBdr>
    </w:div>
    <w:div w:id="1381586427">
      <w:bodyDiv w:val="1"/>
      <w:marLeft w:val="0"/>
      <w:marRight w:val="0"/>
      <w:marTop w:val="0"/>
      <w:marBottom w:val="0"/>
      <w:divBdr>
        <w:top w:val="none" w:sz="0" w:space="0" w:color="auto"/>
        <w:left w:val="none" w:sz="0" w:space="0" w:color="auto"/>
        <w:bottom w:val="none" w:sz="0" w:space="0" w:color="auto"/>
        <w:right w:val="none" w:sz="0" w:space="0" w:color="auto"/>
      </w:divBdr>
    </w:div>
    <w:div w:id="1486816381">
      <w:bodyDiv w:val="1"/>
      <w:marLeft w:val="0"/>
      <w:marRight w:val="0"/>
      <w:marTop w:val="0"/>
      <w:marBottom w:val="0"/>
      <w:divBdr>
        <w:top w:val="none" w:sz="0" w:space="0" w:color="auto"/>
        <w:left w:val="none" w:sz="0" w:space="0" w:color="auto"/>
        <w:bottom w:val="none" w:sz="0" w:space="0" w:color="auto"/>
        <w:right w:val="none" w:sz="0" w:space="0" w:color="auto"/>
      </w:divBdr>
    </w:div>
    <w:div w:id="1748112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wiki.cssf.lu/confluence/display/MO/Loi+OPC+2010+-+Toolbo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85F36FAF-69DE-4CDF-B138-465CC7B44875}"/>
      </w:docPartPr>
      <w:docPartBody>
        <w:p w:rsidR="008E5982" w:rsidRDefault="008E5982">
          <w:r w:rsidRPr="00C93117">
            <w:rPr>
              <w:rStyle w:val="PlaceholderText"/>
            </w:rPr>
            <w:t>Choose an item.</w:t>
          </w:r>
        </w:p>
      </w:docPartBody>
    </w:docPart>
    <w:docPart>
      <w:docPartPr>
        <w:name w:val="A0B6014A6D6740BA81DD7B9A3D56BF2A"/>
        <w:category>
          <w:name w:val="General"/>
          <w:gallery w:val="placeholder"/>
        </w:category>
        <w:types>
          <w:type w:val="bbPlcHdr"/>
        </w:types>
        <w:behaviors>
          <w:behavior w:val="content"/>
        </w:behaviors>
        <w:guid w:val="{841B5445-6503-499E-B5F5-52B861E6C24E}"/>
      </w:docPartPr>
      <w:docPartBody>
        <w:p w:rsidR="00AD7F24" w:rsidRDefault="008E5982" w:rsidP="008E5982">
          <w:pPr>
            <w:pStyle w:val="A0B6014A6D6740BA81DD7B9A3D56BF2A"/>
          </w:pPr>
          <w:r w:rsidRPr="00C93117">
            <w:rPr>
              <w:rStyle w:val="PlaceholderText"/>
            </w:rPr>
            <w:t>Choose an item.</w:t>
          </w:r>
        </w:p>
      </w:docPartBody>
    </w:docPart>
    <w:docPart>
      <w:docPartPr>
        <w:name w:val="6F38C2F9850348F289EBA4D47282D06A"/>
        <w:category>
          <w:name w:val="General"/>
          <w:gallery w:val="placeholder"/>
        </w:category>
        <w:types>
          <w:type w:val="bbPlcHdr"/>
        </w:types>
        <w:behaviors>
          <w:behavior w:val="content"/>
        </w:behaviors>
        <w:guid w:val="{7D5EBF36-2C51-45D6-A56B-3594C6CDE09F}"/>
      </w:docPartPr>
      <w:docPartBody>
        <w:p w:rsidR="00AD7F24" w:rsidRDefault="008E5982" w:rsidP="008E5982">
          <w:pPr>
            <w:pStyle w:val="6F38C2F9850348F289EBA4D47282D06A"/>
          </w:pPr>
          <w:r w:rsidRPr="00C93117">
            <w:rPr>
              <w:rStyle w:val="PlaceholderText"/>
            </w:rPr>
            <w:t>Choose an item.</w:t>
          </w:r>
        </w:p>
      </w:docPartBody>
    </w:docPart>
    <w:docPart>
      <w:docPartPr>
        <w:name w:val="7A7909555F7C4F46879CC9C88E053970"/>
        <w:category>
          <w:name w:val="General"/>
          <w:gallery w:val="placeholder"/>
        </w:category>
        <w:types>
          <w:type w:val="bbPlcHdr"/>
        </w:types>
        <w:behaviors>
          <w:behavior w:val="content"/>
        </w:behaviors>
        <w:guid w:val="{27B5293F-4348-4FC5-806A-3A11BF6920C4}"/>
      </w:docPartPr>
      <w:docPartBody>
        <w:p w:rsidR="00AD7F24" w:rsidRDefault="008E5982" w:rsidP="008E5982">
          <w:pPr>
            <w:pStyle w:val="7A7909555F7C4F46879CC9C88E053970"/>
          </w:pPr>
          <w:r w:rsidRPr="00C93117">
            <w:rPr>
              <w:rStyle w:val="PlaceholderText"/>
            </w:rPr>
            <w:t>Choose an item.</w:t>
          </w:r>
        </w:p>
      </w:docPartBody>
    </w:docPart>
    <w:docPart>
      <w:docPartPr>
        <w:name w:val="A2F08B6CC4B4424B8C01CECE3D75DBC4"/>
        <w:category>
          <w:name w:val="General"/>
          <w:gallery w:val="placeholder"/>
        </w:category>
        <w:types>
          <w:type w:val="bbPlcHdr"/>
        </w:types>
        <w:behaviors>
          <w:behavior w:val="content"/>
        </w:behaviors>
        <w:guid w:val="{193036B7-09FE-4C01-A33B-FEE02179D070}"/>
      </w:docPartPr>
      <w:docPartBody>
        <w:p w:rsidR="00AD7F24" w:rsidRDefault="008E5982" w:rsidP="008E5982">
          <w:pPr>
            <w:pStyle w:val="A2F08B6CC4B4424B8C01CECE3D75DBC4"/>
          </w:pPr>
          <w:r w:rsidRPr="00C93117">
            <w:rPr>
              <w:rStyle w:val="PlaceholderText"/>
            </w:rPr>
            <w:t>Choose an item.</w:t>
          </w:r>
        </w:p>
      </w:docPartBody>
    </w:docPart>
    <w:docPart>
      <w:docPartPr>
        <w:name w:val="8C3467841B144B62A935C16058F1D5B5"/>
        <w:category>
          <w:name w:val="General"/>
          <w:gallery w:val="placeholder"/>
        </w:category>
        <w:types>
          <w:type w:val="bbPlcHdr"/>
        </w:types>
        <w:behaviors>
          <w:behavior w:val="content"/>
        </w:behaviors>
        <w:guid w:val="{CC32F842-4C03-41AE-AFF8-4B9F08E4D112}"/>
      </w:docPartPr>
      <w:docPartBody>
        <w:p w:rsidR="00AD7F24" w:rsidRDefault="008E5982" w:rsidP="008E5982">
          <w:pPr>
            <w:pStyle w:val="8C3467841B144B62A935C16058F1D5B5"/>
          </w:pPr>
          <w:r w:rsidRPr="00C93117">
            <w:rPr>
              <w:rStyle w:val="PlaceholderText"/>
            </w:rPr>
            <w:t>Choose an item.</w:t>
          </w:r>
        </w:p>
      </w:docPartBody>
    </w:docPart>
    <w:docPart>
      <w:docPartPr>
        <w:name w:val="9D212DD8D829476ABCC41267C7FF2DB5"/>
        <w:category>
          <w:name w:val="General"/>
          <w:gallery w:val="placeholder"/>
        </w:category>
        <w:types>
          <w:type w:val="bbPlcHdr"/>
        </w:types>
        <w:behaviors>
          <w:behavior w:val="content"/>
        </w:behaviors>
        <w:guid w:val="{781124A3-08FD-49CF-9897-491639AF1F95}"/>
      </w:docPartPr>
      <w:docPartBody>
        <w:p w:rsidR="00AD7F24" w:rsidRDefault="008E5982" w:rsidP="008E5982">
          <w:pPr>
            <w:pStyle w:val="9D212DD8D829476ABCC41267C7FF2DB5"/>
          </w:pPr>
          <w:r w:rsidRPr="00C93117">
            <w:rPr>
              <w:rStyle w:val="PlaceholderText"/>
            </w:rPr>
            <w:t>Choose an item.</w:t>
          </w:r>
        </w:p>
      </w:docPartBody>
    </w:docPart>
    <w:docPart>
      <w:docPartPr>
        <w:name w:val="3044E0E953444C50B5B7BD34840E10FC"/>
        <w:category>
          <w:name w:val="General"/>
          <w:gallery w:val="placeholder"/>
        </w:category>
        <w:types>
          <w:type w:val="bbPlcHdr"/>
        </w:types>
        <w:behaviors>
          <w:behavior w:val="content"/>
        </w:behaviors>
        <w:guid w:val="{22345D69-34CB-418E-BDE2-773BEEF16B19}"/>
      </w:docPartPr>
      <w:docPartBody>
        <w:p w:rsidR="00AD7F24" w:rsidRDefault="008E5982" w:rsidP="008E5982">
          <w:pPr>
            <w:pStyle w:val="3044E0E953444C50B5B7BD34840E10FC"/>
          </w:pPr>
          <w:r w:rsidRPr="00C93117">
            <w:rPr>
              <w:rStyle w:val="PlaceholderText"/>
            </w:rPr>
            <w:t>Choose an item.</w:t>
          </w:r>
        </w:p>
      </w:docPartBody>
    </w:docPart>
    <w:docPart>
      <w:docPartPr>
        <w:name w:val="16B88F4A16BF45B3A964DBA147732E20"/>
        <w:category>
          <w:name w:val="General"/>
          <w:gallery w:val="placeholder"/>
        </w:category>
        <w:types>
          <w:type w:val="bbPlcHdr"/>
        </w:types>
        <w:behaviors>
          <w:behavior w:val="content"/>
        </w:behaviors>
        <w:guid w:val="{C28D60A9-FB38-46E2-83D3-3C9B27154D45}"/>
      </w:docPartPr>
      <w:docPartBody>
        <w:p w:rsidR="00AD7F24" w:rsidRDefault="008E5982" w:rsidP="008E5982">
          <w:pPr>
            <w:pStyle w:val="16B88F4A16BF45B3A964DBA147732E20"/>
          </w:pPr>
          <w:r w:rsidRPr="00C93117">
            <w:rPr>
              <w:rStyle w:val="PlaceholderText"/>
            </w:rPr>
            <w:t>Choose an item.</w:t>
          </w:r>
        </w:p>
      </w:docPartBody>
    </w:docPart>
    <w:docPart>
      <w:docPartPr>
        <w:name w:val="B83FEE85D6CC4815BDC69BF395192322"/>
        <w:category>
          <w:name w:val="General"/>
          <w:gallery w:val="placeholder"/>
        </w:category>
        <w:types>
          <w:type w:val="bbPlcHdr"/>
        </w:types>
        <w:behaviors>
          <w:behavior w:val="content"/>
        </w:behaviors>
        <w:guid w:val="{C1E5662E-0B19-41F7-8C33-99D136BE68DC}"/>
      </w:docPartPr>
      <w:docPartBody>
        <w:p w:rsidR="00C132E6" w:rsidRDefault="006B67FA" w:rsidP="006B67FA">
          <w:pPr>
            <w:pStyle w:val="B83FEE85D6CC4815BDC69BF395192322"/>
          </w:pPr>
          <w:r w:rsidRPr="00C93117">
            <w:rPr>
              <w:rStyle w:val="PlaceholderText"/>
            </w:rPr>
            <w:t>Choose an item.</w:t>
          </w:r>
        </w:p>
      </w:docPartBody>
    </w:docPart>
    <w:docPart>
      <w:docPartPr>
        <w:name w:val="8629CF8FCF9547EEB70BEAE81D54F932"/>
        <w:category>
          <w:name w:val="General"/>
          <w:gallery w:val="placeholder"/>
        </w:category>
        <w:types>
          <w:type w:val="bbPlcHdr"/>
        </w:types>
        <w:behaviors>
          <w:behavior w:val="content"/>
        </w:behaviors>
        <w:guid w:val="{9CFE6755-85D2-4686-8CF0-0A3ED9F093A5}"/>
      </w:docPartPr>
      <w:docPartBody>
        <w:p w:rsidR="00C132E6" w:rsidRDefault="006B67FA" w:rsidP="006B67FA">
          <w:pPr>
            <w:pStyle w:val="8629CF8FCF9547EEB70BEAE81D54F932"/>
          </w:pPr>
          <w:r w:rsidRPr="00C93117">
            <w:rPr>
              <w:rStyle w:val="PlaceholderText"/>
            </w:rPr>
            <w:t>Choose an item.</w:t>
          </w:r>
        </w:p>
      </w:docPartBody>
    </w:docPart>
    <w:docPart>
      <w:docPartPr>
        <w:name w:val="28F6B031056C43858B4F6B5FCB251079"/>
        <w:category>
          <w:name w:val="General"/>
          <w:gallery w:val="placeholder"/>
        </w:category>
        <w:types>
          <w:type w:val="bbPlcHdr"/>
        </w:types>
        <w:behaviors>
          <w:behavior w:val="content"/>
        </w:behaviors>
        <w:guid w:val="{F193C253-9303-4F8A-B915-9931FD269C3D}"/>
      </w:docPartPr>
      <w:docPartBody>
        <w:p w:rsidR="00C132E6" w:rsidRDefault="006B67FA" w:rsidP="006B67FA">
          <w:pPr>
            <w:pStyle w:val="28F6B031056C43858B4F6B5FCB251079"/>
          </w:pPr>
          <w:r w:rsidRPr="00C93117">
            <w:rPr>
              <w:rStyle w:val="PlaceholderText"/>
            </w:rPr>
            <w:t>Choose an item.</w:t>
          </w:r>
        </w:p>
      </w:docPartBody>
    </w:docPart>
    <w:docPart>
      <w:docPartPr>
        <w:name w:val="785F0517503C421EA971724D7DAB81B1"/>
        <w:category>
          <w:name w:val="General"/>
          <w:gallery w:val="placeholder"/>
        </w:category>
        <w:types>
          <w:type w:val="bbPlcHdr"/>
        </w:types>
        <w:behaviors>
          <w:behavior w:val="content"/>
        </w:behaviors>
        <w:guid w:val="{DEDBC416-31AC-4248-A699-5CC4FE8D4E5B}"/>
      </w:docPartPr>
      <w:docPartBody>
        <w:p w:rsidR="00C132E6" w:rsidRDefault="006B67FA" w:rsidP="006B67FA">
          <w:pPr>
            <w:pStyle w:val="785F0517503C421EA971724D7DAB81B1"/>
          </w:pPr>
          <w:r w:rsidRPr="00C93117">
            <w:rPr>
              <w:rStyle w:val="PlaceholderText"/>
            </w:rPr>
            <w:t>Choose an item.</w:t>
          </w:r>
        </w:p>
      </w:docPartBody>
    </w:docPart>
    <w:docPart>
      <w:docPartPr>
        <w:name w:val="E719A4261696459DA71B531927165FF8"/>
        <w:category>
          <w:name w:val="General"/>
          <w:gallery w:val="placeholder"/>
        </w:category>
        <w:types>
          <w:type w:val="bbPlcHdr"/>
        </w:types>
        <w:behaviors>
          <w:behavior w:val="content"/>
        </w:behaviors>
        <w:guid w:val="{438AADD0-6C22-4278-BD73-3D1F8FB608D8}"/>
      </w:docPartPr>
      <w:docPartBody>
        <w:p w:rsidR="00C132E6" w:rsidRDefault="006B67FA" w:rsidP="006B67FA">
          <w:pPr>
            <w:pStyle w:val="E719A4261696459DA71B531927165FF8"/>
          </w:pPr>
          <w:r w:rsidRPr="00C93117">
            <w:rPr>
              <w:rStyle w:val="PlaceholderText"/>
            </w:rPr>
            <w:t>Choose an item.</w:t>
          </w:r>
        </w:p>
      </w:docPartBody>
    </w:docPart>
    <w:docPart>
      <w:docPartPr>
        <w:name w:val="3ACF84859C9342C694819277264305C1"/>
        <w:category>
          <w:name w:val="General"/>
          <w:gallery w:val="placeholder"/>
        </w:category>
        <w:types>
          <w:type w:val="bbPlcHdr"/>
        </w:types>
        <w:behaviors>
          <w:behavior w:val="content"/>
        </w:behaviors>
        <w:guid w:val="{265D6A4D-E3C0-43CD-95F1-7284A52E19BB}"/>
      </w:docPartPr>
      <w:docPartBody>
        <w:p w:rsidR="00C132E6" w:rsidRDefault="006B67FA" w:rsidP="006B67FA">
          <w:pPr>
            <w:pStyle w:val="3ACF84859C9342C694819277264305C1"/>
          </w:pPr>
          <w:r w:rsidRPr="00C93117">
            <w:rPr>
              <w:rStyle w:val="PlaceholderText"/>
            </w:rPr>
            <w:t>Choose an item.</w:t>
          </w:r>
        </w:p>
      </w:docPartBody>
    </w:docPart>
    <w:docPart>
      <w:docPartPr>
        <w:name w:val="E480DF2612CC4A98A26D947F2A420FF2"/>
        <w:category>
          <w:name w:val="General"/>
          <w:gallery w:val="placeholder"/>
        </w:category>
        <w:types>
          <w:type w:val="bbPlcHdr"/>
        </w:types>
        <w:behaviors>
          <w:behavior w:val="content"/>
        </w:behaviors>
        <w:guid w:val="{9AA90434-EE3F-4350-B752-A2D8423C2840}"/>
      </w:docPartPr>
      <w:docPartBody>
        <w:p w:rsidR="00C132E6" w:rsidRDefault="006B67FA" w:rsidP="006B67FA">
          <w:pPr>
            <w:pStyle w:val="E480DF2612CC4A98A26D947F2A420FF2"/>
          </w:pPr>
          <w:r w:rsidRPr="00C93117">
            <w:rPr>
              <w:rStyle w:val="PlaceholderText"/>
            </w:rPr>
            <w:t>Choose an item.</w:t>
          </w:r>
        </w:p>
      </w:docPartBody>
    </w:docPart>
    <w:docPart>
      <w:docPartPr>
        <w:name w:val="6A5E905FFDD94849A5D5F0503A8943FA"/>
        <w:category>
          <w:name w:val="General"/>
          <w:gallery w:val="placeholder"/>
        </w:category>
        <w:types>
          <w:type w:val="bbPlcHdr"/>
        </w:types>
        <w:behaviors>
          <w:behavior w:val="content"/>
        </w:behaviors>
        <w:guid w:val="{EB4A0E44-72A9-4D37-8081-D8A9ABCEF07F}"/>
      </w:docPartPr>
      <w:docPartBody>
        <w:p w:rsidR="00C132E6" w:rsidRDefault="006B67FA" w:rsidP="006B67FA">
          <w:pPr>
            <w:pStyle w:val="6A5E905FFDD94849A5D5F0503A8943FA"/>
          </w:pPr>
          <w:r w:rsidRPr="00C93117">
            <w:rPr>
              <w:rStyle w:val="PlaceholderText"/>
            </w:rPr>
            <w:t>Choose an item.</w:t>
          </w:r>
        </w:p>
      </w:docPartBody>
    </w:docPart>
    <w:docPart>
      <w:docPartPr>
        <w:name w:val="9F19830F48F44E44B8A5541E05A6A14B"/>
        <w:category>
          <w:name w:val="General"/>
          <w:gallery w:val="placeholder"/>
        </w:category>
        <w:types>
          <w:type w:val="bbPlcHdr"/>
        </w:types>
        <w:behaviors>
          <w:behavior w:val="content"/>
        </w:behaviors>
        <w:guid w:val="{18A16833-9D88-40F1-9B5E-65D090278565}"/>
      </w:docPartPr>
      <w:docPartBody>
        <w:p w:rsidR="00C132E6" w:rsidRDefault="006B67FA" w:rsidP="006B67FA">
          <w:pPr>
            <w:pStyle w:val="9F19830F48F44E44B8A5541E05A6A14B"/>
          </w:pPr>
          <w:r w:rsidRPr="00C93117">
            <w:rPr>
              <w:rStyle w:val="PlaceholderText"/>
            </w:rPr>
            <w:t>Choose an item.</w:t>
          </w:r>
        </w:p>
      </w:docPartBody>
    </w:docPart>
    <w:docPart>
      <w:docPartPr>
        <w:name w:val="3F09F494FE784DE298018A034BB117FB"/>
        <w:category>
          <w:name w:val="General"/>
          <w:gallery w:val="placeholder"/>
        </w:category>
        <w:types>
          <w:type w:val="bbPlcHdr"/>
        </w:types>
        <w:behaviors>
          <w:behavior w:val="content"/>
        </w:behaviors>
        <w:guid w:val="{9F8A82C0-BC8D-48B5-B2CD-090D29C8D027}"/>
      </w:docPartPr>
      <w:docPartBody>
        <w:p w:rsidR="00C132E6" w:rsidRDefault="006B67FA" w:rsidP="006B67FA">
          <w:pPr>
            <w:pStyle w:val="3F09F494FE784DE298018A034BB117FB"/>
          </w:pPr>
          <w:r w:rsidRPr="00C93117">
            <w:rPr>
              <w:rStyle w:val="PlaceholderText"/>
            </w:rPr>
            <w:t>Choose an item.</w:t>
          </w:r>
        </w:p>
      </w:docPartBody>
    </w:docPart>
    <w:docPart>
      <w:docPartPr>
        <w:name w:val="B69CAA67242D483A88682776F3D3C679"/>
        <w:category>
          <w:name w:val="General"/>
          <w:gallery w:val="placeholder"/>
        </w:category>
        <w:types>
          <w:type w:val="bbPlcHdr"/>
        </w:types>
        <w:behaviors>
          <w:behavior w:val="content"/>
        </w:behaviors>
        <w:guid w:val="{BE888296-5958-4D14-8972-8E9EE88895CA}"/>
      </w:docPartPr>
      <w:docPartBody>
        <w:p w:rsidR="00C132E6" w:rsidRDefault="006B67FA" w:rsidP="006B67FA">
          <w:pPr>
            <w:pStyle w:val="B69CAA67242D483A88682776F3D3C679"/>
          </w:pPr>
          <w:r w:rsidRPr="00C93117">
            <w:rPr>
              <w:rStyle w:val="PlaceholderText"/>
            </w:rPr>
            <w:t>Choose an item.</w:t>
          </w:r>
        </w:p>
      </w:docPartBody>
    </w:docPart>
    <w:docPart>
      <w:docPartPr>
        <w:name w:val="41CB1C9085C04A41BF95C4708511EE3B"/>
        <w:category>
          <w:name w:val="General"/>
          <w:gallery w:val="placeholder"/>
        </w:category>
        <w:types>
          <w:type w:val="bbPlcHdr"/>
        </w:types>
        <w:behaviors>
          <w:behavior w:val="content"/>
        </w:behaviors>
        <w:guid w:val="{7467B56E-9D5E-455C-A55A-3FA206F8A201}"/>
      </w:docPartPr>
      <w:docPartBody>
        <w:p w:rsidR="00B4188C" w:rsidRDefault="00152F85" w:rsidP="00152F85">
          <w:pPr>
            <w:pStyle w:val="41CB1C9085C04A41BF95C4708511EE3B"/>
          </w:pPr>
          <w:r w:rsidRPr="00FE0F96">
            <w:rPr>
              <w:rStyle w:val="PlaceholderText"/>
              <w:rFonts w:ascii="Verdana" w:hAnsi="Verdana"/>
              <w:sz w:val="24"/>
              <w:szCs w:val="24"/>
            </w:rPr>
            <w:t>Choose an item.</w:t>
          </w:r>
        </w:p>
      </w:docPartBody>
    </w:docPart>
    <w:docPart>
      <w:docPartPr>
        <w:name w:val="5DD2719C8B834CAB81C8C3C8B8FEBF0E"/>
        <w:category>
          <w:name w:val="General"/>
          <w:gallery w:val="placeholder"/>
        </w:category>
        <w:types>
          <w:type w:val="bbPlcHdr"/>
        </w:types>
        <w:behaviors>
          <w:behavior w:val="content"/>
        </w:behaviors>
        <w:guid w:val="{8A46E601-B946-414B-9E75-3FD19AA82C98}"/>
      </w:docPartPr>
      <w:docPartBody>
        <w:p w:rsidR="005B04A1" w:rsidRDefault="00CC14A5" w:rsidP="00CC14A5">
          <w:pPr>
            <w:pStyle w:val="5DD2719C8B834CAB81C8C3C8B8FEBF0E"/>
          </w:pPr>
          <w:r w:rsidRPr="00C93117">
            <w:rPr>
              <w:rStyle w:val="PlaceholderText"/>
            </w:rPr>
            <w:t>Choose an item.</w:t>
          </w:r>
        </w:p>
      </w:docPartBody>
    </w:docPart>
    <w:docPart>
      <w:docPartPr>
        <w:name w:val="3375C6F156D74522BAA9B4DF61B6C4B1"/>
        <w:category>
          <w:name w:val="General"/>
          <w:gallery w:val="placeholder"/>
        </w:category>
        <w:types>
          <w:type w:val="bbPlcHdr"/>
        </w:types>
        <w:behaviors>
          <w:behavior w:val="content"/>
        </w:behaviors>
        <w:guid w:val="{A9F62E7A-9CB4-4133-A172-E3EA07EFB6C7}"/>
      </w:docPartPr>
      <w:docPartBody>
        <w:p w:rsidR="005B04A1" w:rsidRDefault="00CC14A5" w:rsidP="00CC14A5">
          <w:pPr>
            <w:pStyle w:val="3375C6F156D74522BAA9B4DF61B6C4B1"/>
          </w:pPr>
          <w:r w:rsidRPr="00C93117">
            <w:rPr>
              <w:rStyle w:val="PlaceholderText"/>
            </w:rPr>
            <w:t>Choose an item.</w:t>
          </w:r>
        </w:p>
      </w:docPartBody>
    </w:docPart>
    <w:docPart>
      <w:docPartPr>
        <w:name w:val="669247F13C9844A980591F65BE8E5E2B"/>
        <w:category>
          <w:name w:val="General"/>
          <w:gallery w:val="placeholder"/>
        </w:category>
        <w:types>
          <w:type w:val="bbPlcHdr"/>
        </w:types>
        <w:behaviors>
          <w:behavior w:val="content"/>
        </w:behaviors>
        <w:guid w:val="{55BAD9FF-FAEC-4B67-BD95-5D4B86546F6B}"/>
      </w:docPartPr>
      <w:docPartBody>
        <w:p w:rsidR="005B04A1" w:rsidRDefault="00CC14A5" w:rsidP="00CC14A5">
          <w:pPr>
            <w:pStyle w:val="669247F13C9844A980591F65BE8E5E2B"/>
          </w:pPr>
          <w:r w:rsidRPr="00C93117">
            <w:rPr>
              <w:rStyle w:val="PlaceholderText"/>
            </w:rPr>
            <w:t>Choose an item.</w:t>
          </w:r>
        </w:p>
      </w:docPartBody>
    </w:docPart>
    <w:docPart>
      <w:docPartPr>
        <w:name w:val="429EF8DD3AC947A9836329150D77E328"/>
        <w:category>
          <w:name w:val="General"/>
          <w:gallery w:val="placeholder"/>
        </w:category>
        <w:types>
          <w:type w:val="bbPlcHdr"/>
        </w:types>
        <w:behaviors>
          <w:behavior w:val="content"/>
        </w:behaviors>
        <w:guid w:val="{AB3BB8B6-E7CB-452B-85FD-8AD076475666}"/>
      </w:docPartPr>
      <w:docPartBody>
        <w:p w:rsidR="005B04A1" w:rsidRDefault="00CC14A5" w:rsidP="00CC14A5">
          <w:pPr>
            <w:pStyle w:val="429EF8DD3AC947A9836329150D77E328"/>
          </w:pPr>
          <w:r w:rsidRPr="00C93117">
            <w:rPr>
              <w:rStyle w:val="PlaceholderText"/>
            </w:rPr>
            <w:t>Choose an item.</w:t>
          </w:r>
        </w:p>
      </w:docPartBody>
    </w:docPart>
    <w:docPart>
      <w:docPartPr>
        <w:name w:val="4A5C6D99597F4D808127C89CE3CFAAB7"/>
        <w:category>
          <w:name w:val="General"/>
          <w:gallery w:val="placeholder"/>
        </w:category>
        <w:types>
          <w:type w:val="bbPlcHdr"/>
        </w:types>
        <w:behaviors>
          <w:behavior w:val="content"/>
        </w:behaviors>
        <w:guid w:val="{DFF1BA38-EF37-4DB9-872A-D72FAC0EB934}"/>
      </w:docPartPr>
      <w:docPartBody>
        <w:p w:rsidR="005B04A1" w:rsidRDefault="00CC14A5" w:rsidP="00CC14A5">
          <w:pPr>
            <w:pStyle w:val="4A5C6D99597F4D808127C89CE3CFAAB7"/>
          </w:pPr>
          <w:r w:rsidRPr="00C93117">
            <w:rPr>
              <w:rStyle w:val="PlaceholderText"/>
            </w:rPr>
            <w:t>Choose an item.</w:t>
          </w:r>
        </w:p>
      </w:docPartBody>
    </w:docPart>
    <w:docPart>
      <w:docPartPr>
        <w:name w:val="FE6A6B38229046E28F5F2E209494865C"/>
        <w:category>
          <w:name w:val="General"/>
          <w:gallery w:val="placeholder"/>
        </w:category>
        <w:types>
          <w:type w:val="bbPlcHdr"/>
        </w:types>
        <w:behaviors>
          <w:behavior w:val="content"/>
        </w:behaviors>
        <w:guid w:val="{EB24F7B6-D55E-4506-B812-7BDC62A0E246}"/>
      </w:docPartPr>
      <w:docPartBody>
        <w:p w:rsidR="005B04A1" w:rsidRDefault="00CC14A5" w:rsidP="00CC14A5">
          <w:pPr>
            <w:pStyle w:val="FE6A6B38229046E28F5F2E209494865C"/>
          </w:pPr>
          <w:r w:rsidRPr="00C93117">
            <w:rPr>
              <w:rStyle w:val="PlaceholderText"/>
            </w:rPr>
            <w:t>Choose an item.</w:t>
          </w:r>
        </w:p>
      </w:docPartBody>
    </w:docPart>
    <w:docPart>
      <w:docPartPr>
        <w:name w:val="827D99EA250D416D99CB779EB5E11109"/>
        <w:category>
          <w:name w:val="General"/>
          <w:gallery w:val="placeholder"/>
        </w:category>
        <w:types>
          <w:type w:val="bbPlcHdr"/>
        </w:types>
        <w:behaviors>
          <w:behavior w:val="content"/>
        </w:behaviors>
        <w:guid w:val="{3DC50680-FAA2-48DF-8729-7703FB9E1663}"/>
      </w:docPartPr>
      <w:docPartBody>
        <w:p w:rsidR="005B04A1" w:rsidRDefault="00CC14A5" w:rsidP="00CC14A5">
          <w:pPr>
            <w:pStyle w:val="827D99EA250D416D99CB779EB5E11109"/>
          </w:pPr>
          <w:r w:rsidRPr="00C93117">
            <w:rPr>
              <w:rStyle w:val="PlaceholderText"/>
            </w:rPr>
            <w:t>Choose an item.</w:t>
          </w:r>
        </w:p>
      </w:docPartBody>
    </w:docPart>
    <w:docPart>
      <w:docPartPr>
        <w:name w:val="0BA31C4A5184446FA7584E1F0B6344E8"/>
        <w:category>
          <w:name w:val="General"/>
          <w:gallery w:val="placeholder"/>
        </w:category>
        <w:types>
          <w:type w:val="bbPlcHdr"/>
        </w:types>
        <w:behaviors>
          <w:behavior w:val="content"/>
        </w:behaviors>
        <w:guid w:val="{9CD0183A-0871-4E94-B799-44FFE2A66394}"/>
      </w:docPartPr>
      <w:docPartBody>
        <w:p w:rsidR="005B04A1" w:rsidRDefault="00CC14A5" w:rsidP="00CC14A5">
          <w:pPr>
            <w:pStyle w:val="0BA31C4A5184446FA7584E1F0B6344E8"/>
          </w:pPr>
          <w:r w:rsidRPr="00C93117">
            <w:rPr>
              <w:rStyle w:val="PlaceholderText"/>
            </w:rPr>
            <w:t>Choose an item.</w:t>
          </w:r>
        </w:p>
      </w:docPartBody>
    </w:docPart>
    <w:docPart>
      <w:docPartPr>
        <w:name w:val="88F8092815394419B6A342E806CA430C"/>
        <w:category>
          <w:name w:val="General"/>
          <w:gallery w:val="placeholder"/>
        </w:category>
        <w:types>
          <w:type w:val="bbPlcHdr"/>
        </w:types>
        <w:behaviors>
          <w:behavior w:val="content"/>
        </w:behaviors>
        <w:guid w:val="{B3431C44-9B1C-4389-95CE-B4062B545AA9}"/>
      </w:docPartPr>
      <w:docPartBody>
        <w:p w:rsidR="005B04A1" w:rsidRDefault="00CC14A5" w:rsidP="00CC14A5">
          <w:pPr>
            <w:pStyle w:val="88F8092815394419B6A342E806CA430C"/>
          </w:pPr>
          <w:r w:rsidRPr="00C93117">
            <w:rPr>
              <w:rStyle w:val="PlaceholderText"/>
            </w:rPr>
            <w:t>Choose an item.</w:t>
          </w:r>
        </w:p>
      </w:docPartBody>
    </w:docPart>
    <w:docPart>
      <w:docPartPr>
        <w:name w:val="1E15E25A0936424C9B2E036929242C57"/>
        <w:category>
          <w:name w:val="General"/>
          <w:gallery w:val="placeholder"/>
        </w:category>
        <w:types>
          <w:type w:val="bbPlcHdr"/>
        </w:types>
        <w:behaviors>
          <w:behavior w:val="content"/>
        </w:behaviors>
        <w:guid w:val="{38B78FAF-4834-4198-851A-72A00EE1890C}"/>
      </w:docPartPr>
      <w:docPartBody>
        <w:p w:rsidR="005B04A1" w:rsidRDefault="00CC14A5" w:rsidP="00CC14A5">
          <w:pPr>
            <w:pStyle w:val="1E15E25A0936424C9B2E036929242C57"/>
          </w:pPr>
          <w:r w:rsidRPr="00C93117">
            <w:rPr>
              <w:rStyle w:val="PlaceholderText"/>
            </w:rPr>
            <w:t>Choose an item.</w:t>
          </w:r>
        </w:p>
      </w:docPartBody>
    </w:docPart>
    <w:docPart>
      <w:docPartPr>
        <w:name w:val="B3A9D75EA5C7434AA3D3DEBDA524A434"/>
        <w:category>
          <w:name w:val="General"/>
          <w:gallery w:val="placeholder"/>
        </w:category>
        <w:types>
          <w:type w:val="bbPlcHdr"/>
        </w:types>
        <w:behaviors>
          <w:behavior w:val="content"/>
        </w:behaviors>
        <w:guid w:val="{06AB9685-DADD-432A-B1BD-26AD137EFD70}"/>
      </w:docPartPr>
      <w:docPartBody>
        <w:p w:rsidR="005B04A1" w:rsidRDefault="00CC14A5" w:rsidP="00CC14A5">
          <w:pPr>
            <w:pStyle w:val="B3A9D75EA5C7434AA3D3DEBDA524A434"/>
          </w:pPr>
          <w:r w:rsidRPr="00C93117">
            <w:rPr>
              <w:rStyle w:val="PlaceholderText"/>
            </w:rPr>
            <w:t>Choose an item.</w:t>
          </w:r>
        </w:p>
      </w:docPartBody>
    </w:docPart>
    <w:docPart>
      <w:docPartPr>
        <w:name w:val="248BB9E56215421A9F2C6DAACBF6ED1F"/>
        <w:category>
          <w:name w:val="General"/>
          <w:gallery w:val="placeholder"/>
        </w:category>
        <w:types>
          <w:type w:val="bbPlcHdr"/>
        </w:types>
        <w:behaviors>
          <w:behavior w:val="content"/>
        </w:behaviors>
        <w:guid w:val="{11B1B2FF-4A39-4C3E-9A8E-CCE0DD3BA381}"/>
      </w:docPartPr>
      <w:docPartBody>
        <w:p w:rsidR="005B04A1" w:rsidRDefault="00CC14A5" w:rsidP="00CC14A5">
          <w:pPr>
            <w:pStyle w:val="248BB9E56215421A9F2C6DAACBF6ED1F"/>
          </w:pPr>
          <w:r w:rsidRPr="00C93117">
            <w:rPr>
              <w:rStyle w:val="PlaceholderText"/>
            </w:rPr>
            <w:t>Choose an item.</w:t>
          </w:r>
        </w:p>
      </w:docPartBody>
    </w:docPart>
    <w:docPart>
      <w:docPartPr>
        <w:name w:val="3B99356545B247AA93036E195F73BC6E"/>
        <w:category>
          <w:name w:val="General"/>
          <w:gallery w:val="placeholder"/>
        </w:category>
        <w:types>
          <w:type w:val="bbPlcHdr"/>
        </w:types>
        <w:behaviors>
          <w:behavior w:val="content"/>
        </w:behaviors>
        <w:guid w:val="{CCC50F0D-F6B3-4DF6-91F5-F7C925AC7E83}"/>
      </w:docPartPr>
      <w:docPartBody>
        <w:p w:rsidR="005B04A1" w:rsidRDefault="00CC14A5" w:rsidP="00CC14A5">
          <w:pPr>
            <w:pStyle w:val="3B99356545B247AA93036E195F73BC6E"/>
          </w:pPr>
          <w:r w:rsidRPr="00C93117">
            <w:rPr>
              <w:rStyle w:val="PlaceholderText"/>
            </w:rPr>
            <w:t>Choose an item.</w:t>
          </w:r>
        </w:p>
      </w:docPartBody>
    </w:docPart>
    <w:docPart>
      <w:docPartPr>
        <w:name w:val="32AF639B51EA4597978292FF5A5E22FD"/>
        <w:category>
          <w:name w:val="General"/>
          <w:gallery w:val="placeholder"/>
        </w:category>
        <w:types>
          <w:type w:val="bbPlcHdr"/>
        </w:types>
        <w:behaviors>
          <w:behavior w:val="content"/>
        </w:behaviors>
        <w:guid w:val="{3D7756B6-092D-47B1-8F46-8A5C467FB198}"/>
      </w:docPartPr>
      <w:docPartBody>
        <w:p w:rsidR="005B04A1" w:rsidRDefault="00CC14A5" w:rsidP="00CC14A5">
          <w:pPr>
            <w:pStyle w:val="32AF639B51EA4597978292FF5A5E22FD"/>
          </w:pPr>
          <w:r w:rsidRPr="00C93117">
            <w:rPr>
              <w:rStyle w:val="PlaceholderText"/>
            </w:rPr>
            <w:t>Choose an item.</w:t>
          </w:r>
        </w:p>
      </w:docPartBody>
    </w:docPart>
    <w:docPart>
      <w:docPartPr>
        <w:name w:val="AF8571CBDE5D4CFABAACA92B67A62FA9"/>
        <w:category>
          <w:name w:val="General"/>
          <w:gallery w:val="placeholder"/>
        </w:category>
        <w:types>
          <w:type w:val="bbPlcHdr"/>
        </w:types>
        <w:behaviors>
          <w:behavior w:val="content"/>
        </w:behaviors>
        <w:guid w:val="{C0272D53-F571-46FC-B342-2307B9908CD4}"/>
      </w:docPartPr>
      <w:docPartBody>
        <w:p w:rsidR="005B04A1" w:rsidRDefault="00CC14A5" w:rsidP="00CC14A5">
          <w:pPr>
            <w:pStyle w:val="AF8571CBDE5D4CFABAACA92B67A62FA9"/>
          </w:pPr>
          <w:r w:rsidRPr="00C93117">
            <w:rPr>
              <w:rStyle w:val="PlaceholderText"/>
            </w:rPr>
            <w:t>Choose an item.</w:t>
          </w:r>
        </w:p>
      </w:docPartBody>
    </w:docPart>
    <w:docPart>
      <w:docPartPr>
        <w:name w:val="8F966C31679944BA9AA5796833CC1ADD"/>
        <w:category>
          <w:name w:val="General"/>
          <w:gallery w:val="placeholder"/>
        </w:category>
        <w:types>
          <w:type w:val="bbPlcHdr"/>
        </w:types>
        <w:behaviors>
          <w:behavior w:val="content"/>
        </w:behaviors>
        <w:guid w:val="{444AB952-38C3-4BBD-BFDE-434D39225C68}"/>
      </w:docPartPr>
      <w:docPartBody>
        <w:p w:rsidR="005B04A1" w:rsidRDefault="00CC14A5" w:rsidP="00CC14A5">
          <w:pPr>
            <w:pStyle w:val="8F966C31679944BA9AA5796833CC1ADD"/>
          </w:pPr>
          <w:r w:rsidRPr="00C93117">
            <w:rPr>
              <w:rStyle w:val="PlaceholderText"/>
            </w:rPr>
            <w:t>Choose an item.</w:t>
          </w:r>
        </w:p>
      </w:docPartBody>
    </w:docPart>
    <w:docPart>
      <w:docPartPr>
        <w:name w:val="699FA0398CA34ABFA2CE56B0EFC19CAB"/>
        <w:category>
          <w:name w:val="General"/>
          <w:gallery w:val="placeholder"/>
        </w:category>
        <w:types>
          <w:type w:val="bbPlcHdr"/>
        </w:types>
        <w:behaviors>
          <w:behavior w:val="content"/>
        </w:behaviors>
        <w:guid w:val="{B2BEE9BF-DA1B-4971-8928-74DCED897F83}"/>
      </w:docPartPr>
      <w:docPartBody>
        <w:p w:rsidR="005B04A1" w:rsidRDefault="00CC14A5" w:rsidP="00CC14A5">
          <w:pPr>
            <w:pStyle w:val="699FA0398CA34ABFA2CE56B0EFC19CAB"/>
          </w:pPr>
          <w:r w:rsidRPr="00C93117">
            <w:rPr>
              <w:rStyle w:val="PlaceholderText"/>
            </w:rPr>
            <w:t>Choose an item.</w:t>
          </w:r>
        </w:p>
      </w:docPartBody>
    </w:docPart>
    <w:docPart>
      <w:docPartPr>
        <w:name w:val="D91F488C895D4290BFC4E23F58AA6639"/>
        <w:category>
          <w:name w:val="General"/>
          <w:gallery w:val="placeholder"/>
        </w:category>
        <w:types>
          <w:type w:val="bbPlcHdr"/>
        </w:types>
        <w:behaviors>
          <w:behavior w:val="content"/>
        </w:behaviors>
        <w:guid w:val="{3176C83A-B4CB-4352-BE35-8F4F558E4698}"/>
      </w:docPartPr>
      <w:docPartBody>
        <w:p w:rsidR="005B04A1" w:rsidRDefault="00CC14A5" w:rsidP="00CC14A5">
          <w:pPr>
            <w:pStyle w:val="D91F488C895D4290BFC4E23F58AA6639"/>
          </w:pPr>
          <w:r w:rsidRPr="00C93117">
            <w:rPr>
              <w:rStyle w:val="PlaceholderText"/>
            </w:rPr>
            <w:t>Choose an item.</w:t>
          </w:r>
        </w:p>
      </w:docPartBody>
    </w:docPart>
    <w:docPart>
      <w:docPartPr>
        <w:name w:val="FAC479337C5E4965B3983E1E19CAC034"/>
        <w:category>
          <w:name w:val="General"/>
          <w:gallery w:val="placeholder"/>
        </w:category>
        <w:types>
          <w:type w:val="bbPlcHdr"/>
        </w:types>
        <w:behaviors>
          <w:behavior w:val="content"/>
        </w:behaviors>
        <w:guid w:val="{39607CEF-A99B-4E69-8669-D4803693E8E2}"/>
      </w:docPartPr>
      <w:docPartBody>
        <w:p w:rsidR="00D43F06" w:rsidRDefault="00C3185C" w:rsidP="00C3185C">
          <w:pPr>
            <w:pStyle w:val="FAC479337C5E4965B3983E1E19CAC034"/>
          </w:pPr>
          <w:r w:rsidRPr="00C93117">
            <w:rPr>
              <w:rStyle w:val="PlaceholderText"/>
            </w:rPr>
            <w:t>Choose an item.</w:t>
          </w:r>
        </w:p>
      </w:docPartBody>
    </w:docPart>
    <w:docPart>
      <w:docPartPr>
        <w:name w:val="8E36A209F2F64715A567C0600D994B12"/>
        <w:category>
          <w:name w:val="General"/>
          <w:gallery w:val="placeholder"/>
        </w:category>
        <w:types>
          <w:type w:val="bbPlcHdr"/>
        </w:types>
        <w:behaviors>
          <w:behavior w:val="content"/>
        </w:behaviors>
        <w:guid w:val="{C965A813-6739-4532-B2CF-83D0E3E69EDB}"/>
      </w:docPartPr>
      <w:docPartBody>
        <w:p w:rsidR="0030631C" w:rsidRDefault="0030631C" w:rsidP="0030631C">
          <w:pPr>
            <w:pStyle w:val="8E36A209F2F64715A567C0600D994B12"/>
          </w:pPr>
          <w:r w:rsidRPr="00C93117">
            <w:rPr>
              <w:rStyle w:val="PlaceholderText"/>
            </w:rPr>
            <w:t>Choose an item.</w:t>
          </w:r>
        </w:p>
      </w:docPartBody>
    </w:docPart>
    <w:docPart>
      <w:docPartPr>
        <w:name w:val="7DED128640334BE1B7501009A85FB456"/>
        <w:category>
          <w:name w:val="General"/>
          <w:gallery w:val="placeholder"/>
        </w:category>
        <w:types>
          <w:type w:val="bbPlcHdr"/>
        </w:types>
        <w:behaviors>
          <w:behavior w:val="content"/>
        </w:behaviors>
        <w:guid w:val="{7AF37325-4AB0-4810-B3C3-3C43D7A077B7}"/>
      </w:docPartPr>
      <w:docPartBody>
        <w:p w:rsidR="0030631C" w:rsidRDefault="0030631C" w:rsidP="0030631C">
          <w:pPr>
            <w:pStyle w:val="7DED128640334BE1B7501009A85FB456"/>
          </w:pPr>
          <w:r w:rsidRPr="00C931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63"/>
    <w:rsid w:val="00022819"/>
    <w:rsid w:val="000D286C"/>
    <w:rsid w:val="00152F85"/>
    <w:rsid w:val="0019434B"/>
    <w:rsid w:val="001D060D"/>
    <w:rsid w:val="001F66A1"/>
    <w:rsid w:val="00217959"/>
    <w:rsid w:val="00230410"/>
    <w:rsid w:val="002D7742"/>
    <w:rsid w:val="0030631C"/>
    <w:rsid w:val="00312D63"/>
    <w:rsid w:val="003F5D5C"/>
    <w:rsid w:val="00413243"/>
    <w:rsid w:val="00414F14"/>
    <w:rsid w:val="00436D36"/>
    <w:rsid w:val="0049194E"/>
    <w:rsid w:val="004A4985"/>
    <w:rsid w:val="005B04A1"/>
    <w:rsid w:val="006034B1"/>
    <w:rsid w:val="00607699"/>
    <w:rsid w:val="006237D3"/>
    <w:rsid w:val="006677EC"/>
    <w:rsid w:val="006B67FA"/>
    <w:rsid w:val="0070399F"/>
    <w:rsid w:val="007268C1"/>
    <w:rsid w:val="00742EE6"/>
    <w:rsid w:val="00744222"/>
    <w:rsid w:val="007539BB"/>
    <w:rsid w:val="0076046E"/>
    <w:rsid w:val="007958F3"/>
    <w:rsid w:val="00854CDA"/>
    <w:rsid w:val="00876C65"/>
    <w:rsid w:val="008E5982"/>
    <w:rsid w:val="009B4F80"/>
    <w:rsid w:val="00A743A7"/>
    <w:rsid w:val="00A77766"/>
    <w:rsid w:val="00A857D0"/>
    <w:rsid w:val="00AA05DD"/>
    <w:rsid w:val="00AD484B"/>
    <w:rsid w:val="00AD7F24"/>
    <w:rsid w:val="00AE2E97"/>
    <w:rsid w:val="00B4188C"/>
    <w:rsid w:val="00B65B19"/>
    <w:rsid w:val="00BC1818"/>
    <w:rsid w:val="00BF682D"/>
    <w:rsid w:val="00C07C8D"/>
    <w:rsid w:val="00C132E6"/>
    <w:rsid w:val="00C3185C"/>
    <w:rsid w:val="00C36D1B"/>
    <w:rsid w:val="00CA498A"/>
    <w:rsid w:val="00CC14A5"/>
    <w:rsid w:val="00D43F06"/>
    <w:rsid w:val="00E43D2F"/>
    <w:rsid w:val="00E91FD5"/>
    <w:rsid w:val="00F2126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31C"/>
    <w:rPr>
      <w:color w:val="808080"/>
    </w:rPr>
  </w:style>
  <w:style w:type="paragraph" w:customStyle="1" w:styleId="C1A0BB1B7A214B2A8F83ECC5D7FC3B80">
    <w:name w:val="C1A0BB1B7A214B2A8F83ECC5D7FC3B80"/>
    <w:rsid w:val="00312D63"/>
  </w:style>
  <w:style w:type="paragraph" w:customStyle="1" w:styleId="8A7D4222EA224E179F7723E77FCE5621">
    <w:name w:val="8A7D4222EA224E179F7723E77FCE5621"/>
    <w:rsid w:val="00312D63"/>
  </w:style>
  <w:style w:type="paragraph" w:customStyle="1" w:styleId="15FE2CA464DC4683959B0D1F9DE0E22B">
    <w:name w:val="15FE2CA464DC4683959B0D1F9DE0E22B"/>
    <w:rsid w:val="008E5982"/>
  </w:style>
  <w:style w:type="paragraph" w:customStyle="1" w:styleId="2C8EC27918EB44EAB30E7D0C09B96271">
    <w:name w:val="2C8EC27918EB44EAB30E7D0C09B96271"/>
    <w:rsid w:val="008E5982"/>
  </w:style>
  <w:style w:type="paragraph" w:customStyle="1" w:styleId="A0B6014A6D6740BA81DD7B9A3D56BF2A">
    <w:name w:val="A0B6014A6D6740BA81DD7B9A3D56BF2A"/>
    <w:rsid w:val="008E5982"/>
  </w:style>
  <w:style w:type="paragraph" w:customStyle="1" w:styleId="6F38C2F9850348F289EBA4D47282D06A">
    <w:name w:val="6F38C2F9850348F289EBA4D47282D06A"/>
    <w:rsid w:val="008E5982"/>
  </w:style>
  <w:style w:type="paragraph" w:customStyle="1" w:styleId="CAC2B8CA19954420A2CB7D988CA748F0">
    <w:name w:val="CAC2B8CA19954420A2CB7D988CA748F0"/>
    <w:rsid w:val="008E5982"/>
  </w:style>
  <w:style w:type="paragraph" w:customStyle="1" w:styleId="02F48BD91C0C443EB74D6F23EA5F8430">
    <w:name w:val="02F48BD91C0C443EB74D6F23EA5F8430"/>
    <w:rsid w:val="008E5982"/>
  </w:style>
  <w:style w:type="paragraph" w:customStyle="1" w:styleId="A68CACE5008D4CB682139F271C8C2051">
    <w:name w:val="A68CACE5008D4CB682139F271C8C2051"/>
    <w:rsid w:val="008E5982"/>
  </w:style>
  <w:style w:type="paragraph" w:customStyle="1" w:styleId="77A66F9588BF45AA82B7EB5367238480">
    <w:name w:val="77A66F9588BF45AA82B7EB5367238480"/>
    <w:rsid w:val="008E5982"/>
  </w:style>
  <w:style w:type="paragraph" w:customStyle="1" w:styleId="737318783AAC49F9A45970FAC9A62D50">
    <w:name w:val="737318783AAC49F9A45970FAC9A62D50"/>
    <w:rsid w:val="008E5982"/>
  </w:style>
  <w:style w:type="paragraph" w:customStyle="1" w:styleId="97B8016383F14AABB18286EA04348339">
    <w:name w:val="97B8016383F14AABB18286EA04348339"/>
    <w:rsid w:val="008E5982"/>
  </w:style>
  <w:style w:type="paragraph" w:customStyle="1" w:styleId="AA73DC1AF1BA4D47A5C103BCDBFFE987">
    <w:name w:val="AA73DC1AF1BA4D47A5C103BCDBFFE987"/>
    <w:rsid w:val="008E5982"/>
  </w:style>
  <w:style w:type="paragraph" w:customStyle="1" w:styleId="47ADE521597D4856B362266A0D232891">
    <w:name w:val="47ADE521597D4856B362266A0D232891"/>
    <w:rsid w:val="008E5982"/>
  </w:style>
  <w:style w:type="paragraph" w:customStyle="1" w:styleId="1600FFBE036349079E819574035EB200">
    <w:name w:val="1600FFBE036349079E819574035EB200"/>
    <w:rsid w:val="008E5982"/>
  </w:style>
  <w:style w:type="paragraph" w:customStyle="1" w:styleId="D7AF8566B82C4D819E43FA79D40DD15D">
    <w:name w:val="D7AF8566B82C4D819E43FA79D40DD15D"/>
    <w:rsid w:val="008E5982"/>
  </w:style>
  <w:style w:type="paragraph" w:customStyle="1" w:styleId="2D0BAFBFBA9F40498D04657AC9BD7BC2">
    <w:name w:val="2D0BAFBFBA9F40498D04657AC9BD7BC2"/>
    <w:rsid w:val="008E5982"/>
  </w:style>
  <w:style w:type="paragraph" w:customStyle="1" w:styleId="FECC2E533C30429F838B1C0C9BD67602">
    <w:name w:val="FECC2E533C30429F838B1C0C9BD67602"/>
    <w:rsid w:val="008E5982"/>
  </w:style>
  <w:style w:type="paragraph" w:customStyle="1" w:styleId="B6F6E3946F3747CFBEF2E82F2E0CB16E">
    <w:name w:val="B6F6E3946F3747CFBEF2E82F2E0CB16E"/>
    <w:rsid w:val="008E5982"/>
  </w:style>
  <w:style w:type="paragraph" w:customStyle="1" w:styleId="E8C88D64BBDB40038D40054BB7A0CD7E">
    <w:name w:val="E8C88D64BBDB40038D40054BB7A0CD7E"/>
    <w:rsid w:val="008E5982"/>
  </w:style>
  <w:style w:type="paragraph" w:customStyle="1" w:styleId="996DA75E77434B6485073B3ACC6801A1">
    <w:name w:val="996DA75E77434B6485073B3ACC6801A1"/>
    <w:rsid w:val="008E5982"/>
  </w:style>
  <w:style w:type="paragraph" w:customStyle="1" w:styleId="02040E6B4DD3402AB78C69357A6942FB">
    <w:name w:val="02040E6B4DD3402AB78C69357A6942FB"/>
    <w:rsid w:val="008E5982"/>
  </w:style>
  <w:style w:type="paragraph" w:customStyle="1" w:styleId="8EEDDB26E4654A9D9693A5F6B99EDB4A">
    <w:name w:val="8EEDDB26E4654A9D9693A5F6B99EDB4A"/>
    <w:rsid w:val="008E5982"/>
  </w:style>
  <w:style w:type="paragraph" w:customStyle="1" w:styleId="CA316E354BE84759AC178E85F6EBAF4E">
    <w:name w:val="CA316E354BE84759AC178E85F6EBAF4E"/>
    <w:rsid w:val="008E5982"/>
  </w:style>
  <w:style w:type="paragraph" w:customStyle="1" w:styleId="CC54630313964BDDA683AF4318548669">
    <w:name w:val="CC54630313964BDDA683AF4318548669"/>
    <w:rsid w:val="008E5982"/>
  </w:style>
  <w:style w:type="paragraph" w:customStyle="1" w:styleId="85434F86787242A1BED8E58E4105FD1F">
    <w:name w:val="85434F86787242A1BED8E58E4105FD1F"/>
    <w:rsid w:val="008E5982"/>
  </w:style>
  <w:style w:type="paragraph" w:customStyle="1" w:styleId="459C7CBB59E1424D8E28A3404602740C">
    <w:name w:val="459C7CBB59E1424D8E28A3404602740C"/>
    <w:rsid w:val="008E5982"/>
  </w:style>
  <w:style w:type="paragraph" w:customStyle="1" w:styleId="5BC0548712D14FC6B0741919FE23CCF8">
    <w:name w:val="5BC0548712D14FC6B0741919FE23CCF8"/>
    <w:rsid w:val="008E5982"/>
  </w:style>
  <w:style w:type="paragraph" w:customStyle="1" w:styleId="27BF70E224F949D6BD8D0C4CF5FE01E5">
    <w:name w:val="27BF70E224F949D6BD8D0C4CF5FE01E5"/>
    <w:rsid w:val="008E5982"/>
  </w:style>
  <w:style w:type="paragraph" w:customStyle="1" w:styleId="67A5B6EFD5C940FF8FDE1C3F7EABDB5D">
    <w:name w:val="67A5B6EFD5C940FF8FDE1C3F7EABDB5D"/>
    <w:rsid w:val="008E5982"/>
  </w:style>
  <w:style w:type="paragraph" w:customStyle="1" w:styleId="E08B2C2604DE4A9CB153A163D0F4713A">
    <w:name w:val="E08B2C2604DE4A9CB153A163D0F4713A"/>
    <w:rsid w:val="008E5982"/>
  </w:style>
  <w:style w:type="paragraph" w:customStyle="1" w:styleId="1CFD31C31AFF421C92E401A3496D614C">
    <w:name w:val="1CFD31C31AFF421C92E401A3496D614C"/>
    <w:rsid w:val="008E5982"/>
  </w:style>
  <w:style w:type="paragraph" w:customStyle="1" w:styleId="D1B6F38848C349F2AE72A323CF3B8D83">
    <w:name w:val="D1B6F38848C349F2AE72A323CF3B8D83"/>
    <w:rsid w:val="008E5982"/>
  </w:style>
  <w:style w:type="paragraph" w:customStyle="1" w:styleId="FE325AF14C0A46DEADC18D0E772FDC1D">
    <w:name w:val="FE325AF14C0A46DEADC18D0E772FDC1D"/>
    <w:rsid w:val="008E5982"/>
  </w:style>
  <w:style w:type="paragraph" w:customStyle="1" w:styleId="84581EBFB4AC41189CFA4D8DF53F315E">
    <w:name w:val="84581EBFB4AC41189CFA4D8DF53F315E"/>
    <w:rsid w:val="008E5982"/>
  </w:style>
  <w:style w:type="paragraph" w:customStyle="1" w:styleId="9A306571C52848CEBA78EA318D24A96F">
    <w:name w:val="9A306571C52848CEBA78EA318D24A96F"/>
    <w:rsid w:val="008E5982"/>
  </w:style>
  <w:style w:type="paragraph" w:customStyle="1" w:styleId="E0E5A50338104300A90947A3EA061340">
    <w:name w:val="E0E5A50338104300A90947A3EA061340"/>
    <w:rsid w:val="008E5982"/>
  </w:style>
  <w:style w:type="paragraph" w:customStyle="1" w:styleId="555214340AE54E06B2160CF9E929A0B1">
    <w:name w:val="555214340AE54E06B2160CF9E929A0B1"/>
    <w:rsid w:val="008E5982"/>
  </w:style>
  <w:style w:type="paragraph" w:customStyle="1" w:styleId="5662C370A34549DBBFDC420816DB6D6B">
    <w:name w:val="5662C370A34549DBBFDC420816DB6D6B"/>
    <w:rsid w:val="008E5982"/>
  </w:style>
  <w:style w:type="paragraph" w:customStyle="1" w:styleId="EB3144AA7D334FE196C6731308F364B2">
    <w:name w:val="EB3144AA7D334FE196C6731308F364B2"/>
    <w:rsid w:val="008E5982"/>
  </w:style>
  <w:style w:type="paragraph" w:customStyle="1" w:styleId="006E3A8E01974257AAC5EABAC7353162">
    <w:name w:val="006E3A8E01974257AAC5EABAC7353162"/>
    <w:rsid w:val="008E5982"/>
  </w:style>
  <w:style w:type="paragraph" w:customStyle="1" w:styleId="7CA41FCFDF1B4C059EF7DE3D4040663B">
    <w:name w:val="7CA41FCFDF1B4C059EF7DE3D4040663B"/>
    <w:rsid w:val="008E5982"/>
  </w:style>
  <w:style w:type="paragraph" w:customStyle="1" w:styleId="273B6ABE061D47A391FFEFFA0A216BD0">
    <w:name w:val="273B6ABE061D47A391FFEFFA0A216BD0"/>
    <w:rsid w:val="008E5982"/>
  </w:style>
  <w:style w:type="paragraph" w:customStyle="1" w:styleId="7A7909555F7C4F46879CC9C88E053970">
    <w:name w:val="7A7909555F7C4F46879CC9C88E053970"/>
    <w:rsid w:val="008E5982"/>
  </w:style>
  <w:style w:type="paragraph" w:customStyle="1" w:styleId="A2F08B6CC4B4424B8C01CECE3D75DBC4">
    <w:name w:val="A2F08B6CC4B4424B8C01CECE3D75DBC4"/>
    <w:rsid w:val="008E5982"/>
  </w:style>
  <w:style w:type="paragraph" w:customStyle="1" w:styleId="8C3467841B144B62A935C16058F1D5B5">
    <w:name w:val="8C3467841B144B62A935C16058F1D5B5"/>
    <w:rsid w:val="008E5982"/>
  </w:style>
  <w:style w:type="paragraph" w:customStyle="1" w:styleId="9D212DD8D829476ABCC41267C7FF2DB5">
    <w:name w:val="9D212DD8D829476ABCC41267C7FF2DB5"/>
    <w:rsid w:val="008E5982"/>
  </w:style>
  <w:style w:type="paragraph" w:customStyle="1" w:styleId="D1B94DE552FF4CBC8D52C75D6E92B901">
    <w:name w:val="D1B94DE552FF4CBC8D52C75D6E92B901"/>
    <w:rsid w:val="008E5982"/>
  </w:style>
  <w:style w:type="paragraph" w:customStyle="1" w:styleId="175FD385C33E46789F0421C5BB00A02B">
    <w:name w:val="175FD385C33E46789F0421C5BB00A02B"/>
    <w:rsid w:val="008E5982"/>
  </w:style>
  <w:style w:type="paragraph" w:customStyle="1" w:styleId="807EF278B0774BBD90DA32E96D2F913A">
    <w:name w:val="807EF278B0774BBD90DA32E96D2F913A"/>
    <w:rsid w:val="008E5982"/>
  </w:style>
  <w:style w:type="paragraph" w:customStyle="1" w:styleId="ADEF252CF597489981ADE7D8590D9B23">
    <w:name w:val="ADEF252CF597489981ADE7D8590D9B23"/>
    <w:rsid w:val="008E5982"/>
  </w:style>
  <w:style w:type="paragraph" w:customStyle="1" w:styleId="84A8D4532F6D4687AAFB62253C98074F">
    <w:name w:val="84A8D4532F6D4687AAFB62253C98074F"/>
    <w:rsid w:val="008E5982"/>
  </w:style>
  <w:style w:type="paragraph" w:customStyle="1" w:styleId="6F261382D49348CB8700E1CC9B2BFDF8">
    <w:name w:val="6F261382D49348CB8700E1CC9B2BFDF8"/>
    <w:rsid w:val="008E5982"/>
  </w:style>
  <w:style w:type="paragraph" w:customStyle="1" w:styleId="7403D7AF9C7D4DE2A235ACE84FE05D4B">
    <w:name w:val="7403D7AF9C7D4DE2A235ACE84FE05D4B"/>
    <w:rsid w:val="008E5982"/>
  </w:style>
  <w:style w:type="paragraph" w:customStyle="1" w:styleId="258D78E0B5F94120A20204244E5A1E44">
    <w:name w:val="258D78E0B5F94120A20204244E5A1E44"/>
    <w:rsid w:val="008E5982"/>
  </w:style>
  <w:style w:type="paragraph" w:customStyle="1" w:styleId="3044E0E953444C50B5B7BD34840E10FC">
    <w:name w:val="3044E0E953444C50B5B7BD34840E10FC"/>
    <w:rsid w:val="008E5982"/>
  </w:style>
  <w:style w:type="paragraph" w:customStyle="1" w:styleId="16B88F4A16BF45B3A964DBA147732E20">
    <w:name w:val="16B88F4A16BF45B3A964DBA147732E20"/>
    <w:rsid w:val="008E5982"/>
  </w:style>
  <w:style w:type="paragraph" w:customStyle="1" w:styleId="3F27077260854086869A2D7A8D18F141">
    <w:name w:val="3F27077260854086869A2D7A8D18F141"/>
    <w:rsid w:val="008E5982"/>
  </w:style>
  <w:style w:type="paragraph" w:customStyle="1" w:styleId="7092BB2D26FD41E088F342FD6E576ECA">
    <w:name w:val="7092BB2D26FD41E088F342FD6E576ECA"/>
    <w:rsid w:val="008E5982"/>
  </w:style>
  <w:style w:type="paragraph" w:customStyle="1" w:styleId="462A3387A5D64386BA98FF4259E4048A">
    <w:name w:val="462A3387A5D64386BA98FF4259E4048A"/>
    <w:rsid w:val="008E5982"/>
  </w:style>
  <w:style w:type="paragraph" w:customStyle="1" w:styleId="4284471C6E034D86BEECEAB1ED431CBA">
    <w:name w:val="4284471C6E034D86BEECEAB1ED431CBA"/>
    <w:rsid w:val="008E5982"/>
  </w:style>
  <w:style w:type="paragraph" w:customStyle="1" w:styleId="8F09158B443D479F8B1DDC82B44CE406">
    <w:name w:val="8F09158B443D479F8B1DDC82B44CE406"/>
    <w:rsid w:val="008E5982"/>
  </w:style>
  <w:style w:type="paragraph" w:customStyle="1" w:styleId="05A219A7DBD348D099090026DC27750B">
    <w:name w:val="05A219A7DBD348D099090026DC27750B"/>
    <w:rsid w:val="008E5982"/>
  </w:style>
  <w:style w:type="paragraph" w:customStyle="1" w:styleId="AB3A4DB092754C279639FDFB68144BCA">
    <w:name w:val="AB3A4DB092754C279639FDFB68144BCA"/>
    <w:rsid w:val="008E5982"/>
  </w:style>
  <w:style w:type="paragraph" w:customStyle="1" w:styleId="F476175D9E494520B776F6012AC9DBBF">
    <w:name w:val="F476175D9E494520B776F6012AC9DBBF"/>
    <w:rsid w:val="008E5982"/>
  </w:style>
  <w:style w:type="paragraph" w:customStyle="1" w:styleId="002935BCCC2148BD80D301356506996A">
    <w:name w:val="002935BCCC2148BD80D301356506996A"/>
    <w:rsid w:val="008E5982"/>
  </w:style>
  <w:style w:type="paragraph" w:customStyle="1" w:styleId="CA8F1A1658A64F0C91884551FB62825B">
    <w:name w:val="CA8F1A1658A64F0C91884551FB62825B"/>
    <w:rsid w:val="008E5982"/>
  </w:style>
  <w:style w:type="paragraph" w:customStyle="1" w:styleId="5589F963AF13485DAE02D1695E48C764">
    <w:name w:val="5589F963AF13485DAE02D1695E48C764"/>
    <w:rsid w:val="007268C1"/>
  </w:style>
  <w:style w:type="paragraph" w:customStyle="1" w:styleId="6EDC3DA968B148C9AB48AD3201BF6B32">
    <w:name w:val="6EDC3DA968B148C9AB48AD3201BF6B32"/>
    <w:rsid w:val="007268C1"/>
  </w:style>
  <w:style w:type="paragraph" w:customStyle="1" w:styleId="7D98C9A3F6704AC5AB8450EB75E4776B">
    <w:name w:val="7D98C9A3F6704AC5AB8450EB75E4776B"/>
    <w:rsid w:val="007268C1"/>
  </w:style>
  <w:style w:type="paragraph" w:customStyle="1" w:styleId="D0CA2FDECCE44ABB9092EEC48C4AFCE2">
    <w:name w:val="D0CA2FDECCE44ABB9092EEC48C4AFCE2"/>
    <w:rsid w:val="007268C1"/>
  </w:style>
  <w:style w:type="paragraph" w:customStyle="1" w:styleId="E7F54F570FD74E9DB7B90EF9B2017B35">
    <w:name w:val="E7F54F570FD74E9DB7B90EF9B2017B35"/>
    <w:rsid w:val="000D286C"/>
  </w:style>
  <w:style w:type="paragraph" w:customStyle="1" w:styleId="B2100677EB8344C887324D618A3C909F">
    <w:name w:val="B2100677EB8344C887324D618A3C909F"/>
    <w:rsid w:val="00413243"/>
  </w:style>
  <w:style w:type="paragraph" w:customStyle="1" w:styleId="3977AF2980254D8D8CDADBB3E0EB1DAB">
    <w:name w:val="3977AF2980254D8D8CDADBB3E0EB1DAB"/>
    <w:rsid w:val="002D7742"/>
  </w:style>
  <w:style w:type="paragraph" w:customStyle="1" w:styleId="3E9BF4821DE8423099CAF1159FDDC285">
    <w:name w:val="3E9BF4821DE8423099CAF1159FDDC285"/>
    <w:rsid w:val="002D7742"/>
  </w:style>
  <w:style w:type="paragraph" w:customStyle="1" w:styleId="B8A0C46C894A4C578738078BE5569D9B">
    <w:name w:val="B8A0C46C894A4C578738078BE5569D9B"/>
    <w:rsid w:val="002D7742"/>
  </w:style>
  <w:style w:type="paragraph" w:customStyle="1" w:styleId="A146DC4B9E6347D98A5BC860866A8EC5">
    <w:name w:val="A146DC4B9E6347D98A5BC860866A8EC5"/>
    <w:rsid w:val="002D7742"/>
  </w:style>
  <w:style w:type="paragraph" w:customStyle="1" w:styleId="DA75DB349F5C404EB00811D30C2F81BF">
    <w:name w:val="DA75DB349F5C404EB00811D30C2F81BF"/>
    <w:rsid w:val="002D7742"/>
  </w:style>
  <w:style w:type="paragraph" w:customStyle="1" w:styleId="EE6FA37906FA4862B3F2CE2E2946509A">
    <w:name w:val="EE6FA37906FA4862B3F2CE2E2946509A"/>
    <w:rsid w:val="002D7742"/>
  </w:style>
  <w:style w:type="paragraph" w:customStyle="1" w:styleId="8643628035C24F6BB9D3EF762F2D1E6E">
    <w:name w:val="8643628035C24F6BB9D3EF762F2D1E6E"/>
    <w:rsid w:val="002D7742"/>
  </w:style>
  <w:style w:type="paragraph" w:customStyle="1" w:styleId="70BF5A91A75A443BA519826BF2C85944">
    <w:name w:val="70BF5A91A75A443BA519826BF2C85944"/>
    <w:rsid w:val="002D7742"/>
  </w:style>
  <w:style w:type="paragraph" w:customStyle="1" w:styleId="98971AC9547B42DF8D69E2B356CADDD1">
    <w:name w:val="98971AC9547B42DF8D69E2B356CADDD1"/>
    <w:rsid w:val="002D7742"/>
  </w:style>
  <w:style w:type="paragraph" w:customStyle="1" w:styleId="48ABF00455504EC5889D8BD21DEC61C0">
    <w:name w:val="48ABF00455504EC5889D8BD21DEC61C0"/>
    <w:rsid w:val="002D7742"/>
  </w:style>
  <w:style w:type="paragraph" w:customStyle="1" w:styleId="253615627E664AE48CBAD81C5F4169BE">
    <w:name w:val="253615627E664AE48CBAD81C5F4169BE"/>
    <w:rsid w:val="002D7742"/>
  </w:style>
  <w:style w:type="paragraph" w:customStyle="1" w:styleId="F6195620EAFB414B83781035E2DE67B3">
    <w:name w:val="F6195620EAFB414B83781035E2DE67B3"/>
    <w:rsid w:val="002D7742"/>
  </w:style>
  <w:style w:type="paragraph" w:customStyle="1" w:styleId="F92D225DA2764112B9692E5AB9F51B76">
    <w:name w:val="F92D225DA2764112B9692E5AB9F51B76"/>
    <w:rsid w:val="002D7742"/>
  </w:style>
  <w:style w:type="paragraph" w:customStyle="1" w:styleId="DCDFDCAA7B874209AD520EBA1AADFD91">
    <w:name w:val="DCDFDCAA7B874209AD520EBA1AADFD91"/>
    <w:rsid w:val="002D7742"/>
  </w:style>
  <w:style w:type="paragraph" w:customStyle="1" w:styleId="063B2ECC3D30427B919FA4FDC3DB625A">
    <w:name w:val="063B2ECC3D30427B919FA4FDC3DB625A"/>
    <w:rsid w:val="002D7742"/>
  </w:style>
  <w:style w:type="paragraph" w:customStyle="1" w:styleId="8B645094003E422288BA5D918289BC41">
    <w:name w:val="8B645094003E422288BA5D918289BC41"/>
    <w:rsid w:val="002D7742"/>
  </w:style>
  <w:style w:type="paragraph" w:customStyle="1" w:styleId="EE67F59ED22B4FCCA454A9008C984C7F">
    <w:name w:val="EE67F59ED22B4FCCA454A9008C984C7F"/>
    <w:rsid w:val="002D7742"/>
  </w:style>
  <w:style w:type="paragraph" w:customStyle="1" w:styleId="E0823845C8B34440944A6F4D4EFB26C7">
    <w:name w:val="E0823845C8B34440944A6F4D4EFB26C7"/>
    <w:rsid w:val="002D7742"/>
  </w:style>
  <w:style w:type="paragraph" w:customStyle="1" w:styleId="B83FEE85D6CC4815BDC69BF395192322">
    <w:name w:val="B83FEE85D6CC4815BDC69BF395192322"/>
    <w:rsid w:val="006B67FA"/>
  </w:style>
  <w:style w:type="paragraph" w:customStyle="1" w:styleId="8629CF8FCF9547EEB70BEAE81D54F932">
    <w:name w:val="8629CF8FCF9547EEB70BEAE81D54F932"/>
    <w:rsid w:val="006B67FA"/>
  </w:style>
  <w:style w:type="paragraph" w:customStyle="1" w:styleId="28F6B031056C43858B4F6B5FCB251079">
    <w:name w:val="28F6B031056C43858B4F6B5FCB251079"/>
    <w:rsid w:val="006B67FA"/>
  </w:style>
  <w:style w:type="paragraph" w:customStyle="1" w:styleId="785F0517503C421EA971724D7DAB81B1">
    <w:name w:val="785F0517503C421EA971724D7DAB81B1"/>
    <w:rsid w:val="006B67FA"/>
  </w:style>
  <w:style w:type="paragraph" w:customStyle="1" w:styleId="E719A4261696459DA71B531927165FF8">
    <w:name w:val="E719A4261696459DA71B531927165FF8"/>
    <w:rsid w:val="006B67FA"/>
  </w:style>
  <w:style w:type="paragraph" w:customStyle="1" w:styleId="3ACF84859C9342C694819277264305C1">
    <w:name w:val="3ACF84859C9342C694819277264305C1"/>
    <w:rsid w:val="006B67FA"/>
  </w:style>
  <w:style w:type="paragraph" w:customStyle="1" w:styleId="E480DF2612CC4A98A26D947F2A420FF2">
    <w:name w:val="E480DF2612CC4A98A26D947F2A420FF2"/>
    <w:rsid w:val="006B67FA"/>
  </w:style>
  <w:style w:type="paragraph" w:customStyle="1" w:styleId="6A5E905FFDD94849A5D5F0503A8943FA">
    <w:name w:val="6A5E905FFDD94849A5D5F0503A8943FA"/>
    <w:rsid w:val="006B67FA"/>
  </w:style>
  <w:style w:type="paragraph" w:customStyle="1" w:styleId="9F19830F48F44E44B8A5541E05A6A14B">
    <w:name w:val="9F19830F48F44E44B8A5541E05A6A14B"/>
    <w:rsid w:val="006B67FA"/>
  </w:style>
  <w:style w:type="paragraph" w:customStyle="1" w:styleId="3F09F494FE784DE298018A034BB117FB">
    <w:name w:val="3F09F494FE784DE298018A034BB117FB"/>
    <w:rsid w:val="006B67FA"/>
  </w:style>
  <w:style w:type="paragraph" w:customStyle="1" w:styleId="B69CAA67242D483A88682776F3D3C679">
    <w:name w:val="B69CAA67242D483A88682776F3D3C679"/>
    <w:rsid w:val="006B67FA"/>
  </w:style>
  <w:style w:type="paragraph" w:customStyle="1" w:styleId="80AA50B548E8457DB06718954DBA67DB">
    <w:name w:val="80AA50B548E8457DB06718954DBA67DB"/>
    <w:rsid w:val="006B67FA"/>
  </w:style>
  <w:style w:type="paragraph" w:customStyle="1" w:styleId="29056AAC91774361A08975E2C02E1B8C">
    <w:name w:val="29056AAC91774361A08975E2C02E1B8C"/>
    <w:rsid w:val="006B67FA"/>
  </w:style>
  <w:style w:type="paragraph" w:customStyle="1" w:styleId="A074DA19ED3F4CDCB2BC10953420965D">
    <w:name w:val="A074DA19ED3F4CDCB2BC10953420965D"/>
    <w:rsid w:val="006B67FA"/>
  </w:style>
  <w:style w:type="paragraph" w:customStyle="1" w:styleId="2C8811BD53E34A8297128ADCC9DAF789">
    <w:name w:val="2C8811BD53E34A8297128ADCC9DAF789"/>
    <w:rsid w:val="006B67FA"/>
  </w:style>
  <w:style w:type="paragraph" w:customStyle="1" w:styleId="4D2FE660C2AD48748744D3D7CFC7FFAD">
    <w:name w:val="4D2FE660C2AD48748744D3D7CFC7FFAD"/>
    <w:rsid w:val="006B67FA"/>
  </w:style>
  <w:style w:type="paragraph" w:customStyle="1" w:styleId="5170F5767E2749448559ADE8290B1EFA">
    <w:name w:val="5170F5767E2749448559ADE8290B1EFA"/>
    <w:rsid w:val="006B67FA"/>
  </w:style>
  <w:style w:type="paragraph" w:customStyle="1" w:styleId="50B6C996C8194723953E4875DD2F0ADE">
    <w:name w:val="50B6C996C8194723953E4875DD2F0ADE"/>
    <w:rsid w:val="006B67FA"/>
  </w:style>
  <w:style w:type="paragraph" w:customStyle="1" w:styleId="8287689C6133444CB121C6E886E2A83B">
    <w:name w:val="8287689C6133444CB121C6E886E2A83B"/>
    <w:rsid w:val="006B67FA"/>
  </w:style>
  <w:style w:type="paragraph" w:customStyle="1" w:styleId="E623D3067A5D41E1A51251908BAE1094">
    <w:name w:val="E623D3067A5D41E1A51251908BAE1094"/>
    <w:rsid w:val="003F5D5C"/>
  </w:style>
  <w:style w:type="paragraph" w:customStyle="1" w:styleId="CC39DFB519454F24B4FB36D2FB34696F">
    <w:name w:val="CC39DFB519454F24B4FB36D2FB34696F"/>
    <w:rsid w:val="003F5D5C"/>
  </w:style>
  <w:style w:type="paragraph" w:customStyle="1" w:styleId="780C47B1C250410BBBCF00CE831986F0">
    <w:name w:val="780C47B1C250410BBBCF00CE831986F0"/>
    <w:rsid w:val="003F5D5C"/>
  </w:style>
  <w:style w:type="paragraph" w:customStyle="1" w:styleId="BFC61F1B3BF84769B41B64AD8B291EFA">
    <w:name w:val="BFC61F1B3BF84769B41B64AD8B291EFA"/>
    <w:rsid w:val="003F5D5C"/>
  </w:style>
  <w:style w:type="paragraph" w:customStyle="1" w:styleId="E7D6E176B55A43DE9B20E0D64AF31EF5">
    <w:name w:val="E7D6E176B55A43DE9B20E0D64AF31EF5"/>
    <w:rsid w:val="003F5D5C"/>
  </w:style>
  <w:style w:type="paragraph" w:customStyle="1" w:styleId="41CB1C9085C04A41BF95C4708511EE3B">
    <w:name w:val="41CB1C9085C04A41BF95C4708511EE3B"/>
    <w:rsid w:val="00152F85"/>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customStyle="1" w:styleId="692C60E279D64DBBB81462A199D8A14C">
    <w:name w:val="692C60E279D64DBBB81462A199D8A14C"/>
    <w:rsid w:val="00B4188C"/>
  </w:style>
  <w:style w:type="paragraph" w:customStyle="1" w:styleId="5DD2719C8B834CAB81C8C3C8B8FEBF0E">
    <w:name w:val="5DD2719C8B834CAB81C8C3C8B8FEBF0E"/>
    <w:rsid w:val="00CC14A5"/>
  </w:style>
  <w:style w:type="paragraph" w:customStyle="1" w:styleId="4497082EDD2C403FA5ADB22FC93C6A5F">
    <w:name w:val="4497082EDD2C403FA5ADB22FC93C6A5F"/>
    <w:rsid w:val="00CC14A5"/>
  </w:style>
  <w:style w:type="paragraph" w:customStyle="1" w:styleId="DDD828037D024BC6B6B415B309B13BBE">
    <w:name w:val="DDD828037D024BC6B6B415B309B13BBE"/>
    <w:rsid w:val="00CC14A5"/>
  </w:style>
  <w:style w:type="paragraph" w:customStyle="1" w:styleId="5505293AB476410DB21778558FB64E55">
    <w:name w:val="5505293AB476410DB21778558FB64E55"/>
    <w:rsid w:val="00CC14A5"/>
  </w:style>
  <w:style w:type="paragraph" w:customStyle="1" w:styleId="4F35EB349A4941288130BD4A9B620E9C">
    <w:name w:val="4F35EB349A4941288130BD4A9B620E9C"/>
    <w:rsid w:val="00CC14A5"/>
  </w:style>
  <w:style w:type="paragraph" w:customStyle="1" w:styleId="B5EB68CBA6C744B0A8F079E1349E85AD">
    <w:name w:val="B5EB68CBA6C744B0A8F079E1349E85AD"/>
    <w:rsid w:val="00CC14A5"/>
  </w:style>
  <w:style w:type="paragraph" w:customStyle="1" w:styleId="9FA82A063B7B4F27B5200A702FCE267B">
    <w:name w:val="9FA82A063B7B4F27B5200A702FCE267B"/>
    <w:rsid w:val="00CC14A5"/>
  </w:style>
  <w:style w:type="paragraph" w:customStyle="1" w:styleId="53D4D965E03A43C9BE695818B0F87430">
    <w:name w:val="53D4D965E03A43C9BE695818B0F87430"/>
    <w:rsid w:val="00CC14A5"/>
  </w:style>
  <w:style w:type="paragraph" w:customStyle="1" w:styleId="55ACB299159241238D796D2A1AF31E25">
    <w:name w:val="55ACB299159241238D796D2A1AF31E25"/>
    <w:rsid w:val="00CC14A5"/>
  </w:style>
  <w:style w:type="paragraph" w:customStyle="1" w:styleId="55ADA59ADB1D4DB8845398E7F7DBCD43">
    <w:name w:val="55ADA59ADB1D4DB8845398E7F7DBCD43"/>
    <w:rsid w:val="00CC14A5"/>
  </w:style>
  <w:style w:type="paragraph" w:customStyle="1" w:styleId="3FECF0B795D642539494EB36B83E3A12">
    <w:name w:val="3FECF0B795D642539494EB36B83E3A12"/>
    <w:rsid w:val="00CC14A5"/>
  </w:style>
  <w:style w:type="paragraph" w:customStyle="1" w:styleId="98273A26B0464107868E83881B34E9D6">
    <w:name w:val="98273A26B0464107868E83881B34E9D6"/>
    <w:rsid w:val="00CC14A5"/>
  </w:style>
  <w:style w:type="paragraph" w:customStyle="1" w:styleId="7DC7629F223342AE908D9B426A02DA00">
    <w:name w:val="7DC7629F223342AE908D9B426A02DA00"/>
    <w:rsid w:val="00CC14A5"/>
  </w:style>
  <w:style w:type="paragraph" w:customStyle="1" w:styleId="11640B239D3F41FFB573BD2599ABC2AD">
    <w:name w:val="11640B239D3F41FFB573BD2599ABC2AD"/>
    <w:rsid w:val="00CC14A5"/>
  </w:style>
  <w:style w:type="paragraph" w:customStyle="1" w:styleId="95844729BE994CA8A7E52FEC8DF0244C">
    <w:name w:val="95844729BE994CA8A7E52FEC8DF0244C"/>
    <w:rsid w:val="00CC14A5"/>
  </w:style>
  <w:style w:type="paragraph" w:customStyle="1" w:styleId="473D524240634081BEA5A01D5C9C4431">
    <w:name w:val="473D524240634081BEA5A01D5C9C4431"/>
    <w:rsid w:val="00CC14A5"/>
  </w:style>
  <w:style w:type="paragraph" w:customStyle="1" w:styleId="3375C6F156D74522BAA9B4DF61B6C4B1">
    <w:name w:val="3375C6F156D74522BAA9B4DF61B6C4B1"/>
    <w:rsid w:val="00CC14A5"/>
  </w:style>
  <w:style w:type="paragraph" w:customStyle="1" w:styleId="EFEBD8AE2A2B40BBB174C48E2C0B5392">
    <w:name w:val="EFEBD8AE2A2B40BBB174C48E2C0B5392"/>
    <w:rsid w:val="00CC14A5"/>
  </w:style>
  <w:style w:type="paragraph" w:customStyle="1" w:styleId="60C635258C5D4538B93AE01B5EAC519C">
    <w:name w:val="60C635258C5D4538B93AE01B5EAC519C"/>
    <w:rsid w:val="00CC14A5"/>
  </w:style>
  <w:style w:type="paragraph" w:customStyle="1" w:styleId="85DF84B324FD43AFB1AAF175E7FD84FB">
    <w:name w:val="85DF84B324FD43AFB1AAF175E7FD84FB"/>
    <w:rsid w:val="00CC14A5"/>
  </w:style>
  <w:style w:type="paragraph" w:customStyle="1" w:styleId="1B2341A665464CBC82B614BA3D27A2BD">
    <w:name w:val="1B2341A665464CBC82B614BA3D27A2BD"/>
    <w:rsid w:val="00CC14A5"/>
  </w:style>
  <w:style w:type="paragraph" w:customStyle="1" w:styleId="52958D35823C4F9FAF7C05D68443BF68">
    <w:name w:val="52958D35823C4F9FAF7C05D68443BF68"/>
    <w:rsid w:val="00CC14A5"/>
  </w:style>
  <w:style w:type="paragraph" w:customStyle="1" w:styleId="A5EE69E433804BFC97ADA7E0104A8AFB">
    <w:name w:val="A5EE69E433804BFC97ADA7E0104A8AFB"/>
    <w:rsid w:val="00CC14A5"/>
  </w:style>
  <w:style w:type="paragraph" w:customStyle="1" w:styleId="4C7E264ECD414B98BB1E959F57956128">
    <w:name w:val="4C7E264ECD414B98BB1E959F57956128"/>
    <w:rsid w:val="00CC14A5"/>
  </w:style>
  <w:style w:type="paragraph" w:customStyle="1" w:styleId="E3F1E7B3E0A24E72B232DECACAE9F099">
    <w:name w:val="E3F1E7B3E0A24E72B232DECACAE9F099"/>
    <w:rsid w:val="00CC14A5"/>
  </w:style>
  <w:style w:type="paragraph" w:customStyle="1" w:styleId="E698BC5A17A84AB3BA6C3E7681A6D81A">
    <w:name w:val="E698BC5A17A84AB3BA6C3E7681A6D81A"/>
    <w:rsid w:val="00CC14A5"/>
  </w:style>
  <w:style w:type="paragraph" w:customStyle="1" w:styleId="F8EB893B9C7E4CAFAA409F35613BA1F0">
    <w:name w:val="F8EB893B9C7E4CAFAA409F35613BA1F0"/>
    <w:rsid w:val="00CC14A5"/>
  </w:style>
  <w:style w:type="paragraph" w:customStyle="1" w:styleId="6CB20B78DB714351BFA149538644347B">
    <w:name w:val="6CB20B78DB714351BFA149538644347B"/>
    <w:rsid w:val="00CC14A5"/>
  </w:style>
  <w:style w:type="paragraph" w:customStyle="1" w:styleId="FD2E503099404008BB091C50B384D2EA">
    <w:name w:val="FD2E503099404008BB091C50B384D2EA"/>
    <w:rsid w:val="00CC14A5"/>
  </w:style>
  <w:style w:type="paragraph" w:customStyle="1" w:styleId="0243B23FEAC847E7B75D1A6E804D8BA9">
    <w:name w:val="0243B23FEAC847E7B75D1A6E804D8BA9"/>
    <w:rsid w:val="00CC14A5"/>
  </w:style>
  <w:style w:type="paragraph" w:customStyle="1" w:styleId="86BB351FA5A143BDB3053912483464DD">
    <w:name w:val="86BB351FA5A143BDB3053912483464DD"/>
    <w:rsid w:val="00CC14A5"/>
  </w:style>
  <w:style w:type="paragraph" w:customStyle="1" w:styleId="752DF48F95E148888C5C39481B345D2A">
    <w:name w:val="752DF48F95E148888C5C39481B345D2A"/>
    <w:rsid w:val="00CC14A5"/>
  </w:style>
  <w:style w:type="paragraph" w:customStyle="1" w:styleId="669247F13C9844A980591F65BE8E5E2B">
    <w:name w:val="669247F13C9844A980591F65BE8E5E2B"/>
    <w:rsid w:val="00CC14A5"/>
  </w:style>
  <w:style w:type="paragraph" w:customStyle="1" w:styleId="C0B66ABD0F9D4BB0B954E7BECE10B5C9">
    <w:name w:val="C0B66ABD0F9D4BB0B954E7BECE10B5C9"/>
    <w:rsid w:val="00CC14A5"/>
  </w:style>
  <w:style w:type="paragraph" w:customStyle="1" w:styleId="6DD87BCCAB1C4F8FAD8D4A5997BFD781">
    <w:name w:val="6DD87BCCAB1C4F8FAD8D4A5997BFD781"/>
    <w:rsid w:val="00CC14A5"/>
  </w:style>
  <w:style w:type="paragraph" w:customStyle="1" w:styleId="85C417B5939A433CA7CC19ECD81F5DEE">
    <w:name w:val="85C417B5939A433CA7CC19ECD81F5DEE"/>
    <w:rsid w:val="00CC14A5"/>
  </w:style>
  <w:style w:type="paragraph" w:customStyle="1" w:styleId="28860D99A6704323A543C0908E9943D2">
    <w:name w:val="28860D99A6704323A543C0908E9943D2"/>
    <w:rsid w:val="00CC14A5"/>
  </w:style>
  <w:style w:type="paragraph" w:customStyle="1" w:styleId="6B26AF30279A40E0A272E26B763B2FC4">
    <w:name w:val="6B26AF30279A40E0A272E26B763B2FC4"/>
    <w:rsid w:val="00CC14A5"/>
  </w:style>
  <w:style w:type="paragraph" w:customStyle="1" w:styleId="AD8C78AAC13C4782855B5EC4EFFC578C">
    <w:name w:val="AD8C78AAC13C4782855B5EC4EFFC578C"/>
    <w:rsid w:val="00CC14A5"/>
  </w:style>
  <w:style w:type="paragraph" w:customStyle="1" w:styleId="E34C9BF8A9B54D2BBE733E7C26F38E95">
    <w:name w:val="E34C9BF8A9B54D2BBE733E7C26F38E95"/>
    <w:rsid w:val="00CC14A5"/>
  </w:style>
  <w:style w:type="paragraph" w:customStyle="1" w:styleId="F1D6AD99FEE746AE834EACE4223AFEC4">
    <w:name w:val="F1D6AD99FEE746AE834EACE4223AFEC4"/>
    <w:rsid w:val="00CC14A5"/>
  </w:style>
  <w:style w:type="paragraph" w:customStyle="1" w:styleId="2170A9F186E44500B0CC8AD0FDDD4CBF">
    <w:name w:val="2170A9F186E44500B0CC8AD0FDDD4CBF"/>
    <w:rsid w:val="00CC14A5"/>
  </w:style>
  <w:style w:type="paragraph" w:customStyle="1" w:styleId="F2CA382B46724B0DB44205119129047C">
    <w:name w:val="F2CA382B46724B0DB44205119129047C"/>
    <w:rsid w:val="00CC14A5"/>
  </w:style>
  <w:style w:type="paragraph" w:customStyle="1" w:styleId="E15FD6A6A5AD433DBF5599ED44794AFE">
    <w:name w:val="E15FD6A6A5AD433DBF5599ED44794AFE"/>
    <w:rsid w:val="00CC14A5"/>
  </w:style>
  <w:style w:type="paragraph" w:customStyle="1" w:styleId="051BBF5F19864F9A83C7861232E37FEC">
    <w:name w:val="051BBF5F19864F9A83C7861232E37FEC"/>
    <w:rsid w:val="00CC14A5"/>
  </w:style>
  <w:style w:type="paragraph" w:customStyle="1" w:styleId="64E618232CB043B9931D73F26F41E267">
    <w:name w:val="64E618232CB043B9931D73F26F41E267"/>
    <w:rsid w:val="00CC14A5"/>
  </w:style>
  <w:style w:type="paragraph" w:customStyle="1" w:styleId="B3EEAD2BE01149B4B719B2793472B40E">
    <w:name w:val="B3EEAD2BE01149B4B719B2793472B40E"/>
    <w:rsid w:val="00CC14A5"/>
  </w:style>
  <w:style w:type="paragraph" w:customStyle="1" w:styleId="A37058EDAF2D41C1B3E6B29656C0D645">
    <w:name w:val="A37058EDAF2D41C1B3E6B29656C0D645"/>
    <w:rsid w:val="00CC14A5"/>
  </w:style>
  <w:style w:type="paragraph" w:customStyle="1" w:styleId="429EF8DD3AC947A9836329150D77E328">
    <w:name w:val="429EF8DD3AC947A9836329150D77E328"/>
    <w:rsid w:val="00CC14A5"/>
  </w:style>
  <w:style w:type="paragraph" w:customStyle="1" w:styleId="4A5C6D99597F4D808127C89CE3CFAAB7">
    <w:name w:val="4A5C6D99597F4D808127C89CE3CFAAB7"/>
    <w:rsid w:val="00CC14A5"/>
  </w:style>
  <w:style w:type="paragraph" w:customStyle="1" w:styleId="FE6A6B38229046E28F5F2E209494865C">
    <w:name w:val="FE6A6B38229046E28F5F2E209494865C"/>
    <w:rsid w:val="00CC14A5"/>
  </w:style>
  <w:style w:type="paragraph" w:customStyle="1" w:styleId="827D99EA250D416D99CB779EB5E11109">
    <w:name w:val="827D99EA250D416D99CB779EB5E11109"/>
    <w:rsid w:val="00CC14A5"/>
  </w:style>
  <w:style w:type="paragraph" w:customStyle="1" w:styleId="0BA31C4A5184446FA7584E1F0B6344E8">
    <w:name w:val="0BA31C4A5184446FA7584E1F0B6344E8"/>
    <w:rsid w:val="00CC14A5"/>
  </w:style>
  <w:style w:type="paragraph" w:customStyle="1" w:styleId="88F8092815394419B6A342E806CA430C">
    <w:name w:val="88F8092815394419B6A342E806CA430C"/>
    <w:rsid w:val="00CC14A5"/>
  </w:style>
  <w:style w:type="paragraph" w:customStyle="1" w:styleId="1E15E25A0936424C9B2E036929242C57">
    <w:name w:val="1E15E25A0936424C9B2E036929242C57"/>
    <w:rsid w:val="00CC14A5"/>
  </w:style>
  <w:style w:type="paragraph" w:customStyle="1" w:styleId="B3A9D75EA5C7434AA3D3DEBDA524A434">
    <w:name w:val="B3A9D75EA5C7434AA3D3DEBDA524A434"/>
    <w:rsid w:val="00CC14A5"/>
  </w:style>
  <w:style w:type="paragraph" w:customStyle="1" w:styleId="248BB9E56215421A9F2C6DAACBF6ED1F">
    <w:name w:val="248BB9E56215421A9F2C6DAACBF6ED1F"/>
    <w:rsid w:val="00CC14A5"/>
  </w:style>
  <w:style w:type="paragraph" w:customStyle="1" w:styleId="3B99356545B247AA93036E195F73BC6E">
    <w:name w:val="3B99356545B247AA93036E195F73BC6E"/>
    <w:rsid w:val="00CC14A5"/>
  </w:style>
  <w:style w:type="paragraph" w:customStyle="1" w:styleId="32AF639B51EA4597978292FF5A5E22FD">
    <w:name w:val="32AF639B51EA4597978292FF5A5E22FD"/>
    <w:rsid w:val="00CC14A5"/>
  </w:style>
  <w:style w:type="paragraph" w:customStyle="1" w:styleId="AF8571CBDE5D4CFABAACA92B67A62FA9">
    <w:name w:val="AF8571CBDE5D4CFABAACA92B67A62FA9"/>
    <w:rsid w:val="00CC14A5"/>
  </w:style>
  <w:style w:type="paragraph" w:customStyle="1" w:styleId="8F966C31679944BA9AA5796833CC1ADD">
    <w:name w:val="8F966C31679944BA9AA5796833CC1ADD"/>
    <w:rsid w:val="00CC14A5"/>
  </w:style>
  <w:style w:type="paragraph" w:customStyle="1" w:styleId="699FA0398CA34ABFA2CE56B0EFC19CAB">
    <w:name w:val="699FA0398CA34ABFA2CE56B0EFC19CAB"/>
    <w:rsid w:val="00CC14A5"/>
  </w:style>
  <w:style w:type="paragraph" w:customStyle="1" w:styleId="D91F488C895D4290BFC4E23F58AA6639">
    <w:name w:val="D91F488C895D4290BFC4E23F58AA6639"/>
    <w:rsid w:val="00CC14A5"/>
  </w:style>
  <w:style w:type="paragraph" w:customStyle="1" w:styleId="57A32D7AB6E648859BC43EEAE52A7C6F">
    <w:name w:val="57A32D7AB6E648859BC43EEAE52A7C6F"/>
    <w:rsid w:val="00CC14A5"/>
  </w:style>
  <w:style w:type="paragraph" w:customStyle="1" w:styleId="C59B65BE56D546D68DDEDB0000C68FA3">
    <w:name w:val="C59B65BE56D546D68DDEDB0000C68FA3"/>
    <w:rsid w:val="00217959"/>
  </w:style>
  <w:style w:type="paragraph" w:customStyle="1" w:styleId="E2C008EC55FC4245AA8E1ED9ACD6889B">
    <w:name w:val="E2C008EC55FC4245AA8E1ED9ACD6889B"/>
    <w:rsid w:val="00217959"/>
  </w:style>
  <w:style w:type="paragraph" w:customStyle="1" w:styleId="7ECC87D438894A6B9A1306C3C78AAEE9">
    <w:name w:val="7ECC87D438894A6B9A1306C3C78AAEE9"/>
    <w:rsid w:val="00217959"/>
  </w:style>
  <w:style w:type="paragraph" w:customStyle="1" w:styleId="4CD5246745F44C4B9549ACB2022521E9">
    <w:name w:val="4CD5246745F44C4B9549ACB2022521E9"/>
    <w:rsid w:val="00217959"/>
  </w:style>
  <w:style w:type="paragraph" w:customStyle="1" w:styleId="50180EDDA13247FFBC8BDE292971F2C3">
    <w:name w:val="50180EDDA13247FFBC8BDE292971F2C3"/>
    <w:rsid w:val="00217959"/>
  </w:style>
  <w:style w:type="paragraph" w:customStyle="1" w:styleId="B9109CB4C980484A92A3F08DC77EF475">
    <w:name w:val="B9109CB4C980484A92A3F08DC77EF475"/>
    <w:rsid w:val="00217959"/>
  </w:style>
  <w:style w:type="paragraph" w:customStyle="1" w:styleId="8D5E4D11D5F7481685A8E78371BA4562">
    <w:name w:val="8D5E4D11D5F7481685A8E78371BA4562"/>
    <w:rsid w:val="00217959"/>
  </w:style>
  <w:style w:type="paragraph" w:customStyle="1" w:styleId="230D1DFD5AD84A9D867FF63AF16DEC92">
    <w:name w:val="230D1DFD5AD84A9D867FF63AF16DEC92"/>
    <w:rsid w:val="00217959"/>
  </w:style>
  <w:style w:type="paragraph" w:customStyle="1" w:styleId="2D2ABBB5A65C4518A48BDAE5D0E877B0">
    <w:name w:val="2D2ABBB5A65C4518A48BDAE5D0E877B0"/>
    <w:rsid w:val="00217959"/>
  </w:style>
  <w:style w:type="paragraph" w:customStyle="1" w:styleId="A1E277869FFF49A78B16FFE0C8823A89">
    <w:name w:val="A1E277869FFF49A78B16FFE0C8823A89"/>
    <w:rsid w:val="00217959"/>
  </w:style>
  <w:style w:type="paragraph" w:customStyle="1" w:styleId="EE843951B1724A9EB1BF1A23B249FB32">
    <w:name w:val="EE843951B1724A9EB1BF1A23B249FB32"/>
    <w:rsid w:val="00217959"/>
  </w:style>
  <w:style w:type="paragraph" w:customStyle="1" w:styleId="6149F8B2216A419EB56DD17DCA43135B">
    <w:name w:val="6149F8B2216A419EB56DD17DCA43135B"/>
    <w:rsid w:val="00217959"/>
  </w:style>
  <w:style w:type="paragraph" w:customStyle="1" w:styleId="FFBF23AE601D45EA9B47D868207DBEDC">
    <w:name w:val="FFBF23AE601D45EA9B47D868207DBEDC"/>
    <w:rsid w:val="00217959"/>
  </w:style>
  <w:style w:type="paragraph" w:customStyle="1" w:styleId="FAE7E4DEE55143EE862477BCA47001AD">
    <w:name w:val="FAE7E4DEE55143EE862477BCA47001AD"/>
    <w:rsid w:val="00217959"/>
  </w:style>
  <w:style w:type="paragraph" w:customStyle="1" w:styleId="CF99895D6D774B2991CC5515F4AE4129">
    <w:name w:val="CF99895D6D774B2991CC5515F4AE4129"/>
    <w:rsid w:val="00217959"/>
  </w:style>
  <w:style w:type="paragraph" w:customStyle="1" w:styleId="5BA49D438E2145CAB408AA6E009D03C5">
    <w:name w:val="5BA49D438E2145CAB408AA6E009D03C5"/>
    <w:rsid w:val="00217959"/>
  </w:style>
  <w:style w:type="paragraph" w:customStyle="1" w:styleId="FFCF656417FB4F75B032D1B5752A288A">
    <w:name w:val="FFCF656417FB4F75B032D1B5752A288A"/>
    <w:rsid w:val="00217959"/>
  </w:style>
  <w:style w:type="paragraph" w:customStyle="1" w:styleId="ED510958C36E4764ACA109BED9AA9D5A">
    <w:name w:val="ED510958C36E4764ACA109BED9AA9D5A"/>
    <w:rsid w:val="00217959"/>
  </w:style>
  <w:style w:type="paragraph" w:customStyle="1" w:styleId="C875DFFA2884474290638325EBD2BB6E">
    <w:name w:val="C875DFFA2884474290638325EBD2BB6E"/>
    <w:rsid w:val="00217959"/>
  </w:style>
  <w:style w:type="paragraph" w:customStyle="1" w:styleId="1F5081282DEA45BA8BF0B38D0D055CD3">
    <w:name w:val="1F5081282DEA45BA8BF0B38D0D055CD3"/>
    <w:rsid w:val="00217959"/>
  </w:style>
  <w:style w:type="paragraph" w:customStyle="1" w:styleId="30D751E669434C939AD78526480C293A">
    <w:name w:val="30D751E669434C939AD78526480C293A"/>
    <w:rsid w:val="00217959"/>
  </w:style>
  <w:style w:type="paragraph" w:customStyle="1" w:styleId="20E93152B44840509FF2FFA719CA083F">
    <w:name w:val="20E93152B44840509FF2FFA719CA083F"/>
    <w:rsid w:val="00217959"/>
  </w:style>
  <w:style w:type="paragraph" w:customStyle="1" w:styleId="A7713BB81B7545F8A6F75A2925089D4A">
    <w:name w:val="A7713BB81B7545F8A6F75A2925089D4A"/>
    <w:rsid w:val="00217959"/>
  </w:style>
  <w:style w:type="paragraph" w:customStyle="1" w:styleId="F01FA4F1E11E43DF8011D0306A9C8CB3">
    <w:name w:val="F01FA4F1E11E43DF8011D0306A9C8CB3"/>
    <w:rsid w:val="00217959"/>
  </w:style>
  <w:style w:type="paragraph" w:customStyle="1" w:styleId="CB3030F0C890435181012AC2F5778778">
    <w:name w:val="CB3030F0C890435181012AC2F5778778"/>
    <w:rsid w:val="00217959"/>
  </w:style>
  <w:style w:type="paragraph" w:customStyle="1" w:styleId="C8B5BDB1F54D44D0A1D0013D498BF980">
    <w:name w:val="C8B5BDB1F54D44D0A1D0013D498BF980"/>
    <w:rsid w:val="00217959"/>
  </w:style>
  <w:style w:type="paragraph" w:customStyle="1" w:styleId="37873657806140C18A459C1DDD9AA87D">
    <w:name w:val="37873657806140C18A459C1DDD9AA87D"/>
    <w:rsid w:val="00217959"/>
  </w:style>
  <w:style w:type="paragraph" w:customStyle="1" w:styleId="6FA274F502BB4FBBB8814EEABB3F54DE">
    <w:name w:val="6FA274F502BB4FBBB8814EEABB3F54DE"/>
    <w:rsid w:val="00217959"/>
  </w:style>
  <w:style w:type="paragraph" w:customStyle="1" w:styleId="5D2EF70A098C47EFB76E37DC67ABB32D">
    <w:name w:val="5D2EF70A098C47EFB76E37DC67ABB32D"/>
    <w:rsid w:val="00217959"/>
  </w:style>
  <w:style w:type="paragraph" w:customStyle="1" w:styleId="C814C0D3F4BF42BA9E4664582C1F4E74">
    <w:name w:val="C814C0D3F4BF42BA9E4664582C1F4E74"/>
    <w:rsid w:val="00217959"/>
  </w:style>
  <w:style w:type="paragraph" w:customStyle="1" w:styleId="7DDB931E4F994FF68352BC13182CC2C8">
    <w:name w:val="7DDB931E4F994FF68352BC13182CC2C8"/>
    <w:rsid w:val="00217959"/>
  </w:style>
  <w:style w:type="paragraph" w:customStyle="1" w:styleId="6A919DB0F48E4453A7F83E7BC3EB8CDD">
    <w:name w:val="6A919DB0F48E4453A7F83E7BC3EB8CDD"/>
    <w:rsid w:val="00217959"/>
  </w:style>
  <w:style w:type="paragraph" w:customStyle="1" w:styleId="D11F0123AF534AD8879E0EE9A9BC220E">
    <w:name w:val="D11F0123AF534AD8879E0EE9A9BC220E"/>
    <w:rsid w:val="00217959"/>
  </w:style>
  <w:style w:type="paragraph" w:customStyle="1" w:styleId="7F252932539649469150989E45D3C4E7">
    <w:name w:val="7F252932539649469150989E45D3C4E7"/>
    <w:rsid w:val="00217959"/>
  </w:style>
  <w:style w:type="paragraph" w:customStyle="1" w:styleId="6ED7DDD2167A43A397B616A0F5FF38E8">
    <w:name w:val="6ED7DDD2167A43A397B616A0F5FF38E8"/>
    <w:rsid w:val="00217959"/>
  </w:style>
  <w:style w:type="paragraph" w:customStyle="1" w:styleId="299FAC18416746B9A61889218E915905">
    <w:name w:val="299FAC18416746B9A61889218E915905"/>
    <w:rsid w:val="00217959"/>
  </w:style>
  <w:style w:type="paragraph" w:customStyle="1" w:styleId="62DC0B55FA83427C9FA82E59D6FB50B5">
    <w:name w:val="62DC0B55FA83427C9FA82E59D6FB50B5"/>
    <w:rsid w:val="00217959"/>
  </w:style>
  <w:style w:type="paragraph" w:customStyle="1" w:styleId="8A01D5BB892C4E0384C8853A0A347E05">
    <w:name w:val="8A01D5BB892C4E0384C8853A0A347E05"/>
    <w:rsid w:val="00217959"/>
  </w:style>
  <w:style w:type="paragraph" w:customStyle="1" w:styleId="726A2A3F8D9B4D71B31144F71CFA8F3E">
    <w:name w:val="726A2A3F8D9B4D71B31144F71CFA8F3E"/>
    <w:rsid w:val="00217959"/>
  </w:style>
  <w:style w:type="paragraph" w:customStyle="1" w:styleId="FAC479337C5E4965B3983E1E19CAC034">
    <w:name w:val="FAC479337C5E4965B3983E1E19CAC034"/>
    <w:rsid w:val="00C3185C"/>
  </w:style>
  <w:style w:type="paragraph" w:customStyle="1" w:styleId="8E36A209F2F64715A567C0600D994B12">
    <w:name w:val="8E36A209F2F64715A567C0600D994B12"/>
    <w:rsid w:val="0030631C"/>
  </w:style>
  <w:style w:type="paragraph" w:customStyle="1" w:styleId="7DED128640334BE1B7501009A85FB456">
    <w:name w:val="7DED128640334BE1B7501009A85FB456"/>
    <w:rsid w:val="00306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3F8D-E9AF-4FD1-B91A-3B6DE972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MOCK UP Intermediary confirmation for new UCITS</vt:lpstr>
    </vt:vector>
  </TitlesOfParts>
  <Company>CSSF</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UP Intermediary confirmation for new UCITS</dc:title>
  <dc:subject/>
  <dc:creator>CSSF</dc:creator>
  <cp:keywords/>
  <dc:description/>
  <cp:lastModifiedBy>CSSF</cp:lastModifiedBy>
  <cp:revision>4</cp:revision>
  <cp:lastPrinted>2019-07-11T06:05:00Z</cp:lastPrinted>
  <dcterms:created xsi:type="dcterms:W3CDTF">2021-11-17T08:25:00Z</dcterms:created>
  <dcterms:modified xsi:type="dcterms:W3CDTF">2021-11-17T08:41:00Z</dcterms:modified>
</cp:coreProperties>
</file>