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D62" w:rsidRDefault="00A53D62" w:rsidP="004431BC">
      <w:pPr>
        <w:rPr>
          <w:rFonts w:eastAsiaTheme="majorEastAsia" w:cs="Times New Roman (Titres CS)"/>
          <w:b/>
          <w:spacing w:val="-10"/>
          <w:kern w:val="28"/>
          <w:sz w:val="28"/>
          <w:szCs w:val="56"/>
          <w:lang w:val="fr-LU"/>
        </w:rPr>
      </w:pPr>
      <w:r w:rsidRPr="00A53D6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1433A6" wp14:editId="080E3BE7">
            <wp:simplePos x="0" y="0"/>
            <wp:positionH relativeFrom="page">
              <wp:posOffset>6350</wp:posOffset>
            </wp:positionH>
            <wp:positionV relativeFrom="page">
              <wp:posOffset>3175</wp:posOffset>
            </wp:positionV>
            <wp:extent cx="7567930" cy="10691495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e x 1 01 bleu sur fond vert A4 vertic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3D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524CF" wp14:editId="36B1EA0C">
                <wp:simplePos x="0" y="0"/>
                <wp:positionH relativeFrom="column">
                  <wp:posOffset>1859105</wp:posOffset>
                </wp:positionH>
                <wp:positionV relativeFrom="page">
                  <wp:posOffset>4445876</wp:posOffset>
                </wp:positionV>
                <wp:extent cx="3145790" cy="56705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790" cy="567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D62" w:rsidRPr="006C01D5" w:rsidRDefault="00B632E3" w:rsidP="00A53D62">
                            <w:pPr>
                              <w:pStyle w:val="TitreCover"/>
                              <w:rPr>
                                <w:lang w:val="en-US"/>
                              </w:rPr>
                            </w:pPr>
                            <w:r w:rsidRPr="006C01D5">
                              <w:rPr>
                                <w:lang w:val="en-US"/>
                              </w:rPr>
                              <w:t>ANNEX VI</w:t>
                            </w:r>
                          </w:p>
                          <w:sdt>
                            <w:sdtPr>
                              <w:rPr>
                                <w:lang w:val="en-US"/>
                              </w:rPr>
                              <w:alias w:val="sous titre"/>
                              <w:tag w:val="sous titre"/>
                              <w:id w:val="-1127704487"/>
                              <w:placeholder>
                                <w:docPart w:val="A3AEFA59E7B345F89F0AB171BE7A69ED"/>
                              </w:placeholder>
                              <w:text/>
                            </w:sdtPr>
                            <w:sdtEndPr/>
                            <w:sdtContent>
                              <w:p w:rsidR="00A53D62" w:rsidRPr="00B632E3" w:rsidRDefault="00B632E3" w:rsidP="00B632E3">
                                <w:pPr>
                                  <w:pStyle w:val="SubtitleCover"/>
                                  <w:rPr>
                                    <w:smallCaps w:val="0"/>
                                    <w:lang w:val="en-US"/>
                                  </w:rPr>
                                </w:pPr>
                                <w:r w:rsidRPr="00B632E3">
                                  <w:rPr>
                                    <w:lang w:val="en-US"/>
                                  </w:rPr>
                                  <w:t>Notification template for the exchange of information in relation to start of branch/agent/distributor passport activities by payment institutions and e-money institutions</w:t>
                                </w:r>
                              </w:p>
                            </w:sdtContent>
                          </w:sdt>
                          <w:p w:rsidR="00A53D62" w:rsidRPr="00B632E3" w:rsidRDefault="00A53D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24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.4pt;margin-top:350.05pt;width:247.7pt;height:4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" filled="f" stroked="f" strokeweight=".5pt">
                <v:textbox>
                  <w:txbxContent>
                    <w:p w:rsidR="00A53D62" w:rsidRPr="006C01D5" w:rsidRDefault="00B632E3" w:rsidP="00A53D62">
                      <w:pPr>
                        <w:pStyle w:val="TitreCover"/>
                        <w:rPr>
                          <w:lang w:val="en-US"/>
                        </w:rPr>
                      </w:pPr>
                      <w:r w:rsidRPr="006C01D5">
                        <w:rPr>
                          <w:lang w:val="en-US"/>
                        </w:rPr>
                        <w:t>ANNEX VI</w:t>
                      </w:r>
                    </w:p>
                    <w:sdt>
                      <w:sdtPr>
                        <w:rPr>
                          <w:lang w:val="en-US"/>
                        </w:rPr>
                        <w:alias w:val="sous titre"/>
                        <w:tag w:val="sous titre"/>
                        <w:id w:val="-1127704487"/>
                        <w:placeholder>
                          <w:docPart w:val="A3AEFA59E7B345F89F0AB171BE7A69ED"/>
                        </w:placeholder>
                        <w:text/>
                      </w:sdtPr>
                      <w:sdtEndPr/>
                      <w:sdtContent>
                        <w:p w:rsidR="00A53D62" w:rsidRPr="00B632E3" w:rsidRDefault="00B632E3" w:rsidP="00B632E3">
                          <w:pPr>
                            <w:pStyle w:val="SubtitleCover"/>
                            <w:rPr>
                              <w:smallCaps w:val="0"/>
                              <w:lang w:val="en-US"/>
                            </w:rPr>
                          </w:pPr>
                          <w:r w:rsidRPr="00B632E3">
                            <w:rPr>
                              <w:lang w:val="en-US"/>
                            </w:rPr>
                            <w:t>Notification template for the exchange of information in relation to start of branch/agent/distributor passport activities by payment institutions and e-money institutions</w:t>
                          </w:r>
                        </w:p>
                      </w:sdtContent>
                    </w:sdt>
                    <w:p w:rsidR="00A53D62" w:rsidRPr="00B632E3" w:rsidRDefault="00A53D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53D62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B780F94" wp14:editId="27FA7B22">
            <wp:simplePos x="0" y="0"/>
            <wp:positionH relativeFrom="page">
              <wp:posOffset>385587</wp:posOffset>
            </wp:positionH>
            <wp:positionV relativeFrom="page">
              <wp:posOffset>4328151</wp:posOffset>
            </wp:positionV>
            <wp:extent cx="1385570" cy="1079500"/>
            <wp:effectExtent l="0" t="0" r="5080" b="6350"/>
            <wp:wrapNone/>
            <wp:docPr id="4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sf_exe_logo_RVB-04_NEW sans mar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F0A" w:rsidRDefault="00B632E3" w:rsidP="005A66EE">
      <w:pPr>
        <w:pStyle w:val="Title"/>
        <w:rPr>
          <w:lang w:val="en-US"/>
        </w:rPr>
      </w:pPr>
      <w:r w:rsidRPr="00B632E3">
        <w:rPr>
          <w:lang w:val="en-US"/>
        </w:rPr>
        <w:lastRenderedPageBreak/>
        <w:t>ANNEX VI</w:t>
      </w:r>
    </w:p>
    <w:p w:rsidR="00535E0D" w:rsidRPr="00535E0D" w:rsidRDefault="00535E0D" w:rsidP="00535E0D">
      <w:pPr>
        <w:pStyle w:val="Subtitle"/>
        <w:rPr>
          <w:lang w:val="en-US"/>
        </w:rPr>
      </w:pPr>
      <w:r w:rsidRPr="00535E0D">
        <w:rPr>
          <w:lang w:val="en-US"/>
        </w:rPr>
        <w:t xml:space="preserve">NOTIFICATION TEMPLATE FOR THE EXCHANGE OF INFORMATION IN RELATION TO </w:t>
      </w:r>
      <w:r w:rsidRPr="005C12E7">
        <w:rPr>
          <w:b/>
          <w:lang w:val="en-US"/>
        </w:rPr>
        <w:t>START OF BRANCH/AGENT/DISTRIBUTOR PASSPORT ACTIVITIES BY PAYMENT INSTITUTIONS AND E-MONEY INSTITUTIONS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57"/>
        <w:gridCol w:w="3643"/>
      </w:tblGrid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1)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Home Member State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607126955"/>
                <w:placeholder>
                  <w:docPart w:val="95BDB4AD65924AAD83EFA2E5F238D9E9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-975378472"/>
                    <w:placeholder>
                      <w:docPart w:val="5C99B6D2A575416C85894B72603A80A7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  <w:bookmarkEnd w:id="0"/>
              </w:sdtContent>
            </w:sdt>
          </w:p>
        </w:tc>
      </w:tr>
      <w:tr w:rsidR="00B632E3" w:rsidRPr="005C12E7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2)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Name of the competent authority of the home Member State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1280997782"/>
                <w:placeholder>
                  <w:docPart w:val="AF116B9A6A6D46E8A5741DA7EB6630D1"/>
                </w:placeholder>
                <w:showingPlcHdr/>
              </w:sdtPr>
              <w:sdtEndPr/>
              <w:sdtContent>
                <w:r w:rsidR="00B632E3" w:rsidRPr="005C12E7">
                  <w:rPr>
                    <w:rFonts w:eastAsia="Times New Roman" w:cs="Times New Roman"/>
                    <w:color w:val="000000"/>
                    <w:sz w:val="20"/>
                    <w:szCs w:val="20"/>
                    <w:lang w:eastAsia="fr-LU"/>
                  </w:rPr>
                  <w:t>Click here to enter text.</w:t>
                </w:r>
              </w:sdtContent>
            </w:sdt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3)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Date of the initial application according to Annex II or III or IV.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523672928"/>
                <w:placeholder>
                  <w:docPart w:val="000C5A3F7D86483DAC23361DE6C0AE56"/>
                </w:placeholder>
                <w:showingPlcHdr/>
                <w:date>
                  <w:dateFormat w:val="dd/MM/yyyy"/>
                  <w:lid w:val="fr-LU"/>
                  <w:storeMappedDataAs w:val="dateTime"/>
                  <w:calendar w:val="gregorian"/>
                </w:date>
              </w:sdtPr>
              <w:sdtEndPr/>
              <w:sdtContent>
                <w:r w:rsidR="00B632E3" w:rsidRPr="00B632E3">
                  <w:rPr>
                    <w:rFonts w:asciiTheme="minorHAnsi" w:eastAsia="Times New Roman" w:hAnsiTheme="minorHAnsi" w:cs="Times New Roman"/>
                    <w:color w:val="000000"/>
                    <w:sz w:val="20"/>
                    <w:szCs w:val="20"/>
                    <w:lang w:val="en-US" w:eastAsia="fr-LU"/>
                  </w:rPr>
                  <w:t>Click here to enter a date.</w:t>
                </w:r>
              </w:sdtContent>
            </w:sdt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4)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Member State where the branch/agent/distributor is to start activities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1295409096"/>
                <w:placeholder>
                  <w:docPart w:val="ED9FC9F8F3484FBC8C29A20D58B92D41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-538204501"/>
                    <w:placeholder>
                      <w:docPart w:val="A3BD46E8ACB5458F82960A38DE10F796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5)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Type of Institution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6667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2E3" w:rsidRPr="00B632E3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US" w:eastAsia="fr-LU"/>
                  </w:rPr>
                  <w:t>☐</w:t>
                </w:r>
              </w:sdtContent>
            </w:sdt>
            <w:r w:rsidR="00B632E3"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Payment Institution</w:t>
            </w:r>
          </w:p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157682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2E3" w:rsidRPr="00B632E3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US" w:eastAsia="fr-LU"/>
                  </w:rPr>
                  <w:t>☐</w:t>
                </w:r>
              </w:sdtContent>
            </w:sdt>
            <w:r w:rsidR="00B632E3"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E-Money Institution</w:t>
            </w:r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6)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Name of the payment institution/e-money institution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1892954446"/>
                <w:placeholder>
                  <w:docPart w:val="67F169B0266342FD8C707107E35CA01D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-77369534"/>
                    <w:placeholder>
                      <w:docPart w:val="2B428153E9A9471AA7CB4D4C46BA26EB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7)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Head office address of the payment institution/e-money institution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1772664292"/>
                <w:placeholder>
                  <w:docPart w:val="3E36687F0E544854A0D8BF874AAA5050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1133440451"/>
                    <w:placeholder>
                      <w:docPart w:val="4F5B95053F734C75BC3D5FE8B1F4A4C6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8)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Unique identification number of the payment institution/e-money institution in the format of the home Member State as specified in Annex I (where applicable)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554545056"/>
                <w:placeholder>
                  <w:docPart w:val="285CC13960744A86888547E249BC9BA4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-1092092615"/>
                    <w:placeholder>
                      <w:docPart w:val="D2967EDF9C7140C696F5D980CCBD862A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9)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Legal Entity Identifier (LEI) of the payment institution/e-money institution (where available)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3948056"/>
                <w:placeholder>
                  <w:docPart w:val="9A2BA59F89964613810F05B922EFEA29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2039533984"/>
                    <w:placeholder>
                      <w:docPart w:val="E1CCE866F1834F3BA6B227E3F7A9552E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10)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Home Member State authorisation number of the payment institution/e-money institution (where applicable)</w:t>
            </w:r>
          </w:p>
        </w:tc>
        <w:tc>
          <w:tcPr>
            <w:tcW w:w="2345" w:type="pct"/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817227019"/>
                <w:placeholder>
                  <w:docPart w:val="E39985250EDD4E228EDB29F3C7C78BB5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1253238186"/>
                    <w:placeholder>
                      <w:docPart w:val="08C141E4C47F4198ABEA099430A5311F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8069AD" w:rsidTr="00535E0D">
        <w:tc>
          <w:tcPr>
            <w:tcW w:w="365" w:type="pct"/>
            <w:tcBorders>
              <w:bottom w:val="single" w:sz="12" w:space="0" w:color="auto"/>
            </w:tcBorders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lastRenderedPageBreak/>
              <w:t>11)</w:t>
            </w:r>
          </w:p>
        </w:tc>
        <w:tc>
          <w:tcPr>
            <w:tcW w:w="2290" w:type="pct"/>
            <w:tcBorders>
              <w:bottom w:val="single" w:sz="12" w:space="0" w:color="auto"/>
            </w:tcBorders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Type of passporting</w:t>
            </w:r>
          </w:p>
        </w:tc>
        <w:tc>
          <w:tcPr>
            <w:tcW w:w="2345" w:type="pct"/>
            <w:tcBorders>
              <w:bottom w:val="single" w:sz="12" w:space="0" w:color="auto"/>
            </w:tcBorders>
            <w:hideMark/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160218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2E3" w:rsidRPr="00B632E3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US" w:eastAsia="fr-LU"/>
                  </w:rPr>
                  <w:t>☐</w:t>
                </w:r>
              </w:sdtContent>
            </w:sdt>
            <w:r w:rsidR="00B632E3"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Branch</w:t>
            </w:r>
          </w:p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19296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2E3" w:rsidRPr="00B632E3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US" w:eastAsia="fr-LU"/>
                  </w:rPr>
                  <w:t>☐</w:t>
                </w:r>
              </w:sdtContent>
            </w:sdt>
            <w:r w:rsidR="00B632E3"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Agent</w:t>
            </w:r>
          </w:p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101842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2E3" w:rsidRPr="00B632E3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  <w:lang w:val="en-US" w:eastAsia="fr-LU"/>
                  </w:rPr>
                  <w:t>☐</w:t>
                </w:r>
              </w:sdtContent>
            </w:sdt>
            <w:r w:rsidR="00B632E3"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Distributor</w:t>
            </w:r>
          </w:p>
        </w:tc>
      </w:tr>
      <w:tr w:rsidR="00B632E3" w:rsidRPr="008069AD" w:rsidTr="00535E0D">
        <w:trPr>
          <w:trHeight w:val="41"/>
        </w:trPr>
        <w:tc>
          <w:tcPr>
            <w:tcW w:w="365" w:type="pct"/>
            <w:vMerge w:val="restar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t>12)</w:t>
            </w:r>
          </w:p>
        </w:tc>
        <w:tc>
          <w:tcPr>
            <w:tcW w:w="2290" w:type="pct"/>
            <w:tcBorders>
              <w:bottom w:val="nil"/>
            </w:tcBorders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For agents/distributors</w:t>
            </w:r>
          </w:p>
        </w:tc>
        <w:tc>
          <w:tcPr>
            <w:tcW w:w="2345" w:type="pct"/>
            <w:tcBorders>
              <w:bottom w:val="nil"/>
            </w:tcBorders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</w:tr>
      <w:tr w:rsidR="00B632E3" w:rsidRPr="008069AD" w:rsidTr="00535E0D">
        <w:trPr>
          <w:trHeight w:val="38"/>
        </w:trPr>
        <w:tc>
          <w:tcPr>
            <w:tcW w:w="365" w:type="pct"/>
            <w:vMerge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a. If legal person:</w:t>
            </w:r>
          </w:p>
        </w:tc>
        <w:tc>
          <w:tcPr>
            <w:tcW w:w="2345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</w:tr>
      <w:tr w:rsidR="00B632E3" w:rsidRPr="007E7FCF" w:rsidTr="00535E0D">
        <w:trPr>
          <w:trHeight w:val="38"/>
        </w:trPr>
        <w:tc>
          <w:tcPr>
            <w:tcW w:w="365" w:type="pct"/>
            <w:vMerge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   </w:t>
            </w:r>
            <w:proofErr w:type="spellStart"/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i</w:t>
            </w:r>
            <w:proofErr w:type="spellEnd"/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. Name</w:t>
            </w:r>
          </w:p>
        </w:tc>
        <w:tc>
          <w:tcPr>
            <w:tcW w:w="2345" w:type="pct"/>
            <w:tcBorders>
              <w:top w:val="nil"/>
              <w:bottom w:val="nil"/>
            </w:tcBorders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1224175388"/>
                <w:placeholder>
                  <w:docPart w:val="B28D9F94A153454EBAECECE88E4CA993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-694457519"/>
                    <w:placeholder>
                      <w:docPart w:val="BF6855D2B693491CA25A859FA2D3FABF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rPr>
          <w:trHeight w:val="38"/>
        </w:trPr>
        <w:tc>
          <w:tcPr>
            <w:tcW w:w="365" w:type="pct"/>
            <w:vMerge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   ii. Unique identification number in the format of the Member State where the agent/distributor is located as specified in Annex I (where applicable)</w:t>
            </w:r>
          </w:p>
        </w:tc>
        <w:tc>
          <w:tcPr>
            <w:tcW w:w="2345" w:type="pct"/>
            <w:tcBorders>
              <w:top w:val="nil"/>
              <w:bottom w:val="nil"/>
            </w:tcBorders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676190495"/>
                <w:placeholder>
                  <w:docPart w:val="274B4D4FFFEE4B56881874E849EDFACE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-764455276"/>
                    <w:placeholder>
                      <w:docPart w:val="763972BB87374F0789388BE0C8CB9F51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rPr>
          <w:trHeight w:val="38"/>
        </w:trPr>
        <w:tc>
          <w:tcPr>
            <w:tcW w:w="365" w:type="pct"/>
            <w:vMerge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   iii. Legal Entity Identifier (LEI) of the agent/distributor (where available)</w:t>
            </w:r>
          </w:p>
        </w:tc>
        <w:tc>
          <w:tcPr>
            <w:tcW w:w="2345" w:type="pct"/>
            <w:tcBorders>
              <w:top w:val="nil"/>
              <w:bottom w:val="nil"/>
            </w:tcBorders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499111285"/>
                <w:placeholder>
                  <w:docPart w:val="D8101411B05845DA8F50A406ADBEBC0A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1488669299"/>
                    <w:placeholder>
                      <w:docPart w:val="6961183DA8C4432DBC745E3AF70CBC01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rPr>
          <w:trHeight w:val="38"/>
        </w:trPr>
        <w:tc>
          <w:tcPr>
            <w:tcW w:w="365" w:type="pct"/>
            <w:vMerge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   iv. Telephone number</w:t>
            </w:r>
          </w:p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  <w:tc>
          <w:tcPr>
            <w:tcW w:w="2345" w:type="pct"/>
            <w:tcBorders>
              <w:top w:val="nil"/>
              <w:bottom w:val="nil"/>
            </w:tcBorders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-2113579692"/>
                <w:placeholder>
                  <w:docPart w:val="777A3FC8B7C24BEE80187C81AE4B2E17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-558249123"/>
                    <w:placeholder>
                      <w:docPart w:val="F6CCAA2FAB314FA684A292649EF8B914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8069AD" w:rsidTr="00535E0D">
        <w:trPr>
          <w:trHeight w:val="38"/>
        </w:trPr>
        <w:tc>
          <w:tcPr>
            <w:tcW w:w="365" w:type="pct"/>
            <w:vMerge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b. If natural person:</w:t>
            </w:r>
          </w:p>
        </w:tc>
        <w:tc>
          <w:tcPr>
            <w:tcW w:w="2345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</w:tr>
      <w:tr w:rsidR="00B632E3" w:rsidRPr="007E7FCF" w:rsidTr="00535E0D">
        <w:trPr>
          <w:trHeight w:val="38"/>
        </w:trPr>
        <w:tc>
          <w:tcPr>
            <w:tcW w:w="365" w:type="pct"/>
            <w:vMerge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  <w:tc>
          <w:tcPr>
            <w:tcW w:w="2290" w:type="pct"/>
            <w:tcBorders>
              <w:top w:val="nil"/>
              <w:bottom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   </w:t>
            </w:r>
            <w:proofErr w:type="spellStart"/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i</w:t>
            </w:r>
            <w:proofErr w:type="spellEnd"/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. Name, date and place of birth</w:t>
            </w:r>
          </w:p>
        </w:tc>
        <w:tc>
          <w:tcPr>
            <w:tcW w:w="2345" w:type="pct"/>
            <w:tcBorders>
              <w:top w:val="nil"/>
              <w:bottom w:val="nil"/>
            </w:tcBorders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1028462374"/>
                <w:placeholder>
                  <w:docPart w:val="89FB1EFAD1ED435BA936B578513C95E0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1459690538"/>
                    <w:placeholder>
                      <w:docPart w:val="2AFE3371890E4C25A8EFCAF65F5CC7AB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rPr>
          <w:trHeight w:val="38"/>
        </w:trPr>
        <w:tc>
          <w:tcPr>
            <w:tcW w:w="365" w:type="pct"/>
            <w:vMerge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</w:p>
        </w:tc>
        <w:tc>
          <w:tcPr>
            <w:tcW w:w="2290" w:type="pct"/>
            <w:tcBorders>
              <w:top w:val="nil"/>
            </w:tcBorders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 xml:space="preserve">    ii. Unique identification number in the format of the Member State where the agent/distributor is located as specified in Annex I (where applicable)</w:t>
            </w:r>
          </w:p>
        </w:tc>
        <w:tc>
          <w:tcPr>
            <w:tcW w:w="2345" w:type="pct"/>
            <w:tcBorders>
              <w:top w:val="nil"/>
            </w:tcBorders>
          </w:tcPr>
          <w:p w:rsidR="00B632E3" w:rsidRPr="00B632E3" w:rsidRDefault="004D63EE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sdt>
              <w:sdtPr>
                <w:rPr>
                  <w:rFonts w:asciiTheme="minorHAnsi" w:eastAsia="Times New Roman" w:hAnsiTheme="minorHAnsi" w:cs="Times New Roman"/>
                  <w:color w:val="000000"/>
                  <w:sz w:val="20"/>
                  <w:szCs w:val="20"/>
                  <w:lang w:val="en-US" w:eastAsia="fr-LU"/>
                </w:rPr>
                <w:id w:val="361796611"/>
                <w:placeholder>
                  <w:docPart w:val="83386B1D79C54ADDBB643AF694409454"/>
                </w:placeholder>
              </w:sdtPr>
              <w:sdtEndPr/>
              <w:sdtContent>
                <w:sdt>
                  <w:sdtPr>
                    <w:rPr>
                      <w:rFonts w:asciiTheme="minorHAnsi" w:eastAsia="Times New Roman" w:hAnsiTheme="minorHAnsi" w:cs="Times New Roman"/>
                      <w:color w:val="000000"/>
                      <w:sz w:val="20"/>
                      <w:szCs w:val="20"/>
                      <w:lang w:val="en-US" w:eastAsia="fr-LU"/>
                    </w:rPr>
                    <w:id w:val="-1702394290"/>
                    <w:placeholder>
                      <w:docPart w:val="4F3FA8ED544B47128395452EC02B8374"/>
                    </w:placeholder>
                    <w:showingPlcHdr/>
                  </w:sdtPr>
                  <w:sdtEndPr/>
                  <w:sdtContent>
                    <w:r w:rsidR="00B632E3" w:rsidRPr="00B632E3">
                      <w:rPr>
                        <w:rFonts w:asciiTheme="minorHAnsi" w:eastAsia="Times New Roman" w:hAnsiTheme="minorHAnsi" w:cs="Times New Roman"/>
                        <w:color w:val="000000"/>
                        <w:sz w:val="20"/>
                        <w:szCs w:val="20"/>
                        <w:lang w:val="en-US" w:eastAsia="fr-LU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13)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For agents and branches, date of entry in the register of the competent authorities of the Home Member State</w:t>
            </w:r>
          </w:p>
        </w:tc>
        <w:sdt>
          <w:sdtPr>
            <w:rPr>
              <w:rFonts w:asciiTheme="minorHAnsi" w:eastAsia="Times New Roman" w:hAnsiTheme="minorHAnsi" w:cs="Times New Roman"/>
              <w:color w:val="000000"/>
              <w:sz w:val="20"/>
              <w:szCs w:val="20"/>
              <w:lang w:val="en-US" w:eastAsia="fr-LU"/>
            </w:rPr>
            <w:id w:val="1750773705"/>
            <w:placeholder>
              <w:docPart w:val="E2AC3AA9EF0A4C93A4910BD3CCDC4596"/>
            </w:placeholder>
            <w:showingPlcHdr/>
            <w:date>
              <w:dateFormat w:val="dd/MM/yyyy"/>
              <w:lid w:val="fr-LU"/>
              <w:storeMappedDataAs w:val="dateTime"/>
              <w:calendar w:val="gregorian"/>
            </w:date>
          </w:sdtPr>
          <w:sdtEndPr/>
          <w:sdtContent>
            <w:tc>
              <w:tcPr>
                <w:tcW w:w="2345" w:type="pct"/>
                <w:hideMark/>
              </w:tcPr>
              <w:p w:rsidR="00B632E3" w:rsidRPr="00B632E3" w:rsidRDefault="00B632E3" w:rsidP="00D87F6E">
                <w:pPr>
                  <w:spacing w:before="60" w:after="60"/>
                  <w:rPr>
                    <w:rFonts w:asciiTheme="minorHAnsi" w:eastAsia="Times New Roman" w:hAnsiTheme="minorHAnsi" w:cs="Times New Roman"/>
                    <w:color w:val="000000"/>
                    <w:sz w:val="20"/>
                    <w:szCs w:val="20"/>
                    <w:lang w:val="en-US" w:eastAsia="fr-LU"/>
                  </w:rPr>
                </w:pPr>
                <w:r w:rsidRPr="00B632E3">
                  <w:rPr>
                    <w:rFonts w:asciiTheme="minorHAnsi" w:eastAsia="Times New Roman" w:hAnsiTheme="minorHAnsi" w:cs="Times New Roman"/>
                    <w:color w:val="000000"/>
                    <w:sz w:val="20"/>
                    <w:szCs w:val="20"/>
                    <w:lang w:val="en-US" w:eastAsia="fr-LU"/>
                  </w:rPr>
                  <w:t>Click here to enter a date.</w:t>
                </w:r>
              </w:p>
            </w:tc>
          </w:sdtContent>
        </w:sdt>
      </w:tr>
      <w:tr w:rsidR="00B632E3" w:rsidRPr="007E7FCF" w:rsidTr="00535E0D">
        <w:tc>
          <w:tcPr>
            <w:tcW w:w="365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eastAsia="fr-LU"/>
              </w:rPr>
              <w:lastRenderedPageBreak/>
              <w:t>14)</w:t>
            </w:r>
          </w:p>
        </w:tc>
        <w:tc>
          <w:tcPr>
            <w:tcW w:w="2290" w:type="pct"/>
            <w:hideMark/>
          </w:tcPr>
          <w:p w:rsidR="00B632E3" w:rsidRPr="00B632E3" w:rsidRDefault="00B632E3" w:rsidP="00D87F6E">
            <w:pPr>
              <w:spacing w:before="60" w:after="60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</w:pPr>
            <w:r w:rsidRPr="00B632E3"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  <w:lang w:val="en-US" w:eastAsia="fr-LU"/>
              </w:rPr>
              <w:t>Start date of the branch/agent/distributor activities (for agents and branches, the date shall not precede the date of entry of the agent/branch in the register of the home Member State as referred to in Article 28(3) of Directive (EU) 2015/2366)</w:t>
            </w:r>
          </w:p>
        </w:tc>
        <w:sdt>
          <w:sdtPr>
            <w:rPr>
              <w:rFonts w:asciiTheme="minorHAnsi" w:eastAsia="Times New Roman" w:hAnsiTheme="minorHAnsi" w:cs="Times New Roman"/>
              <w:color w:val="000000"/>
              <w:sz w:val="20"/>
              <w:szCs w:val="20"/>
              <w:lang w:val="en-US" w:eastAsia="fr-LU"/>
            </w:rPr>
            <w:id w:val="-33584667"/>
            <w:placeholder>
              <w:docPart w:val="873FC25632344E5BB1F9B5BC07FA6759"/>
            </w:placeholder>
            <w:showingPlcHdr/>
            <w:date>
              <w:dateFormat w:val="dd/MM/yyyy"/>
              <w:lid w:val="fr-LU"/>
              <w:storeMappedDataAs w:val="dateTime"/>
              <w:calendar w:val="gregorian"/>
            </w:date>
          </w:sdtPr>
          <w:sdtEndPr/>
          <w:sdtContent>
            <w:tc>
              <w:tcPr>
                <w:tcW w:w="2345" w:type="pct"/>
                <w:hideMark/>
              </w:tcPr>
              <w:p w:rsidR="00B632E3" w:rsidRPr="00B632E3" w:rsidRDefault="00B632E3" w:rsidP="00D87F6E">
                <w:pPr>
                  <w:spacing w:before="60" w:after="60"/>
                  <w:rPr>
                    <w:rFonts w:asciiTheme="minorHAnsi" w:eastAsia="Times New Roman" w:hAnsiTheme="minorHAnsi" w:cs="Times New Roman"/>
                    <w:color w:val="000000"/>
                    <w:sz w:val="20"/>
                    <w:szCs w:val="20"/>
                    <w:lang w:val="en-US" w:eastAsia="fr-LU"/>
                  </w:rPr>
                </w:pPr>
                <w:r w:rsidRPr="00B632E3">
                  <w:rPr>
                    <w:rFonts w:asciiTheme="minorHAnsi" w:eastAsia="Times New Roman" w:hAnsiTheme="minorHAnsi" w:cs="Times New Roman"/>
                    <w:color w:val="000000"/>
                    <w:sz w:val="20"/>
                    <w:szCs w:val="20"/>
                    <w:lang w:val="en-US" w:eastAsia="fr-LU"/>
                  </w:rPr>
                  <w:t>Click here to enter a date.</w:t>
                </w:r>
              </w:p>
            </w:tc>
          </w:sdtContent>
        </w:sdt>
      </w:tr>
    </w:tbl>
    <w:p w:rsidR="003201A9" w:rsidRPr="00B632E3" w:rsidRDefault="003201A9" w:rsidP="005A66EE">
      <w:pPr>
        <w:rPr>
          <w:lang w:val="en-US"/>
        </w:rPr>
      </w:pPr>
    </w:p>
    <w:p w:rsidR="003201A9" w:rsidRPr="005A66EE" w:rsidRDefault="003201A9" w:rsidP="004431BC">
      <w:pPr>
        <w:pStyle w:val="Title"/>
      </w:pPr>
      <w:r w:rsidRPr="003201A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373F5" wp14:editId="619420FE">
                <wp:simplePos x="0" y="0"/>
                <wp:positionH relativeFrom="column">
                  <wp:posOffset>-1588288</wp:posOffset>
                </wp:positionH>
                <wp:positionV relativeFrom="page">
                  <wp:posOffset>9249103</wp:posOffset>
                </wp:positionV>
                <wp:extent cx="3507105" cy="914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A9" w:rsidRPr="00EF3B56" w:rsidRDefault="003201A9" w:rsidP="003201A9">
                            <w:pPr>
                              <w:pStyle w:val="AdresseDos1"/>
                            </w:pPr>
                            <w:r w:rsidRPr="00EF3B56">
                              <w:t>Commission de Surveillance du Secteur Financier</w:t>
                            </w:r>
                          </w:p>
                          <w:p w:rsidR="003201A9" w:rsidRPr="00EF3B56" w:rsidRDefault="003201A9" w:rsidP="003201A9">
                            <w:pPr>
                              <w:pStyle w:val="Adressedos2"/>
                            </w:pPr>
                            <w:r w:rsidRPr="00EF3B56">
                              <w:t>283, route d’Arlon</w:t>
                            </w:r>
                          </w:p>
                          <w:p w:rsidR="003201A9" w:rsidRPr="00EF3B56" w:rsidRDefault="003201A9" w:rsidP="003201A9">
                            <w:pPr>
                              <w:pStyle w:val="Adressedos2"/>
                            </w:pPr>
                            <w:r w:rsidRPr="00EF3B56">
                              <w:t>L-2991 Luxembourg (+352) 26 25 1-1</w:t>
                            </w:r>
                          </w:p>
                          <w:p w:rsidR="003201A9" w:rsidRPr="00EF3B56" w:rsidRDefault="004D63EE" w:rsidP="003201A9">
                            <w:pPr>
                              <w:pStyle w:val="Adressedos2"/>
                            </w:pPr>
                            <w:hyperlink r:id="rId10">
                              <w:r w:rsidR="003201A9" w:rsidRPr="00EF3B56">
                                <w:t>direction@cssf.lu</w:t>
                              </w:r>
                            </w:hyperlink>
                          </w:p>
                          <w:p w:rsidR="003201A9" w:rsidRDefault="004D63EE" w:rsidP="003201A9">
                            <w:pPr>
                              <w:pStyle w:val="AdresseDos1"/>
                            </w:pPr>
                            <w:hyperlink r:id="rId11">
                              <w:r w:rsidR="003201A9" w:rsidRPr="00EF3B56">
                                <w:t>www.cssf.lu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73F5" id="Text Box 7" o:spid="_x0000_s1027" type="#_x0000_t202" style="position:absolute;left:0;text-align:left;margin-left:-125.05pt;margin-top:728.3pt;width:276.15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" filled="f" stroked="f" strokeweight=".5pt">
                <v:textbox>
                  <w:txbxContent>
                    <w:p w:rsidR="003201A9" w:rsidRPr="00EF3B56" w:rsidRDefault="003201A9" w:rsidP="003201A9">
                      <w:pPr>
                        <w:pStyle w:val="AdresseDos1"/>
                      </w:pPr>
                      <w:r w:rsidRPr="00EF3B56">
                        <w:t>Commission de Surveillance du Secteur Financier</w:t>
                      </w:r>
                    </w:p>
                    <w:p w:rsidR="003201A9" w:rsidRPr="00EF3B56" w:rsidRDefault="003201A9" w:rsidP="003201A9">
                      <w:pPr>
                        <w:pStyle w:val="Adressedos2"/>
                      </w:pPr>
                      <w:r w:rsidRPr="00EF3B56">
                        <w:t>283, route d’Arlon</w:t>
                      </w:r>
                    </w:p>
                    <w:p w:rsidR="003201A9" w:rsidRPr="00EF3B56" w:rsidRDefault="003201A9" w:rsidP="003201A9">
                      <w:pPr>
                        <w:pStyle w:val="Adressedos2"/>
                      </w:pPr>
                      <w:r w:rsidRPr="00EF3B56">
                        <w:t>L-2991 Luxembourg (+352) 26 25 1-1</w:t>
                      </w:r>
                    </w:p>
                    <w:p w:rsidR="003201A9" w:rsidRPr="00EF3B56" w:rsidRDefault="00375139" w:rsidP="003201A9">
                      <w:pPr>
                        <w:pStyle w:val="Adressedos2"/>
                      </w:pPr>
                      <w:hyperlink r:id="rId12">
                        <w:r w:rsidR="003201A9" w:rsidRPr="00EF3B56">
                          <w:t>direction@cssf.lu</w:t>
                        </w:r>
                      </w:hyperlink>
                    </w:p>
                    <w:p w:rsidR="003201A9" w:rsidRDefault="00375139" w:rsidP="003201A9">
                      <w:pPr>
                        <w:pStyle w:val="AdresseDos1"/>
                      </w:pPr>
                      <w:hyperlink r:id="rId13">
                        <w:r w:rsidR="003201A9" w:rsidRPr="00EF3B56">
                          <w:t>www.cssf.lu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Pr="003201A9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EABFAD5" wp14:editId="26C2BD6F">
            <wp:simplePos x="0" y="0"/>
            <wp:positionH relativeFrom="page">
              <wp:posOffset>-635</wp:posOffset>
            </wp:positionH>
            <wp:positionV relativeFrom="page">
              <wp:posOffset>7620</wp:posOffset>
            </wp:positionV>
            <wp:extent cx="7559040" cy="106857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rme x 1 01 bleu sur fond vert A4 vertical_dos_sans adress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01A9" w:rsidRPr="005A66EE" w:rsidSect="00921C9E">
      <w:headerReference w:type="default" r:id="rId15"/>
      <w:footerReference w:type="even" r:id="rId16"/>
      <w:footerReference w:type="default" r:id="rId17"/>
      <w:footnotePr>
        <w:pos w:val="beneathText"/>
        <w:numRestart w:val="eachPage"/>
      </w:footnotePr>
      <w:pgSz w:w="11906" w:h="16838"/>
      <w:pgMar w:top="2835" w:right="595" w:bottom="1418" w:left="3544" w:header="709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47" w:rsidRDefault="00310847" w:rsidP="00D80DD3">
      <w:pPr>
        <w:spacing w:after="0" w:line="240" w:lineRule="auto"/>
      </w:pPr>
      <w:r>
        <w:separator/>
      </w:r>
    </w:p>
    <w:p w:rsidR="00310847" w:rsidRDefault="00310847"/>
    <w:p w:rsidR="00310847" w:rsidRDefault="00310847"/>
    <w:p w:rsidR="00310847" w:rsidRDefault="00310847"/>
  </w:endnote>
  <w:endnote w:type="continuationSeparator" w:id="0">
    <w:p w:rsidR="00310847" w:rsidRDefault="00310847" w:rsidP="00D80DD3">
      <w:pPr>
        <w:spacing w:after="0" w:line="240" w:lineRule="auto"/>
      </w:pPr>
      <w:r>
        <w:continuationSeparator/>
      </w:r>
    </w:p>
    <w:p w:rsidR="00310847" w:rsidRDefault="00310847"/>
    <w:p w:rsidR="00310847" w:rsidRDefault="00310847"/>
    <w:p w:rsidR="00310847" w:rsidRDefault="00310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Titres CS)">
    <w:altName w:val="Times New Roman"/>
    <w:charset w:val="00"/>
    <w:family w:val="roman"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84147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398F" w:rsidRDefault="008C398F" w:rsidP="008939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80DD3" w:rsidRDefault="00D80DD3" w:rsidP="008C39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E83" w:rsidRPr="00564CB9" w:rsidRDefault="00B632E3" w:rsidP="00564CB9">
    <w:pPr>
      <w:pStyle w:val="Footer"/>
      <w:rPr>
        <w:lang w:val="fr-LU"/>
      </w:rPr>
    </w:pPr>
    <w:r>
      <w:rPr>
        <w:lang w:val="fr-LU"/>
      </w:rPr>
      <w:t>ANNEX VI</w:t>
    </w:r>
    <w:r w:rsidR="00D80DD3" w:rsidRPr="00564CB9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377825</wp:posOffset>
          </wp:positionH>
          <wp:positionV relativeFrom="page">
            <wp:align>bottom</wp:align>
          </wp:positionV>
          <wp:extent cx="748800" cy="1065600"/>
          <wp:effectExtent l="0" t="0" r="0" b="1270"/>
          <wp:wrapThrough wrapText="bothSides">
            <wp:wrapPolygon edited="0">
              <wp:start x="12092" y="0"/>
              <wp:lineTo x="0" y="5406"/>
              <wp:lineTo x="0" y="21240"/>
              <wp:lineTo x="20885" y="21240"/>
              <wp:lineTo x="20885" y="0"/>
              <wp:lineTo x="12092" y="0"/>
            </wp:wrapPolygon>
          </wp:wrapThrough>
          <wp:docPr id="2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DP_vertbleu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7B75" w:rsidRPr="00564CB9" w:rsidRDefault="00207B75" w:rsidP="006A4358">
    <w:pPr>
      <w:pStyle w:val="Footer"/>
      <w:rPr>
        <w:lang w:val="fr-LU"/>
      </w:rPr>
    </w:pPr>
  </w:p>
  <w:sdt>
    <w:sdtPr>
      <w:rPr>
        <w:rStyle w:val="PageNumber"/>
      </w:rPr>
      <w:id w:val="-8137172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398F" w:rsidRPr="007328FC" w:rsidRDefault="008C398F" w:rsidP="007D771F">
        <w:pPr>
          <w:pStyle w:val="Footer"/>
          <w:framePr w:wrap="none" w:vAnchor="text" w:hAnchor="page" w:x="10767" w:y="45"/>
          <w:ind w:left="0"/>
          <w:jc w:val="right"/>
          <w:rPr>
            <w:rStyle w:val="PageNumber"/>
            <w:lang w:val="fr-LU"/>
          </w:rPr>
        </w:pPr>
        <w:r>
          <w:rPr>
            <w:rStyle w:val="PageNumber"/>
          </w:rPr>
          <w:fldChar w:fldCharType="begin"/>
        </w:r>
        <w:r w:rsidRPr="007328FC">
          <w:rPr>
            <w:rStyle w:val="PageNumber"/>
            <w:lang w:val="fr-LU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C792E">
          <w:rPr>
            <w:rStyle w:val="PageNumber"/>
            <w:noProof/>
            <w:lang w:val="fr-LU"/>
          </w:rPr>
          <w:t>4</w:t>
        </w:r>
        <w:r>
          <w:rPr>
            <w:rStyle w:val="PageNumber"/>
          </w:rPr>
          <w:fldChar w:fldCharType="end"/>
        </w:r>
        <w:r w:rsidRPr="007328FC">
          <w:rPr>
            <w:rStyle w:val="PageNumber"/>
            <w:lang w:val="fr-LU"/>
          </w:rPr>
          <w:t>/</w:t>
        </w:r>
        <w:r w:rsidR="00A5078A">
          <w:rPr>
            <w:rStyle w:val="PageNumber"/>
          </w:rPr>
          <w:fldChar w:fldCharType="begin"/>
        </w:r>
        <w:r w:rsidR="00A5078A" w:rsidRPr="007328FC">
          <w:rPr>
            <w:rStyle w:val="PageNumber"/>
            <w:lang w:val="fr-LU"/>
          </w:rPr>
          <w:instrText xml:space="preserve"> NUMPAGES   \* MERGEFORMAT </w:instrText>
        </w:r>
        <w:r w:rsidR="00A5078A">
          <w:rPr>
            <w:rStyle w:val="PageNumber"/>
          </w:rPr>
          <w:fldChar w:fldCharType="separate"/>
        </w:r>
        <w:r w:rsidR="006C792E">
          <w:rPr>
            <w:rStyle w:val="PageNumber"/>
            <w:noProof/>
            <w:lang w:val="fr-LU"/>
          </w:rPr>
          <w:t>4</w:t>
        </w:r>
        <w:r w:rsidR="00A5078A">
          <w:rPr>
            <w:rStyle w:val="PageNumber"/>
          </w:rPr>
          <w:fldChar w:fldCharType="end"/>
        </w:r>
      </w:p>
    </w:sdtContent>
  </w:sdt>
  <w:p w:rsidR="00813C84" w:rsidRPr="007328FC" w:rsidRDefault="004D63EE" w:rsidP="006A4358">
    <w:pPr>
      <w:pStyle w:val="Footer2"/>
      <w:rPr>
        <w:lang w:val="fr-LU"/>
      </w:rPr>
    </w:pPr>
    <w:sdt>
      <w:sdtPr>
        <w:rPr>
          <w:lang w:val="fr-LU"/>
        </w:rPr>
        <w:alias w:val="Statut du document"/>
        <w:tag w:val="Statut du document"/>
        <w:id w:val="-165561790"/>
        <w:placeholder>
          <w:docPart w:val="5F209026D98B49A49684BF6CE86CF5D7"/>
        </w:placeholder>
        <w:comboBox>
          <w:listItem w:displayText="Unrestricted" w:value="Unrestricted"/>
          <w:listItem w:displayText="Restricted" w:value="Restricted"/>
          <w:listItem w:displayText="Confidential" w:value="Confidential"/>
          <w:listItem w:displayText="Secret" w:value="Secret"/>
        </w:comboBox>
      </w:sdtPr>
      <w:sdtEndPr/>
      <w:sdtContent>
        <w:proofErr w:type="spellStart"/>
        <w:r w:rsidR="00207B75">
          <w:rPr>
            <w:lang w:val="fr-LU"/>
          </w:rPr>
          <w:t>Unrestricted</w:t>
        </w:r>
        <w:proofErr w:type="spellEnd"/>
      </w:sdtContent>
    </w:sdt>
  </w:p>
  <w:p w:rsidR="00D80DD3" w:rsidRPr="007328FC" w:rsidRDefault="00813C84" w:rsidP="00F869F3">
    <w:pPr>
      <w:pStyle w:val="Footer2"/>
      <w:rPr>
        <w:lang w:val="fr-LU"/>
      </w:rPr>
    </w:pPr>
    <w:proofErr w:type="gramStart"/>
    <w:r w:rsidRPr="007328FC">
      <w:rPr>
        <w:lang w:val="fr-LU"/>
      </w:rPr>
      <w:t>Version:</w:t>
    </w:r>
    <w:proofErr w:type="gramEnd"/>
    <w:r w:rsidR="005C12E7">
      <w:rPr>
        <w:lang w:val="fr-LU"/>
      </w:rPr>
      <w:t xml:space="preserve"> 18 August 2021</w:t>
    </w:r>
    <w:r w:rsidR="008C398F" w:rsidRPr="007328FC">
      <w:rPr>
        <w:lang w:val="fr-L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47" w:rsidRDefault="00310847" w:rsidP="00D80DD3">
      <w:pPr>
        <w:spacing w:after="0" w:line="240" w:lineRule="auto"/>
      </w:pPr>
    </w:p>
    <w:p w:rsidR="00310847" w:rsidRDefault="00310847"/>
    <w:p w:rsidR="00310847" w:rsidRDefault="00310847"/>
    <w:p w:rsidR="00310847" w:rsidRDefault="00310847"/>
  </w:footnote>
  <w:footnote w:type="continuationSeparator" w:id="0">
    <w:p w:rsidR="00310847" w:rsidRDefault="00310847" w:rsidP="00D80DD3">
      <w:pPr>
        <w:spacing w:after="0" w:line="240" w:lineRule="auto"/>
      </w:pPr>
      <w:r>
        <w:continuationSeparator/>
      </w:r>
    </w:p>
    <w:p w:rsidR="00310847" w:rsidRDefault="00310847"/>
    <w:p w:rsidR="00310847" w:rsidRDefault="00310847"/>
    <w:p w:rsidR="00310847" w:rsidRDefault="00310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5D" w:rsidRDefault="004C09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377825</wp:posOffset>
          </wp:positionH>
          <wp:positionV relativeFrom="page">
            <wp:posOffset>450215</wp:posOffset>
          </wp:positionV>
          <wp:extent cx="1382400" cy="1080000"/>
          <wp:effectExtent l="0" t="0" r="8255" b="6350"/>
          <wp:wrapNone/>
          <wp:docPr id="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ssf_exe_logo_RVB-03_NEW_sans m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179B8"/>
    <w:multiLevelType w:val="multilevel"/>
    <w:tmpl w:val="CFC2E5BA"/>
    <w:lvl w:ilvl="0">
      <w:start w:val="1"/>
      <w:numFmt w:val="decimal"/>
      <w:pStyle w:val="Heading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70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835" w:hanging="153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119" w:hanging="181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04"/>
        </w:tabs>
        <w:ind w:left="3400" w:hanging="20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080" w:hanging="68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760" w:hanging="68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5440" w:hanging="68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miTPqGzQCm0o0VNdxyaZpmgKn5HFu/x5MHTay3jb1kK+rwYdOGd8d6nvujstoRizPv0vlzlPIrGWkAK2Gtlg==" w:salt="sdc8s3QZPedEKLtwmIi0+Q=="/>
  <w:defaultTabStop w:val="709"/>
  <w:hyphenationZone w:val="425"/>
  <w:characterSpacingControl w:val="doNotCompress"/>
  <w:hdrShapeDefaults>
    <o:shapedefaults v:ext="edit" spidmax="4097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E3"/>
    <w:rsid w:val="00013ECF"/>
    <w:rsid w:val="00023164"/>
    <w:rsid w:val="0002365B"/>
    <w:rsid w:val="0006298D"/>
    <w:rsid w:val="000838CA"/>
    <w:rsid w:val="00084B2D"/>
    <w:rsid w:val="00086C01"/>
    <w:rsid w:val="00087FC7"/>
    <w:rsid w:val="000A3001"/>
    <w:rsid w:val="000A3D00"/>
    <w:rsid w:val="000A45F1"/>
    <w:rsid w:val="000F462C"/>
    <w:rsid w:val="000F5E46"/>
    <w:rsid w:val="00102AFA"/>
    <w:rsid w:val="0010609C"/>
    <w:rsid w:val="0016147C"/>
    <w:rsid w:val="00162AFB"/>
    <w:rsid w:val="001947AE"/>
    <w:rsid w:val="001B289E"/>
    <w:rsid w:val="001B5514"/>
    <w:rsid w:val="001E3565"/>
    <w:rsid w:val="001E459A"/>
    <w:rsid w:val="001E4CE4"/>
    <w:rsid w:val="00207B75"/>
    <w:rsid w:val="0021761D"/>
    <w:rsid w:val="0022016A"/>
    <w:rsid w:val="0022195A"/>
    <w:rsid w:val="002235EA"/>
    <w:rsid w:val="002241EB"/>
    <w:rsid w:val="00224F68"/>
    <w:rsid w:val="00235748"/>
    <w:rsid w:val="002544D5"/>
    <w:rsid w:val="002845E0"/>
    <w:rsid w:val="002A7118"/>
    <w:rsid w:val="002A7BFD"/>
    <w:rsid w:val="002B3CD3"/>
    <w:rsid w:val="002E12A6"/>
    <w:rsid w:val="00310847"/>
    <w:rsid w:val="0031229D"/>
    <w:rsid w:val="003150AD"/>
    <w:rsid w:val="003201A9"/>
    <w:rsid w:val="0032310B"/>
    <w:rsid w:val="003251F4"/>
    <w:rsid w:val="00325E37"/>
    <w:rsid w:val="00332AF4"/>
    <w:rsid w:val="00334632"/>
    <w:rsid w:val="00342B5F"/>
    <w:rsid w:val="0034300B"/>
    <w:rsid w:val="0034538D"/>
    <w:rsid w:val="003470BD"/>
    <w:rsid w:val="00367837"/>
    <w:rsid w:val="00375139"/>
    <w:rsid w:val="00377C05"/>
    <w:rsid w:val="0038296D"/>
    <w:rsid w:val="00382A0F"/>
    <w:rsid w:val="003A2387"/>
    <w:rsid w:val="003A50E7"/>
    <w:rsid w:val="003A6028"/>
    <w:rsid w:val="003B1424"/>
    <w:rsid w:val="003B1F0A"/>
    <w:rsid w:val="003B66C3"/>
    <w:rsid w:val="003C2D9C"/>
    <w:rsid w:val="003C4662"/>
    <w:rsid w:val="003D6B01"/>
    <w:rsid w:val="003D7A50"/>
    <w:rsid w:val="003E6F94"/>
    <w:rsid w:val="003F0EAB"/>
    <w:rsid w:val="003F43C9"/>
    <w:rsid w:val="003F58F6"/>
    <w:rsid w:val="003F7189"/>
    <w:rsid w:val="00405713"/>
    <w:rsid w:val="004168AE"/>
    <w:rsid w:val="004431BC"/>
    <w:rsid w:val="004563D6"/>
    <w:rsid w:val="004646DB"/>
    <w:rsid w:val="004719D1"/>
    <w:rsid w:val="00474CDB"/>
    <w:rsid w:val="004809A9"/>
    <w:rsid w:val="00493705"/>
    <w:rsid w:val="004A4ADB"/>
    <w:rsid w:val="004B2103"/>
    <w:rsid w:val="004C007A"/>
    <w:rsid w:val="004C095D"/>
    <w:rsid w:val="004D63EE"/>
    <w:rsid w:val="00501E35"/>
    <w:rsid w:val="0050702B"/>
    <w:rsid w:val="00524D7B"/>
    <w:rsid w:val="00535E0D"/>
    <w:rsid w:val="00564CB9"/>
    <w:rsid w:val="00565259"/>
    <w:rsid w:val="00572EBA"/>
    <w:rsid w:val="0057619D"/>
    <w:rsid w:val="005764C2"/>
    <w:rsid w:val="005A66EE"/>
    <w:rsid w:val="005C12E7"/>
    <w:rsid w:val="005E39F6"/>
    <w:rsid w:val="006047BE"/>
    <w:rsid w:val="00611C59"/>
    <w:rsid w:val="006132A7"/>
    <w:rsid w:val="00614F22"/>
    <w:rsid w:val="00616291"/>
    <w:rsid w:val="00632A39"/>
    <w:rsid w:val="00651523"/>
    <w:rsid w:val="00652A66"/>
    <w:rsid w:val="00676FBE"/>
    <w:rsid w:val="00692473"/>
    <w:rsid w:val="00696D6E"/>
    <w:rsid w:val="006A4358"/>
    <w:rsid w:val="006B02B0"/>
    <w:rsid w:val="006B4FBD"/>
    <w:rsid w:val="006C01D5"/>
    <w:rsid w:val="006C792E"/>
    <w:rsid w:val="0070177C"/>
    <w:rsid w:val="007030E5"/>
    <w:rsid w:val="007148EF"/>
    <w:rsid w:val="00721FBC"/>
    <w:rsid w:val="00723E46"/>
    <w:rsid w:val="007328FC"/>
    <w:rsid w:val="007433F6"/>
    <w:rsid w:val="00752833"/>
    <w:rsid w:val="00792B21"/>
    <w:rsid w:val="00797642"/>
    <w:rsid w:val="007A04E0"/>
    <w:rsid w:val="007D2AFB"/>
    <w:rsid w:val="007D771F"/>
    <w:rsid w:val="007E2C74"/>
    <w:rsid w:val="007E3958"/>
    <w:rsid w:val="00806307"/>
    <w:rsid w:val="00813C84"/>
    <w:rsid w:val="00832596"/>
    <w:rsid w:val="00846877"/>
    <w:rsid w:val="00854F9E"/>
    <w:rsid w:val="00874E83"/>
    <w:rsid w:val="008900B8"/>
    <w:rsid w:val="008B4E67"/>
    <w:rsid w:val="008C398F"/>
    <w:rsid w:val="008E68F6"/>
    <w:rsid w:val="008E7D26"/>
    <w:rsid w:val="008F7E6B"/>
    <w:rsid w:val="00915FBE"/>
    <w:rsid w:val="00921C9E"/>
    <w:rsid w:val="00923430"/>
    <w:rsid w:val="00934365"/>
    <w:rsid w:val="0094327D"/>
    <w:rsid w:val="00945440"/>
    <w:rsid w:val="009A1945"/>
    <w:rsid w:val="009A527A"/>
    <w:rsid w:val="009B4D0B"/>
    <w:rsid w:val="009D524B"/>
    <w:rsid w:val="009E5C7B"/>
    <w:rsid w:val="00A06105"/>
    <w:rsid w:val="00A352DE"/>
    <w:rsid w:val="00A37814"/>
    <w:rsid w:val="00A409BD"/>
    <w:rsid w:val="00A4496E"/>
    <w:rsid w:val="00A47581"/>
    <w:rsid w:val="00A5078A"/>
    <w:rsid w:val="00A52B64"/>
    <w:rsid w:val="00A52C3D"/>
    <w:rsid w:val="00A53D62"/>
    <w:rsid w:val="00A64CCE"/>
    <w:rsid w:val="00A731DF"/>
    <w:rsid w:val="00A87EC4"/>
    <w:rsid w:val="00A9393E"/>
    <w:rsid w:val="00A95609"/>
    <w:rsid w:val="00AA0F21"/>
    <w:rsid w:val="00AA4406"/>
    <w:rsid w:val="00AB38D3"/>
    <w:rsid w:val="00AB713D"/>
    <w:rsid w:val="00AD619D"/>
    <w:rsid w:val="00AE3C4D"/>
    <w:rsid w:val="00AF07E4"/>
    <w:rsid w:val="00AF4B68"/>
    <w:rsid w:val="00AF62BA"/>
    <w:rsid w:val="00B0721A"/>
    <w:rsid w:val="00B16D24"/>
    <w:rsid w:val="00B26078"/>
    <w:rsid w:val="00B42213"/>
    <w:rsid w:val="00B50061"/>
    <w:rsid w:val="00B632E3"/>
    <w:rsid w:val="00B6760A"/>
    <w:rsid w:val="00B76B1F"/>
    <w:rsid w:val="00B928A5"/>
    <w:rsid w:val="00C01ADC"/>
    <w:rsid w:val="00C03196"/>
    <w:rsid w:val="00C41017"/>
    <w:rsid w:val="00C413F4"/>
    <w:rsid w:val="00C65A90"/>
    <w:rsid w:val="00C71E33"/>
    <w:rsid w:val="00C81B04"/>
    <w:rsid w:val="00CA677E"/>
    <w:rsid w:val="00CB2C63"/>
    <w:rsid w:val="00CB54FE"/>
    <w:rsid w:val="00CB60B3"/>
    <w:rsid w:val="00CB636E"/>
    <w:rsid w:val="00CD1D9A"/>
    <w:rsid w:val="00CE7F38"/>
    <w:rsid w:val="00CF1F14"/>
    <w:rsid w:val="00D349C1"/>
    <w:rsid w:val="00D34A8F"/>
    <w:rsid w:val="00D43F81"/>
    <w:rsid w:val="00D459E6"/>
    <w:rsid w:val="00D53F5D"/>
    <w:rsid w:val="00D54C16"/>
    <w:rsid w:val="00D80DD3"/>
    <w:rsid w:val="00DA26B2"/>
    <w:rsid w:val="00DA2AAD"/>
    <w:rsid w:val="00DC15F3"/>
    <w:rsid w:val="00DD4DD8"/>
    <w:rsid w:val="00E2132A"/>
    <w:rsid w:val="00E24D6B"/>
    <w:rsid w:val="00E501F9"/>
    <w:rsid w:val="00E61D12"/>
    <w:rsid w:val="00E74A07"/>
    <w:rsid w:val="00E86A3F"/>
    <w:rsid w:val="00E8766B"/>
    <w:rsid w:val="00E9235D"/>
    <w:rsid w:val="00EE0C14"/>
    <w:rsid w:val="00F0297A"/>
    <w:rsid w:val="00F06F88"/>
    <w:rsid w:val="00F1747A"/>
    <w:rsid w:val="00F53EAB"/>
    <w:rsid w:val="00F5405A"/>
    <w:rsid w:val="00F55725"/>
    <w:rsid w:val="00F70279"/>
    <w:rsid w:val="00F72B7A"/>
    <w:rsid w:val="00F83C26"/>
    <w:rsid w:val="00F869F3"/>
    <w:rsid w:val="00FD4EB0"/>
    <w:rsid w:val="00FE0A6E"/>
    <w:rsid w:val="00FE1442"/>
    <w:rsid w:val="00FE6242"/>
    <w:rsid w:val="00FF14C6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47A"/>
    <w:pPr>
      <w:keepLines/>
      <w:spacing w:after="120" w:line="312" w:lineRule="auto"/>
      <w:jc w:val="both"/>
    </w:pPr>
    <w:rPr>
      <w:rFonts w:ascii="Verdana" w:hAnsi="Verdana" w:cs="Times New Roman (Corps CS)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47A"/>
    <w:pPr>
      <w:keepNext/>
      <w:numPr>
        <w:numId w:val="2"/>
      </w:numPr>
      <w:spacing w:before="600" w:line="360" w:lineRule="exact"/>
      <w:jc w:val="left"/>
      <w:outlineLvl w:val="0"/>
    </w:pPr>
    <w:rPr>
      <w:rFonts w:eastAsiaTheme="majorEastAsia" w:cs="Times New Roman (Titres CS)"/>
      <w:b/>
      <w:sz w:val="28"/>
      <w:szCs w:val="32"/>
      <w:lang w:val="fr-L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47A"/>
    <w:pPr>
      <w:keepNext/>
      <w:numPr>
        <w:ilvl w:val="1"/>
        <w:numId w:val="2"/>
      </w:numPr>
      <w:spacing w:before="480"/>
      <w:jc w:val="left"/>
      <w:outlineLvl w:val="1"/>
    </w:pPr>
    <w:rPr>
      <w:rFonts w:eastAsiaTheme="majorEastAsia" w:cstheme="majorBidi"/>
      <w:b/>
      <w:sz w:val="20"/>
      <w:szCs w:val="26"/>
    </w:rPr>
  </w:style>
  <w:style w:type="paragraph" w:styleId="Heading3">
    <w:name w:val="heading 3"/>
    <w:basedOn w:val="Normal"/>
    <w:next w:val="Normal3"/>
    <w:link w:val="Heading3Char"/>
    <w:uiPriority w:val="9"/>
    <w:unhideWhenUsed/>
    <w:qFormat/>
    <w:rsid w:val="00F1747A"/>
    <w:pPr>
      <w:keepNext/>
      <w:numPr>
        <w:ilvl w:val="2"/>
        <w:numId w:val="2"/>
      </w:numPr>
      <w:spacing w:before="360" w:line="240" w:lineRule="exact"/>
      <w:jc w:val="left"/>
      <w:outlineLvl w:val="2"/>
    </w:pPr>
    <w:rPr>
      <w:rFonts w:eastAsiaTheme="majorEastAsia" w:cstheme="majorBidi"/>
      <w:sz w:val="17"/>
    </w:rPr>
  </w:style>
  <w:style w:type="paragraph" w:styleId="Heading4">
    <w:name w:val="heading 4"/>
    <w:basedOn w:val="Normal"/>
    <w:next w:val="Normal4"/>
    <w:link w:val="Heading4Char"/>
    <w:uiPriority w:val="9"/>
    <w:unhideWhenUsed/>
    <w:qFormat/>
    <w:rsid w:val="00F1747A"/>
    <w:pPr>
      <w:keepNext/>
      <w:numPr>
        <w:ilvl w:val="3"/>
        <w:numId w:val="2"/>
      </w:numPr>
      <w:spacing w:before="360" w:line="200" w:lineRule="exact"/>
      <w:jc w:val="left"/>
      <w:outlineLvl w:val="3"/>
    </w:pPr>
    <w:rPr>
      <w:rFonts w:eastAsiaTheme="majorEastAsia" w:cs="Times New Roman (Titres CS)"/>
      <w:b/>
      <w:i/>
      <w:iCs/>
      <w:sz w:val="17"/>
    </w:rPr>
  </w:style>
  <w:style w:type="paragraph" w:styleId="Heading5">
    <w:name w:val="heading 5"/>
    <w:basedOn w:val="Normal"/>
    <w:next w:val="Normal4"/>
    <w:link w:val="Heading5Char"/>
    <w:uiPriority w:val="9"/>
    <w:unhideWhenUsed/>
    <w:qFormat/>
    <w:rsid w:val="00F1747A"/>
    <w:pPr>
      <w:keepNext/>
      <w:numPr>
        <w:ilvl w:val="4"/>
        <w:numId w:val="2"/>
      </w:numPr>
      <w:spacing w:before="360" w:line="200" w:lineRule="exact"/>
      <w:jc w:val="left"/>
      <w:outlineLvl w:val="4"/>
    </w:pPr>
    <w:rPr>
      <w:rFonts w:eastAsiaTheme="majorEastAsia" w:cs="Times New Roman (Titres CS)"/>
      <w:i/>
      <w:sz w:val="17"/>
    </w:rPr>
  </w:style>
  <w:style w:type="paragraph" w:styleId="Heading6">
    <w:name w:val="heading 6"/>
    <w:basedOn w:val="Normal"/>
    <w:next w:val="Normal4"/>
    <w:link w:val="Heading6Char"/>
    <w:uiPriority w:val="9"/>
    <w:unhideWhenUsed/>
    <w:qFormat/>
    <w:rsid w:val="00F1747A"/>
    <w:pPr>
      <w:keepNext/>
      <w:numPr>
        <w:ilvl w:val="5"/>
        <w:numId w:val="2"/>
      </w:numPr>
      <w:spacing w:before="360"/>
      <w:jc w:val="left"/>
      <w:outlineLvl w:val="5"/>
    </w:pPr>
    <w:rPr>
      <w:rFonts w:asciiTheme="majorHAnsi" w:eastAsiaTheme="majorEastAsia" w:hAnsiTheme="majorHAnsi" w:cs="Times New Roman (Titres CS)"/>
      <w:i/>
      <w:color w:val="000000"/>
      <w:sz w:val="1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47A"/>
    <w:pPr>
      <w:keepNext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F623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47A"/>
    <w:pPr>
      <w:keepNext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0099CE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47A"/>
    <w:pPr>
      <w:keepNext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99CE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D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DD3"/>
  </w:style>
  <w:style w:type="paragraph" w:styleId="Footer">
    <w:name w:val="footer"/>
    <w:basedOn w:val="Normal"/>
    <w:link w:val="FooterChar"/>
    <w:uiPriority w:val="99"/>
    <w:unhideWhenUsed/>
    <w:rsid w:val="003150AD"/>
    <w:pPr>
      <w:tabs>
        <w:tab w:val="right" w:pos="9072"/>
      </w:tabs>
      <w:spacing w:after="0" w:line="200" w:lineRule="exact"/>
      <w:ind w:left="-1191"/>
      <w:jc w:val="left"/>
    </w:pPr>
    <w:rPr>
      <w:caps/>
      <w:color w:val="115E67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50AD"/>
    <w:rPr>
      <w:rFonts w:ascii="Verdana" w:hAnsi="Verdana" w:cs="Times New Roman (Corps CS)"/>
      <w:caps/>
      <w:color w:val="115E67"/>
      <w:sz w:val="16"/>
    </w:rPr>
  </w:style>
  <w:style w:type="paragraph" w:customStyle="1" w:styleId="Footer2">
    <w:name w:val="Footer 2"/>
    <w:basedOn w:val="Footer"/>
    <w:rsid w:val="004431BC"/>
    <w:rPr>
      <w:b/>
      <w:caps w:val="0"/>
    </w:rPr>
  </w:style>
  <w:style w:type="character" w:styleId="PageNumber">
    <w:name w:val="page number"/>
    <w:uiPriority w:val="99"/>
    <w:semiHidden/>
    <w:unhideWhenUsed/>
    <w:qFormat/>
    <w:rsid w:val="00F1747A"/>
    <w:rPr>
      <w:rFonts w:ascii="Verdana" w:hAnsi="Verdana"/>
      <w:b w:val="0"/>
      <w:i w:val="0"/>
      <w:caps/>
      <w:smallCaps w:val="0"/>
      <w:strike w:val="0"/>
      <w:dstrike w:val="0"/>
      <w:vanish w:val="0"/>
      <w:color w:val="115E67"/>
      <w:sz w:val="20"/>
      <w:u w:val="none"/>
      <w:vertAlign w:val="baseline"/>
    </w:rPr>
  </w:style>
  <w:style w:type="paragraph" w:customStyle="1" w:styleId="Paragraphestandardtheme1tabledesmatiressanscouvertureA4V">
    <w:name w:val="Paragraphe standard (theme 1 table des matières sans couverture&#10;:A4 V)"/>
    <w:basedOn w:val="Normal"/>
    <w:uiPriority w:val="99"/>
    <w:rsid w:val="002219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treHauttableau1">
    <w:name w:val="Titre Haut tableau 1"/>
    <w:basedOn w:val="Normal"/>
    <w:rsid w:val="00CB636E"/>
    <w:pPr>
      <w:spacing w:before="40" w:after="80"/>
      <w:ind w:left="113" w:right="57"/>
    </w:pPr>
    <w:rPr>
      <w:rFonts w:eastAsia="Times New Roman" w:cs="Times New Roman"/>
      <w:b/>
      <w:bCs/>
      <w:color w:val="202322" w:themeColor="accent4"/>
      <w:szCs w:val="20"/>
    </w:rPr>
  </w:style>
  <w:style w:type="paragraph" w:customStyle="1" w:styleId="Paragraphestandard">
    <w:name w:val="[Paragraphe standard]"/>
    <w:basedOn w:val="Normal"/>
    <w:uiPriority w:val="99"/>
    <w:rsid w:val="002219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OCHeading">
    <w:name w:val="TOC Heading"/>
    <w:basedOn w:val="Normal"/>
    <w:next w:val="Normal"/>
    <w:uiPriority w:val="39"/>
    <w:unhideWhenUsed/>
    <w:qFormat/>
    <w:rsid w:val="00F1747A"/>
    <w:pPr>
      <w:suppressAutoHyphens/>
      <w:autoSpaceDE w:val="0"/>
      <w:autoSpaceDN w:val="0"/>
      <w:adjustRightInd w:val="0"/>
      <w:spacing w:before="600"/>
      <w:ind w:left="-567" w:right="2381"/>
      <w:textAlignment w:val="center"/>
    </w:pPr>
    <w:rPr>
      <w:rFonts w:cs="MinionPro-Regular"/>
      <w:b/>
      <w:caps/>
      <w:color w:val="000000"/>
    </w:rPr>
  </w:style>
  <w:style w:type="paragraph" w:customStyle="1" w:styleId="Styledeparagraphe1theme1tabledesmatiressanscouverture">
    <w:name w:val="Style de paragraphe 1 (theme 1 table des matières sans couverture&#10;)"/>
    <w:basedOn w:val="Normal"/>
    <w:uiPriority w:val="99"/>
    <w:rsid w:val="0022195A"/>
    <w:pPr>
      <w:suppressAutoHyphens/>
      <w:autoSpaceDE w:val="0"/>
      <w:autoSpaceDN w:val="0"/>
      <w:adjustRightInd w:val="0"/>
      <w:spacing w:before="57" w:line="280" w:lineRule="atLeast"/>
      <w:ind w:left="595"/>
      <w:textAlignment w:val="center"/>
    </w:pPr>
    <w:rPr>
      <w:rFonts w:cs="Verdana"/>
      <w:color w:val="000000"/>
      <w:szCs w:val="18"/>
    </w:rPr>
  </w:style>
  <w:style w:type="character" w:customStyle="1" w:styleId="TextecourantTheme1Textesgnraux">
    <w:name w:val="Texte courant (Theme 1:Textes généraux)"/>
    <w:uiPriority w:val="99"/>
    <w:rsid w:val="0022195A"/>
    <w:rPr>
      <w:rFonts w:ascii="Verdana" w:hAnsi="Verdana" w:cs="Verdana"/>
      <w:color w:val="000000"/>
      <w:spacing w:val="0"/>
      <w:sz w:val="18"/>
      <w:szCs w:val="18"/>
      <w:vertAlign w:val="baseline"/>
      <w:lang w:val="fr-FR"/>
    </w:rPr>
  </w:style>
  <w:style w:type="character" w:customStyle="1" w:styleId="TextecourantboldTheme1Textesgnraux">
    <w:name w:val="Texte courant bold (Theme 1:Textes généraux)"/>
    <w:basedOn w:val="TextecourantTheme1Textesgnraux"/>
    <w:uiPriority w:val="99"/>
    <w:rsid w:val="0022195A"/>
    <w:rPr>
      <w:rFonts w:ascii="Verdana" w:hAnsi="Verdana" w:cs="Verdana"/>
      <w:b/>
      <w:bCs/>
      <w:color w:val="000000"/>
      <w:spacing w:val="0"/>
      <w:sz w:val="18"/>
      <w:szCs w:val="18"/>
      <w:vertAlign w:val="baseline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F1747A"/>
    <w:pPr>
      <w:pageBreakBefore/>
      <w:spacing w:line="360" w:lineRule="exact"/>
      <w:ind w:left="-2977"/>
      <w:contextualSpacing/>
      <w:jc w:val="left"/>
    </w:pPr>
    <w:rPr>
      <w:rFonts w:eastAsiaTheme="majorEastAsia" w:cs="Times New Roman (Titres CS)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47A"/>
    <w:rPr>
      <w:rFonts w:ascii="Verdana" w:eastAsiaTheme="majorEastAsia" w:hAnsi="Verdana" w:cs="Times New Roman (Titres CS)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1747A"/>
    <w:rPr>
      <w:rFonts w:ascii="Verdana" w:eastAsiaTheme="majorEastAsia" w:hAnsi="Verdana" w:cs="Times New Roman (Titres CS)"/>
      <w:b/>
      <w:sz w:val="28"/>
      <w:szCs w:val="32"/>
      <w:lang w:val="fr-LU"/>
    </w:rPr>
  </w:style>
  <w:style w:type="paragraph" w:styleId="TOC1">
    <w:name w:val="toc 1"/>
    <w:basedOn w:val="Normal"/>
    <w:next w:val="TOC2"/>
    <w:autoRedefine/>
    <w:uiPriority w:val="39"/>
    <w:unhideWhenUsed/>
    <w:rsid w:val="008E7D26"/>
    <w:pPr>
      <w:tabs>
        <w:tab w:val="left" w:pos="595"/>
        <w:tab w:val="right" w:pos="6124"/>
      </w:tabs>
      <w:spacing w:before="60" w:after="60" w:line="200" w:lineRule="exact"/>
      <w:ind w:left="595" w:right="1985" w:hanging="595"/>
    </w:pPr>
  </w:style>
  <w:style w:type="paragraph" w:styleId="TOC2">
    <w:name w:val="toc 2"/>
    <w:basedOn w:val="Normal"/>
    <w:next w:val="TOC3"/>
    <w:autoRedefine/>
    <w:uiPriority w:val="39"/>
    <w:unhideWhenUsed/>
    <w:qFormat/>
    <w:rsid w:val="00F1747A"/>
    <w:pPr>
      <w:tabs>
        <w:tab w:val="left" w:pos="1418"/>
        <w:tab w:val="right" w:pos="6124"/>
      </w:tabs>
      <w:spacing w:before="60" w:after="60" w:line="200" w:lineRule="exact"/>
      <w:ind w:left="1389" w:right="1985" w:hanging="595"/>
    </w:pPr>
  </w:style>
  <w:style w:type="character" w:styleId="SubtleReference">
    <w:name w:val="Subtle Reference"/>
    <w:basedOn w:val="DefaultParagraphFont"/>
    <w:uiPriority w:val="31"/>
    <w:qFormat/>
    <w:rsid w:val="00F1747A"/>
    <w:rPr>
      <w:smallCaps/>
      <w:color w:val="B6ADA5" w:themeColor="background2"/>
    </w:rPr>
  </w:style>
  <w:style w:type="paragraph" w:styleId="TOC3">
    <w:name w:val="toc 3"/>
    <w:basedOn w:val="Normal"/>
    <w:next w:val="Normal"/>
    <w:autoRedefine/>
    <w:uiPriority w:val="39"/>
    <w:unhideWhenUsed/>
    <w:rsid w:val="00E61D12"/>
    <w:pPr>
      <w:tabs>
        <w:tab w:val="left" w:pos="2070"/>
        <w:tab w:val="right" w:pos="6124"/>
      </w:tabs>
      <w:spacing w:before="60" w:after="60" w:line="200" w:lineRule="exact"/>
      <w:ind w:left="1956" w:right="1985" w:hanging="595"/>
    </w:pPr>
  </w:style>
  <w:style w:type="paragraph" w:styleId="TOC4">
    <w:name w:val="toc 4"/>
    <w:basedOn w:val="Normal"/>
    <w:next w:val="Normal"/>
    <w:autoRedefine/>
    <w:uiPriority w:val="39"/>
    <w:unhideWhenUsed/>
    <w:rsid w:val="00E61D12"/>
    <w:pPr>
      <w:tabs>
        <w:tab w:val="left" w:pos="2863"/>
        <w:tab w:val="right" w:pos="6124"/>
      </w:tabs>
      <w:spacing w:before="60" w:after="60" w:line="200" w:lineRule="exact"/>
      <w:ind w:left="1928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F1747A"/>
    <w:rPr>
      <w:rFonts w:ascii="Verdana" w:eastAsiaTheme="majorEastAsia" w:hAnsi="Verdana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747A"/>
    <w:rPr>
      <w:rFonts w:ascii="Verdana" w:eastAsiaTheme="majorEastAsia" w:hAnsi="Verdana" w:cstheme="majorBidi"/>
      <w:sz w:val="17"/>
    </w:rPr>
  </w:style>
  <w:style w:type="character" w:customStyle="1" w:styleId="Heading4Char">
    <w:name w:val="Heading 4 Char"/>
    <w:basedOn w:val="DefaultParagraphFont"/>
    <w:link w:val="Heading4"/>
    <w:uiPriority w:val="9"/>
    <w:rsid w:val="00F1747A"/>
    <w:rPr>
      <w:rFonts w:ascii="Verdana" w:eastAsiaTheme="majorEastAsia" w:hAnsi="Verdana" w:cs="Times New Roman (Titres CS)"/>
      <w:b/>
      <w:i/>
      <w:iCs/>
      <w:sz w:val="17"/>
    </w:rPr>
  </w:style>
  <w:style w:type="character" w:customStyle="1" w:styleId="Heading5Char">
    <w:name w:val="Heading 5 Char"/>
    <w:basedOn w:val="DefaultParagraphFont"/>
    <w:link w:val="Heading5"/>
    <w:uiPriority w:val="9"/>
    <w:rsid w:val="00F1747A"/>
    <w:rPr>
      <w:rFonts w:ascii="Verdana" w:eastAsiaTheme="majorEastAsia" w:hAnsi="Verdana" w:cs="Times New Roman (Titres CS)"/>
      <w:i/>
      <w:sz w:val="17"/>
    </w:rPr>
  </w:style>
  <w:style w:type="paragraph" w:customStyle="1" w:styleId="Normal3">
    <w:name w:val="Normal 3"/>
    <w:basedOn w:val="Normal"/>
    <w:qFormat/>
    <w:rsid w:val="00F1747A"/>
    <w:pPr>
      <w:tabs>
        <w:tab w:val="left" w:pos="1838"/>
      </w:tabs>
      <w:ind w:left="680"/>
    </w:pPr>
  </w:style>
  <w:style w:type="paragraph" w:customStyle="1" w:styleId="Normal4">
    <w:name w:val="Normal 4"/>
    <w:basedOn w:val="Normal"/>
    <w:qFormat/>
    <w:rsid w:val="00F1747A"/>
    <w:pPr>
      <w:tabs>
        <w:tab w:val="left" w:pos="1838"/>
      </w:tabs>
      <w:ind w:left="1304"/>
    </w:pPr>
  </w:style>
  <w:style w:type="paragraph" w:customStyle="1" w:styleId="Paragraphe1sous-titres1et2theme1tabledesmatiressanscouverturetheme1tabledesmatiressanscouverture">
    <w:name w:val="Paragraphe 1 sous-titres 1 et 2 (theme 1 table des matières sans couverture&#10;:theme 1 table des matières sans couverture)"/>
    <w:basedOn w:val="Normal"/>
    <w:uiPriority w:val="99"/>
    <w:rsid w:val="003D6B01"/>
    <w:pPr>
      <w:suppressAutoHyphens/>
      <w:autoSpaceDE w:val="0"/>
      <w:autoSpaceDN w:val="0"/>
      <w:adjustRightInd w:val="0"/>
      <w:spacing w:before="57" w:line="280" w:lineRule="atLeast"/>
      <w:ind w:left="595"/>
      <w:textAlignment w:val="center"/>
    </w:pPr>
    <w:rPr>
      <w:rFonts w:cs="Verdana"/>
      <w:color w:val="00000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1747A"/>
    <w:pPr>
      <w:adjustRightInd w:val="0"/>
      <w:spacing w:before="120" w:after="0" w:line="200" w:lineRule="exact"/>
      <w:ind w:left="-624"/>
    </w:pPr>
    <w:rPr>
      <w:i/>
      <w:color w:val="B6ADA5"/>
      <w:sz w:val="15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747A"/>
    <w:rPr>
      <w:rFonts w:ascii="Verdana" w:hAnsi="Verdana" w:cs="Times New Roman (Corps CS)"/>
      <w:i/>
      <w:color w:val="B6ADA5"/>
      <w:sz w:val="15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1747A"/>
    <w:rPr>
      <w:rFonts w:ascii="Verdana" w:hAnsi="Verdana"/>
      <w:color w:val="B6ADA5"/>
      <w:sz w:val="16"/>
      <w:vertAlign w:val="superscript"/>
    </w:rPr>
  </w:style>
  <w:style w:type="character" w:styleId="Hyperlink">
    <w:name w:val="Hyperlink"/>
    <w:basedOn w:val="DefaultParagraphFont"/>
    <w:uiPriority w:val="99"/>
    <w:unhideWhenUsed/>
    <w:rsid w:val="00AB713D"/>
    <w:rPr>
      <w:color w:val="B6ADA5" w:themeColor="background2"/>
      <w:u w:val="single"/>
    </w:rPr>
  </w:style>
  <w:style w:type="character" w:styleId="Strong">
    <w:name w:val="Strong"/>
    <w:basedOn w:val="DefaultParagraphFont"/>
    <w:uiPriority w:val="22"/>
    <w:qFormat/>
    <w:rsid w:val="00F1747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1747A"/>
    <w:rPr>
      <w:rFonts w:asciiTheme="majorHAnsi" w:eastAsiaTheme="majorEastAsia" w:hAnsiTheme="majorHAnsi" w:cs="Times New Roman (Titres CS)"/>
      <w:i/>
      <w:color w:val="000000"/>
      <w:sz w:val="1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47A"/>
    <w:rPr>
      <w:rFonts w:asciiTheme="majorHAnsi" w:eastAsiaTheme="majorEastAsia" w:hAnsiTheme="majorHAnsi" w:cstheme="majorBidi"/>
      <w:i/>
      <w:iCs/>
      <w:color w:val="6F6234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47A"/>
    <w:rPr>
      <w:rFonts w:asciiTheme="majorHAnsi" w:eastAsiaTheme="majorEastAsia" w:hAnsiTheme="majorHAnsi" w:cstheme="majorBidi"/>
      <w:color w:val="0099CE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47A"/>
    <w:rPr>
      <w:rFonts w:asciiTheme="majorHAnsi" w:eastAsiaTheme="majorEastAsia" w:hAnsiTheme="majorHAnsi" w:cstheme="majorBidi"/>
      <w:i/>
      <w:iCs/>
      <w:color w:val="0099CE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C4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C41017"/>
    <w:tblPr>
      <w:tblStyleRowBandSize w:val="1"/>
      <w:tblStyleColBandSize w:val="1"/>
      <w:tblBorders>
        <w:top w:val="single" w:sz="2" w:space="0" w:color="E2E4E4" w:themeColor="accent2" w:themeTint="99"/>
        <w:bottom w:val="single" w:sz="2" w:space="0" w:color="E2E4E4" w:themeColor="accent2" w:themeTint="99"/>
        <w:insideH w:val="single" w:sz="2" w:space="0" w:color="E2E4E4" w:themeColor="accent2" w:themeTint="99"/>
        <w:insideV w:val="single" w:sz="2" w:space="0" w:color="E2E4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E4E4" w:themeColor="accent2" w:themeTint="99"/>
          <w:insideH w:val="nil"/>
          <w:insideV w:val="nil"/>
        </w:tcBorders>
        <w:shd w:val="clear" w:color="auto" w:fill="7FA9A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E4E4" w:themeColor="accent2" w:themeTint="99"/>
          <w:bottom w:val="nil"/>
          <w:insideH w:val="nil"/>
          <w:insideV w:val="nil"/>
        </w:tcBorders>
        <w:shd w:val="clear" w:color="auto" w:fill="7FA9A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2" w:themeFillTint="33"/>
      </w:tcPr>
    </w:tblStylePr>
    <w:tblStylePr w:type="band1Horz">
      <w:tblPr/>
      <w:tcPr>
        <w:shd w:val="clear" w:color="auto" w:fill="F5F6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41017"/>
    <w:tblPr>
      <w:tblStyleRowBandSize w:val="1"/>
      <w:tblStyleColBandSize w:val="1"/>
      <w:tblBorders>
        <w:top w:val="single" w:sz="4" w:space="0" w:color="F1BDB0" w:themeColor="accent3" w:themeTint="99"/>
        <w:left w:val="single" w:sz="4" w:space="0" w:color="F1BDB0" w:themeColor="accent3" w:themeTint="99"/>
        <w:bottom w:val="single" w:sz="4" w:space="0" w:color="F1BDB0" w:themeColor="accent3" w:themeTint="99"/>
        <w:right w:val="single" w:sz="4" w:space="0" w:color="F1BDB0" w:themeColor="accent3" w:themeTint="99"/>
        <w:insideH w:val="single" w:sz="4" w:space="0" w:color="F1BDB0" w:themeColor="accent3" w:themeTint="99"/>
        <w:insideV w:val="single" w:sz="4" w:space="0" w:color="F1BDB0" w:themeColor="accent3" w:themeTint="99"/>
      </w:tblBorders>
    </w:tblPr>
    <w:tblStylePr w:type="firstRow">
      <w:rPr>
        <w:b/>
        <w:bCs/>
        <w:color w:val="7FA9AE" w:themeColor="background1"/>
      </w:rPr>
      <w:tblPr/>
      <w:tcPr>
        <w:tcBorders>
          <w:top w:val="single" w:sz="4" w:space="0" w:color="E8927C" w:themeColor="accent3"/>
          <w:left w:val="single" w:sz="4" w:space="0" w:color="E8927C" w:themeColor="accent3"/>
          <w:bottom w:val="single" w:sz="4" w:space="0" w:color="E8927C" w:themeColor="accent3"/>
          <w:right w:val="single" w:sz="4" w:space="0" w:color="E8927C" w:themeColor="accent3"/>
          <w:insideH w:val="nil"/>
          <w:insideV w:val="nil"/>
        </w:tcBorders>
        <w:shd w:val="clear" w:color="auto" w:fill="E8927C" w:themeFill="accent3"/>
      </w:tcPr>
    </w:tblStylePr>
    <w:tblStylePr w:type="lastRow">
      <w:rPr>
        <w:b/>
        <w:bCs/>
      </w:rPr>
      <w:tblPr/>
      <w:tcPr>
        <w:tcBorders>
          <w:top w:val="double" w:sz="4" w:space="0" w:color="E892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8E4" w:themeFill="accent3" w:themeFillTint="33"/>
      </w:tcPr>
    </w:tblStylePr>
    <w:tblStylePr w:type="band1Horz">
      <w:tblPr/>
      <w:tcPr>
        <w:shd w:val="clear" w:color="auto" w:fill="FAE8E4" w:themeFill="accent3" w:themeFillTint="33"/>
      </w:tcPr>
    </w:tblStylePr>
  </w:style>
  <w:style w:type="table" w:styleId="PlainTable3">
    <w:name w:val="Plain Table 3"/>
    <w:basedOn w:val="TableNormal"/>
    <w:uiPriority w:val="43"/>
    <w:rsid w:val="00C410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BD0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BD0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75A2A8" w:themeFill="background1" w:themeFillShade="F2"/>
      </w:tcPr>
    </w:tblStylePr>
    <w:tblStylePr w:type="band1Horz">
      <w:tblPr/>
      <w:tcPr>
        <w:shd w:val="clear" w:color="auto" w:fill="75A2A8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41017"/>
    <w:rPr>
      <w:color w:val="7FA9AE" w:themeColor="background1"/>
    </w:rPr>
    <w:tblPr>
      <w:tblStyleRowBandSize w:val="1"/>
      <w:tblStyleColBandSize w:val="1"/>
      <w:tblBorders>
        <w:top w:val="single" w:sz="24" w:space="0" w:color="E8927C" w:themeColor="accent3"/>
        <w:left w:val="single" w:sz="24" w:space="0" w:color="E8927C" w:themeColor="accent3"/>
        <w:bottom w:val="single" w:sz="24" w:space="0" w:color="E8927C" w:themeColor="accent3"/>
        <w:right w:val="single" w:sz="24" w:space="0" w:color="E8927C" w:themeColor="accent3"/>
      </w:tblBorders>
    </w:tblPr>
    <w:tcPr>
      <w:shd w:val="clear" w:color="auto" w:fill="E8927C" w:themeFill="accent3"/>
    </w:tcPr>
    <w:tblStylePr w:type="firstRow">
      <w:rPr>
        <w:b/>
        <w:bCs/>
      </w:rPr>
      <w:tblPr/>
      <w:tcPr>
        <w:tcBorders>
          <w:bottom w:val="single" w:sz="18" w:space="0" w:color="7FA9A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7FA9A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7FA9A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7FA9AE" w:themeColor="background1"/>
        </w:tcBorders>
      </w:tcPr>
    </w:tblStylePr>
    <w:tblStylePr w:type="band1Vert">
      <w:tblPr/>
      <w:tcPr>
        <w:tcBorders>
          <w:left w:val="single" w:sz="4" w:space="0" w:color="7FA9AE" w:themeColor="background1"/>
          <w:right w:val="single" w:sz="4" w:space="0" w:color="7FA9AE" w:themeColor="background1"/>
        </w:tcBorders>
      </w:tcPr>
    </w:tblStylePr>
    <w:tblStylePr w:type="band2Vert">
      <w:tblPr/>
      <w:tcPr>
        <w:tcBorders>
          <w:left w:val="single" w:sz="4" w:space="0" w:color="7FA9AE" w:themeColor="background1"/>
          <w:right w:val="single" w:sz="4" w:space="0" w:color="7FA9AE" w:themeColor="background1"/>
        </w:tcBorders>
      </w:tcPr>
    </w:tblStylePr>
    <w:tblStylePr w:type="band1Horz">
      <w:tblPr/>
      <w:tcPr>
        <w:tcBorders>
          <w:top w:val="single" w:sz="4" w:space="0" w:color="7FA9AE" w:themeColor="background1"/>
          <w:bottom w:val="single" w:sz="4" w:space="0" w:color="7FA9A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rsid w:val="00E2132A"/>
    <w:rPr>
      <w:color w:val="99A0A0" w:themeColor="accent2" w:themeShade="BF"/>
    </w:rPr>
    <w:tblPr>
      <w:tblStyleRowBandSize w:val="1"/>
      <w:tblStyleColBandSize w:val="1"/>
      <w:tblBorders>
        <w:top w:val="single" w:sz="4" w:space="0" w:color="D0D3D3" w:themeColor="accent2"/>
        <w:bottom w:val="single" w:sz="4" w:space="0" w:color="D0D3D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D3D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D3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6" w:themeFill="accent2" w:themeFillTint="33"/>
      </w:tcPr>
    </w:tblStylePr>
    <w:tblStylePr w:type="band1Horz">
      <w:tblPr/>
      <w:tcPr>
        <w:shd w:val="clear" w:color="auto" w:fill="F5F6F6" w:themeFill="accent2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CB54F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auCSSF2">
    <w:name w:val="Tableau CSSF 2"/>
    <w:basedOn w:val="TableGrid1"/>
    <w:uiPriority w:val="99"/>
    <w:rsid w:val="00614F22"/>
    <w:rPr>
      <w:color w:val="202322" w:themeColor="accent4"/>
      <w:sz w:val="15"/>
      <w:szCs w:val="20"/>
      <w:lang w:val="fr-LU" w:eastAsia="fr-FR"/>
    </w:rPr>
    <w:tblPr>
      <w:tblStyleRowBandSize w:val="1"/>
      <w:tblStyleColBandSize w:val="1"/>
      <w:tblBorders>
        <w:top w:val="single" w:sz="4" w:space="0" w:color="B6ADA5" w:themeColor="background2"/>
        <w:left w:val="single" w:sz="4" w:space="0" w:color="B6ADA5" w:themeColor="background2"/>
        <w:bottom w:val="single" w:sz="4" w:space="0" w:color="B6ADA5" w:themeColor="background2"/>
        <w:right w:val="single" w:sz="4" w:space="0" w:color="B6ADA5" w:themeColor="background2"/>
        <w:insideH w:val="single" w:sz="4" w:space="0" w:color="B6ADA5" w:themeColor="background2"/>
        <w:insideV w:val="none" w:sz="0" w:space="0" w:color="auto"/>
      </w:tblBorders>
    </w:tblPr>
    <w:tcPr>
      <w:shd w:val="clear" w:color="auto" w:fill="auto"/>
      <w:vAlign w:val="bottom"/>
    </w:tcPr>
    <w:tblStylePr w:type="firstRow">
      <w:rPr>
        <w:rFonts w:asciiTheme="minorHAnsi" w:hAnsiTheme="minorHAnsi"/>
        <w:b/>
        <w:color w:val="202322" w:themeColor="accent4"/>
        <w:sz w:val="14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solid" w:color="E7E9E8" w:themeColor="accent4" w:themeTint="1A" w:fill="auto"/>
      </w:tcPr>
    </w:tblStylePr>
    <w:tblStylePr w:type="lastRow">
      <w:rPr>
        <w:rFonts w:asciiTheme="minorHAnsi" w:hAnsiTheme="minorHAnsi"/>
        <w:i w:val="0"/>
        <w:iCs/>
        <w:sz w:val="13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Theme="minorHAnsi" w:hAnsiTheme="minorHAnsi"/>
        <w:b/>
        <w:sz w:val="13"/>
      </w:rPr>
      <w:tblPr/>
      <w:tcPr>
        <w:tcBorders>
          <w:top w:val="single" w:sz="4" w:space="0" w:color="B6ADA5" w:themeColor="background2"/>
          <w:left w:val="nil"/>
          <w:bottom w:val="single" w:sz="4" w:space="0" w:color="B6ADA5" w:themeColor="background2"/>
          <w:right w:val="single" w:sz="4" w:space="0" w:color="B6ADA5" w:themeColor="background2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rFonts w:asciiTheme="minorHAnsi" w:hAnsiTheme="minorHAnsi"/>
        <w:i w:val="0"/>
        <w:iCs/>
        <w:sz w:val="13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Vert">
      <w:rPr>
        <w:rFonts w:asciiTheme="minorHAnsi" w:hAnsiTheme="minorHAnsi"/>
        <w:sz w:val="13"/>
      </w:rPr>
    </w:tblStylePr>
    <w:tblStylePr w:type="band2Vert">
      <w:rPr>
        <w:rFonts w:asciiTheme="minorHAnsi" w:hAnsiTheme="minorHAnsi"/>
        <w:sz w:val="13"/>
      </w:rPr>
    </w:tblStylePr>
    <w:tblStylePr w:type="band1Horz">
      <w:rPr>
        <w:rFonts w:asciiTheme="minorHAnsi" w:hAnsiTheme="minorHAnsi"/>
        <w:sz w:val="13"/>
      </w:rPr>
    </w:tblStylePr>
    <w:tblStylePr w:type="band2Horz">
      <w:rPr>
        <w:rFonts w:asciiTheme="minorHAnsi" w:hAnsiTheme="minorHAnsi"/>
        <w:color w:val="202322" w:themeColor="accent4"/>
        <w:sz w:val="13"/>
      </w:rPr>
    </w:tblStylePr>
  </w:style>
  <w:style w:type="table" w:styleId="GridTable1Light">
    <w:name w:val="Grid Table 1 Light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6FD9FF" w:themeColor="text1" w:themeTint="66"/>
        <w:left w:val="single" w:sz="4" w:space="0" w:color="6FD9FF" w:themeColor="text1" w:themeTint="66"/>
        <w:bottom w:val="single" w:sz="4" w:space="0" w:color="6FD9FF" w:themeColor="text1" w:themeTint="66"/>
        <w:right w:val="single" w:sz="4" w:space="0" w:color="6FD9FF" w:themeColor="text1" w:themeTint="66"/>
        <w:insideH w:val="single" w:sz="4" w:space="0" w:color="6FD9FF" w:themeColor="text1" w:themeTint="66"/>
        <w:insideV w:val="single" w:sz="4" w:space="0" w:color="6FD9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C7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C7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E7E2CD" w:themeColor="accent1" w:themeTint="66"/>
        <w:left w:val="single" w:sz="4" w:space="0" w:color="E7E2CD" w:themeColor="accent1" w:themeTint="66"/>
        <w:bottom w:val="single" w:sz="4" w:space="0" w:color="E7E2CD" w:themeColor="accent1" w:themeTint="66"/>
        <w:right w:val="single" w:sz="4" w:space="0" w:color="E7E2CD" w:themeColor="accent1" w:themeTint="66"/>
        <w:insideH w:val="single" w:sz="4" w:space="0" w:color="E7E2CD" w:themeColor="accent1" w:themeTint="66"/>
        <w:insideV w:val="single" w:sz="4" w:space="0" w:color="E7E2C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D3B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3B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ECEDED" w:themeColor="accent2" w:themeTint="66"/>
        <w:left w:val="single" w:sz="4" w:space="0" w:color="ECEDED" w:themeColor="accent2" w:themeTint="66"/>
        <w:bottom w:val="single" w:sz="4" w:space="0" w:color="ECEDED" w:themeColor="accent2" w:themeTint="66"/>
        <w:right w:val="single" w:sz="4" w:space="0" w:color="ECEDED" w:themeColor="accent2" w:themeTint="66"/>
        <w:insideH w:val="single" w:sz="4" w:space="0" w:color="ECEDED" w:themeColor="accent2" w:themeTint="66"/>
        <w:insideV w:val="single" w:sz="4" w:space="0" w:color="ECED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E4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E4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F5D3CA" w:themeColor="accent3" w:themeTint="66"/>
        <w:left w:val="single" w:sz="4" w:space="0" w:color="F5D3CA" w:themeColor="accent3" w:themeTint="66"/>
        <w:bottom w:val="single" w:sz="4" w:space="0" w:color="F5D3CA" w:themeColor="accent3" w:themeTint="66"/>
        <w:right w:val="single" w:sz="4" w:space="0" w:color="F5D3CA" w:themeColor="accent3" w:themeTint="66"/>
        <w:insideH w:val="single" w:sz="4" w:space="0" w:color="F5D3CA" w:themeColor="accent3" w:themeTint="66"/>
        <w:insideV w:val="single" w:sz="4" w:space="0" w:color="F5D3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BD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D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B54FE"/>
    <w:tblPr>
      <w:tblStyleRowBandSize w:val="1"/>
      <w:tblStyleColBandSize w:val="1"/>
      <w:tblBorders>
        <w:top w:val="single" w:sz="4" w:space="0" w:color="A2AAA7" w:themeColor="accent4" w:themeTint="66"/>
        <w:left w:val="single" w:sz="4" w:space="0" w:color="A2AAA7" w:themeColor="accent4" w:themeTint="66"/>
        <w:bottom w:val="single" w:sz="4" w:space="0" w:color="A2AAA7" w:themeColor="accent4" w:themeTint="66"/>
        <w:right w:val="single" w:sz="4" w:space="0" w:color="A2AAA7" w:themeColor="accent4" w:themeTint="66"/>
        <w:insideH w:val="single" w:sz="4" w:space="0" w:color="A2AAA7" w:themeColor="accent4" w:themeTint="66"/>
        <w:insideV w:val="single" w:sz="4" w:space="0" w:color="A2AA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47F7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7F7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CB54FE"/>
    <w:tblPr>
      <w:tblBorders>
        <w:top w:val="single" w:sz="4" w:space="0" w:color="578489" w:themeColor="background1" w:themeShade="BF"/>
        <w:left w:val="single" w:sz="4" w:space="0" w:color="578489" w:themeColor="background1" w:themeShade="BF"/>
        <w:bottom w:val="single" w:sz="4" w:space="0" w:color="578489" w:themeColor="background1" w:themeShade="BF"/>
        <w:right w:val="single" w:sz="4" w:space="0" w:color="578489" w:themeColor="background1" w:themeShade="BF"/>
        <w:insideH w:val="single" w:sz="4" w:space="0" w:color="578489" w:themeColor="background1" w:themeShade="BF"/>
        <w:insideV w:val="single" w:sz="4" w:space="0" w:color="578489" w:themeColor="background1" w:themeShade="BF"/>
      </w:tblBorders>
    </w:tblPr>
  </w:style>
  <w:style w:type="table" w:styleId="PlainTable1">
    <w:name w:val="Plain Table 1"/>
    <w:aliases w:val="Tableau 3"/>
    <w:basedOn w:val="TableGrid"/>
    <w:uiPriority w:val="41"/>
    <w:rsid w:val="001E4CE4"/>
    <w:rPr>
      <w:sz w:val="15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B6ADA5" w:themeColor="background2"/>
        <w:insideV w:val="single" w:sz="6" w:space="0" w:color="B6ADA5" w:themeColor="background2"/>
      </w:tblBorders>
    </w:tblPr>
    <w:tblStylePr w:type="firstRow">
      <w:rPr>
        <w:rFonts w:asciiTheme="minorHAnsi" w:hAnsiTheme="minorHAnsi"/>
        <w:b w:val="0"/>
        <w:bCs/>
        <w:color w:val="auto"/>
        <w:sz w:val="16"/>
      </w:rPr>
      <w:tblPr/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inorHAnsi" w:hAnsiTheme="minorHAnsi"/>
        <w:b/>
        <w:bCs/>
        <w:color w:val="202322" w:themeColor="accent4"/>
        <w:sz w:val="15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inorHAnsi" w:hAnsiTheme="minorHAnsi"/>
        <w:b/>
        <w:bCs/>
        <w:sz w:val="15"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asciiTheme="minorHAnsi" w:hAnsiTheme="minorHAnsi"/>
        <w:sz w:val="15"/>
      </w:rPr>
      <w:tblPr/>
      <w:tcPr>
        <w:shd w:val="clear" w:color="auto" w:fill="75A2A8" w:themeFill="background1" w:themeFillShade="F2"/>
      </w:tcPr>
    </w:tblStylePr>
    <w:tblStylePr w:type="band1Horz">
      <w:rPr>
        <w:rFonts w:asciiTheme="minorHAnsi" w:hAnsiTheme="minorHAnsi"/>
      </w:rPr>
      <w:tblPr/>
      <w:tcPr>
        <w:shd w:val="clear" w:color="auto" w:fill="B2CBCE" w:themeFill="background1" w:themeFillTint="99"/>
      </w:tcPr>
    </w:tblStylePr>
    <w:tblStylePr w:type="band2Horz">
      <w:rPr>
        <w:rFonts w:asciiTheme="minorHAnsi" w:hAnsiTheme="minorHAnsi"/>
        <w:sz w:val="15"/>
      </w:rPr>
      <w:tblPr/>
      <w:tcPr>
        <w:shd w:val="clear" w:color="auto" w:fill="D3CDC8" w:themeFill="background2" w:themeFillTint="99"/>
      </w:tcPr>
    </w:tblStylePr>
  </w:style>
  <w:style w:type="table" w:styleId="PlainTable2">
    <w:name w:val="Plain Table 2"/>
    <w:basedOn w:val="TableNormal"/>
    <w:uiPriority w:val="42"/>
    <w:rsid w:val="00CB54FE"/>
    <w:tblPr>
      <w:tblStyleRowBandSize w:val="1"/>
      <w:tblStyleColBandSize w:val="1"/>
      <w:tblBorders>
        <w:top w:val="single" w:sz="4" w:space="0" w:color="4BD0FF" w:themeColor="text1" w:themeTint="80"/>
        <w:bottom w:val="single" w:sz="4" w:space="0" w:color="4BD0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BD0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BD0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BD0FF" w:themeColor="text1" w:themeTint="80"/>
          <w:right w:val="single" w:sz="4" w:space="0" w:color="4BD0FF" w:themeColor="text1" w:themeTint="80"/>
        </w:tcBorders>
      </w:tcPr>
    </w:tblStylePr>
    <w:tblStylePr w:type="band2Vert">
      <w:tblPr/>
      <w:tcPr>
        <w:tcBorders>
          <w:left w:val="single" w:sz="4" w:space="0" w:color="4BD0FF" w:themeColor="text1" w:themeTint="80"/>
          <w:right w:val="single" w:sz="4" w:space="0" w:color="4BD0FF" w:themeColor="text1" w:themeTint="80"/>
        </w:tcBorders>
      </w:tcPr>
    </w:tblStylePr>
    <w:tblStylePr w:type="band1Horz">
      <w:tblPr/>
      <w:tcPr>
        <w:tcBorders>
          <w:top w:val="single" w:sz="4" w:space="0" w:color="4BD0FF" w:themeColor="text1" w:themeTint="80"/>
          <w:bottom w:val="single" w:sz="4" w:space="0" w:color="4BD0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CB54F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A2A8" w:themeFill="background1" w:themeFillShade="F2"/>
      </w:tcPr>
    </w:tblStylePr>
    <w:tblStylePr w:type="band1Horz">
      <w:tblPr/>
      <w:tcPr>
        <w:shd w:val="clear" w:color="auto" w:fill="75A2A8" w:themeFill="background1" w:themeFillShade="F2"/>
      </w:tcPr>
    </w:tblStylePr>
  </w:style>
  <w:style w:type="table" w:styleId="PlainTable5">
    <w:name w:val="Plain Table 5"/>
    <w:basedOn w:val="TableNormal"/>
    <w:uiPriority w:val="45"/>
    <w:rsid w:val="00CB54F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D0FF" w:themeColor="text1" w:themeTint="80"/>
        </w:tcBorders>
        <w:shd w:val="clear" w:color="auto" w:fill="7FA9A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D0FF" w:themeColor="text1" w:themeTint="80"/>
        </w:tcBorders>
        <w:shd w:val="clear" w:color="auto" w:fill="7FA9A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D0FF" w:themeColor="text1" w:themeTint="80"/>
        </w:tcBorders>
        <w:shd w:val="clear" w:color="auto" w:fill="7FA9A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D0FF" w:themeColor="text1" w:themeTint="80"/>
        </w:tcBorders>
        <w:shd w:val="clear" w:color="auto" w:fill="7FA9AE" w:themeFill="background1"/>
      </w:tcPr>
    </w:tblStylePr>
    <w:tblStylePr w:type="band1Vert">
      <w:tblPr/>
      <w:tcPr>
        <w:shd w:val="clear" w:color="auto" w:fill="75A2A8" w:themeFill="background1" w:themeFillShade="F2"/>
      </w:tcPr>
    </w:tblStylePr>
    <w:tblStylePr w:type="band1Horz">
      <w:tblPr/>
      <w:tcPr>
        <w:shd w:val="clear" w:color="auto" w:fill="75A2A8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2">
    <w:name w:val="Table Subtle 2"/>
    <w:basedOn w:val="TableNormal"/>
    <w:uiPriority w:val="99"/>
    <w:rsid w:val="00CB54FE"/>
    <w:pPr>
      <w:keepLines/>
      <w:spacing w:after="120" w:line="280" w:lineRule="exact"/>
      <w:ind w:left="2948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B54FE"/>
    <w:pPr>
      <w:keepLines/>
      <w:spacing w:after="120" w:line="280" w:lineRule="exact"/>
      <w:ind w:left="2948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7E2C74"/>
    <w:pPr>
      <w:keepLines/>
      <w:spacing w:after="120" w:line="280" w:lineRule="exact"/>
      <w:ind w:left="294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47A"/>
    <w:pPr>
      <w:keepLines/>
      <w:ind w:left="2948"/>
      <w:jc w:val="both"/>
    </w:pPr>
    <w:rPr>
      <w:rFonts w:ascii="Verdana" w:hAnsi="Verdana" w:cs="Times New Roman (Corps CS)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2A39"/>
    <w:rPr>
      <w:color w:val="E8927C" w:themeColor="followedHyperlink"/>
      <w:u w:val="single"/>
    </w:rPr>
  </w:style>
  <w:style w:type="table" w:customStyle="1" w:styleId="TableauCSSF1">
    <w:name w:val="Tableau CSSF 1"/>
    <w:basedOn w:val="TableGrid"/>
    <w:uiPriority w:val="99"/>
    <w:rsid w:val="00A409BD"/>
    <w:pPr>
      <w:keepNext/>
      <w:suppressAutoHyphens/>
      <w:adjustRightInd w:val="0"/>
      <w:spacing w:before="40" w:after="40" w:line="220" w:lineRule="exact"/>
      <w:ind w:left="113"/>
    </w:pPr>
    <w:rPr>
      <w:color w:val="202322" w:themeColor="accent4"/>
      <w:sz w:val="16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6ADA5" w:themeColor="background2"/>
        <w:insideV w:val="single" w:sz="4" w:space="0" w:color="B6ADA5" w:themeColor="background2"/>
      </w:tblBorders>
      <w:tblCellMar>
        <w:top w:w="170" w:type="dxa"/>
        <w:left w:w="85" w:type="dxa"/>
        <w:bottom w:w="85" w:type="dxa"/>
        <w:right w:w="85" w:type="dxa"/>
      </w:tblCellMar>
    </w:tblPr>
    <w:tcPr>
      <w:noWrap/>
      <w:tcMar>
        <w:top w:w="0" w:type="dxa"/>
        <w:left w:w="0" w:type="dxa"/>
        <w:bottom w:w="0" w:type="dxa"/>
        <w:right w:w="0" w:type="dxa"/>
      </w:tcMar>
    </w:tcPr>
    <w:tblStylePr w:type="firstRow">
      <w:rPr>
        <w:rFonts w:asciiTheme="minorHAnsi" w:hAnsiTheme="minorHAnsi"/>
        <w:b/>
        <w:i w:val="0"/>
        <w:color w:val="202322" w:themeColor="accent4"/>
        <w:sz w:val="15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BDCDE" w:themeColor="background1" w:themeTint="66" w:fill="auto"/>
      </w:tcPr>
    </w:tblStylePr>
    <w:tblStylePr w:type="firstCol">
      <w:rPr>
        <w:rFonts w:asciiTheme="minorHAnsi" w:hAnsiTheme="minorHAnsi"/>
        <w:b/>
        <w:i w:val="0"/>
        <w:color w:val="202322" w:themeColor="accent4"/>
        <w:sz w:val="15"/>
        <w:u w:val="none"/>
      </w:rPr>
    </w:tblStylePr>
    <w:tblStylePr w:type="lastCol">
      <w:rPr>
        <w:rFonts w:asciiTheme="majorHAnsi" w:hAnsiTheme="majorHAnsi"/>
        <w:b w:val="0"/>
        <w:sz w:val="16"/>
      </w:rPr>
    </w:tblStylePr>
    <w:tblStylePr w:type="band1Vert">
      <w:rPr>
        <w:rFonts w:asciiTheme="majorHAnsi" w:hAnsiTheme="majorHAnsi"/>
        <w:b w:val="0"/>
        <w:sz w:val="16"/>
      </w:rPr>
    </w:tblStylePr>
    <w:tblStylePr w:type="band2Vert">
      <w:rPr>
        <w:rFonts w:asciiTheme="majorHAnsi" w:hAnsiTheme="majorHAnsi"/>
        <w:b w:val="0"/>
        <w:color w:val="202322" w:themeColor="accent4"/>
        <w:sz w:val="16"/>
      </w:rPr>
    </w:tblStylePr>
    <w:tblStylePr w:type="band1Horz">
      <w:rPr>
        <w:rFonts w:asciiTheme="majorHAnsi" w:hAnsiTheme="majorHAnsi"/>
        <w:b w:val="0"/>
        <w:sz w:val="16"/>
      </w:rPr>
    </w:tblStylePr>
    <w:tblStylePr w:type="band2Horz">
      <w:rPr>
        <w:rFonts w:asciiTheme="majorHAnsi" w:hAnsiTheme="majorHAnsi"/>
        <w:b w:val="0"/>
        <w:color w:val="202322" w:themeColor="accent4"/>
        <w:sz w:val="16"/>
      </w:rPr>
      <w:tblPr/>
      <w:tcPr>
        <w:tcBorders>
          <w:top w:val="nil"/>
          <w:left w:val="nil"/>
          <w:bottom w:val="nil"/>
          <w:right w:val="nil"/>
          <w:insideH w:val="single" w:sz="4" w:space="0" w:color="B6ADA5" w:themeColor="background2"/>
          <w:insideV w:val="single" w:sz="4" w:space="0" w:color="B6ADA5" w:themeColor="background2"/>
          <w:tl2br w:val="nil"/>
          <w:tr2bl w:val="nil"/>
        </w:tcBorders>
      </w:tcPr>
    </w:tblStylePr>
    <w:tblStylePr w:type="nwCell">
      <w:rPr>
        <w:b w:val="0"/>
      </w:rPr>
    </w:tblStylePr>
  </w:style>
  <w:style w:type="table" w:styleId="TableGrid1">
    <w:name w:val="Table Grid 1"/>
    <w:basedOn w:val="TableNormal"/>
    <w:uiPriority w:val="99"/>
    <w:semiHidden/>
    <w:unhideWhenUsed/>
    <w:rsid w:val="00923430"/>
    <w:pPr>
      <w:keepLines/>
      <w:spacing w:after="120" w:line="280" w:lineRule="exact"/>
      <w:ind w:left="2948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F1747A"/>
    <w:pPr>
      <w:ind w:left="720"/>
      <w:contextualSpacing/>
    </w:pPr>
  </w:style>
  <w:style w:type="table" w:styleId="TableGrid3">
    <w:name w:val="Table Grid 3"/>
    <w:basedOn w:val="TableNormal"/>
    <w:uiPriority w:val="99"/>
    <w:semiHidden/>
    <w:unhideWhenUsed/>
    <w:rsid w:val="00B76B1F"/>
    <w:pPr>
      <w:keepLines/>
      <w:spacing w:after="120" w:line="280" w:lineRule="exact"/>
      <w:ind w:left="2948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Tableau">
    <w:name w:val="Titre Tableau"/>
    <w:basedOn w:val="Normal"/>
    <w:link w:val="TitreTableauChar"/>
    <w:rsid w:val="004431BC"/>
    <w:pPr>
      <w:keepNext/>
      <w:suppressAutoHyphens/>
      <w:adjustRightInd w:val="0"/>
      <w:spacing w:before="40" w:after="80"/>
      <w:ind w:left="113" w:right="57"/>
    </w:pPr>
    <w:rPr>
      <w:b/>
      <w:color w:val="202322" w:themeColor="accent4"/>
    </w:rPr>
  </w:style>
  <w:style w:type="paragraph" w:customStyle="1" w:styleId="ContenuTableau">
    <w:name w:val="Contenu Tableau"/>
    <w:basedOn w:val="Normal"/>
    <w:link w:val="ContenuTableauChar"/>
    <w:rsid w:val="004431BC"/>
    <w:pPr>
      <w:keepNext/>
      <w:suppressAutoHyphens/>
      <w:adjustRightInd w:val="0"/>
      <w:spacing w:before="40" w:after="80"/>
      <w:ind w:left="113" w:right="57"/>
    </w:pPr>
    <w:rPr>
      <w:color w:val="202322" w:themeColor="accent4"/>
    </w:rPr>
  </w:style>
  <w:style w:type="character" w:customStyle="1" w:styleId="TitreTableauChar">
    <w:name w:val="Titre Tableau Char"/>
    <w:basedOn w:val="DefaultParagraphFont"/>
    <w:link w:val="TitreTableau"/>
    <w:rsid w:val="004431BC"/>
    <w:rPr>
      <w:rFonts w:ascii="Verdana" w:hAnsi="Verdana" w:cs="Times New Roman (Corps CS)"/>
      <w:b/>
      <w:color w:val="202322" w:themeColor="accent4"/>
      <w:sz w:val="18"/>
    </w:rPr>
  </w:style>
  <w:style w:type="character" w:customStyle="1" w:styleId="ContenuTableauChar">
    <w:name w:val="Contenu Tableau Char"/>
    <w:basedOn w:val="DefaultParagraphFont"/>
    <w:link w:val="ContenuTableau"/>
    <w:rsid w:val="004431BC"/>
    <w:rPr>
      <w:rFonts w:ascii="Verdana" w:hAnsi="Verdana" w:cs="Times New Roman (Corps CS)"/>
      <w:color w:val="202322" w:themeColor="accent4"/>
      <w:sz w:val="18"/>
    </w:rPr>
  </w:style>
  <w:style w:type="character" w:styleId="PlaceholderText">
    <w:name w:val="Placeholder Text"/>
    <w:basedOn w:val="DefaultParagraphFont"/>
    <w:uiPriority w:val="99"/>
    <w:semiHidden/>
    <w:rsid w:val="00405713"/>
    <w:rPr>
      <w:color w:val="808080"/>
    </w:rPr>
  </w:style>
  <w:style w:type="paragraph" w:customStyle="1" w:styleId="TitreCover">
    <w:name w:val="Titre Cover"/>
    <w:basedOn w:val="Normal"/>
    <w:qFormat/>
    <w:rsid w:val="00F1747A"/>
    <w:pPr>
      <w:spacing w:before="240" w:after="0" w:line="600" w:lineRule="exact"/>
      <w:jc w:val="left"/>
    </w:pPr>
    <w:rPr>
      <w:color w:val="FFFFFF"/>
      <w:sz w:val="48"/>
      <w:lang w:val="fr-FR"/>
    </w:rPr>
  </w:style>
  <w:style w:type="paragraph" w:customStyle="1" w:styleId="SubtitleCover">
    <w:name w:val="Subtitle Cover"/>
    <w:basedOn w:val="Normal"/>
    <w:rsid w:val="004431BC"/>
    <w:pPr>
      <w:spacing w:before="240" w:after="0"/>
      <w:jc w:val="left"/>
    </w:pPr>
    <w:rPr>
      <w:smallCaps/>
      <w:color w:val="FFFFFF"/>
      <w:w w:val="130"/>
      <w:sz w:val="28"/>
      <w:lang w:val="fr-FR"/>
    </w:rPr>
  </w:style>
  <w:style w:type="paragraph" w:customStyle="1" w:styleId="AdresseDos1">
    <w:name w:val="Adresse Dos 1"/>
    <w:basedOn w:val="Normal"/>
    <w:rsid w:val="004431BC"/>
    <w:pPr>
      <w:keepNext/>
      <w:spacing w:after="0" w:line="200" w:lineRule="exact"/>
    </w:pPr>
    <w:rPr>
      <w:rFonts w:eastAsiaTheme="majorEastAsia" w:cs="Times New Roman (Titres CS)"/>
      <w:b/>
      <w:noProof/>
      <w:color w:val="FFFFFF"/>
      <w:sz w:val="16"/>
      <w:szCs w:val="16"/>
      <w:lang w:val="fr-FR"/>
    </w:rPr>
  </w:style>
  <w:style w:type="paragraph" w:customStyle="1" w:styleId="Adressedos2">
    <w:name w:val="Adresse dos 2"/>
    <w:basedOn w:val="Normal"/>
    <w:next w:val="AdresseDos1"/>
    <w:rsid w:val="004431BC"/>
    <w:pPr>
      <w:widowControl w:val="0"/>
      <w:autoSpaceDE w:val="0"/>
      <w:autoSpaceDN w:val="0"/>
      <w:spacing w:before="40" w:after="40" w:line="200" w:lineRule="exact"/>
    </w:pPr>
    <w:rPr>
      <w:rFonts w:eastAsia="Verdana" w:cs="Verdana"/>
      <w:color w:val="FFFFFF"/>
      <w:sz w:val="16"/>
      <w:szCs w:val="16"/>
      <w:lang w:val="fr-FR" w:eastAsia="fr-FR" w:bidi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4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B6ADA5" w:themeColor="background2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747A"/>
    <w:rPr>
      <w:rFonts w:eastAsiaTheme="minorEastAsia"/>
      <w:color w:val="B6ADA5" w:themeColor="background2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1747A"/>
    <w:rPr>
      <w:i/>
      <w:iCs/>
      <w:color w:val="B6ADA5" w:themeColor="background2"/>
    </w:rPr>
  </w:style>
  <w:style w:type="paragraph" w:styleId="Quote">
    <w:name w:val="Quote"/>
    <w:basedOn w:val="Normal"/>
    <w:next w:val="Normal"/>
    <w:link w:val="QuoteChar"/>
    <w:uiPriority w:val="29"/>
    <w:qFormat/>
    <w:rsid w:val="00F1747A"/>
    <w:pPr>
      <w:spacing w:before="200" w:after="160"/>
      <w:ind w:left="864" w:right="864"/>
      <w:jc w:val="center"/>
    </w:pPr>
    <w:rPr>
      <w:i/>
      <w:iCs/>
      <w:color w:val="B6ADA5" w:themeColor="background2"/>
    </w:rPr>
  </w:style>
  <w:style w:type="character" w:customStyle="1" w:styleId="QuoteChar">
    <w:name w:val="Quote Char"/>
    <w:basedOn w:val="DefaultParagraphFont"/>
    <w:link w:val="Quote"/>
    <w:uiPriority w:val="29"/>
    <w:rsid w:val="00F1747A"/>
    <w:rPr>
      <w:rFonts w:ascii="Verdana" w:hAnsi="Verdana" w:cs="Times New Roman (Corps CS)"/>
      <w:i/>
      <w:iCs/>
      <w:color w:val="B6ADA5" w:themeColor="background2"/>
      <w:sz w:val="18"/>
    </w:rPr>
  </w:style>
  <w:style w:type="character" w:styleId="IntenseEmphasis">
    <w:name w:val="Intense Emphasis"/>
    <w:basedOn w:val="DefaultParagraphFont"/>
    <w:uiPriority w:val="21"/>
    <w:qFormat/>
    <w:rsid w:val="00F1747A"/>
    <w:rPr>
      <w:i/>
      <w:iCs/>
      <w:color w:val="B6ADA5" w:themeColor="background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47A"/>
    <w:pPr>
      <w:pBdr>
        <w:top w:val="single" w:sz="4" w:space="10" w:color="C5B783" w:themeColor="accent1"/>
        <w:bottom w:val="single" w:sz="4" w:space="10" w:color="C5B783" w:themeColor="accent1"/>
      </w:pBdr>
      <w:spacing w:before="360" w:after="360"/>
      <w:ind w:left="864" w:right="864"/>
      <w:jc w:val="center"/>
    </w:pPr>
    <w:rPr>
      <w:i/>
      <w:iCs/>
      <w:color w:val="B6ADA5" w:themeColor="backgroun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47A"/>
    <w:rPr>
      <w:rFonts w:ascii="Verdana" w:hAnsi="Verdana" w:cs="Times New Roman (Corps CS)"/>
      <w:i/>
      <w:iCs/>
      <w:color w:val="B6ADA5" w:themeColor="background2"/>
      <w:sz w:val="18"/>
    </w:rPr>
  </w:style>
  <w:style w:type="character" w:styleId="IntenseReference">
    <w:name w:val="Intense Reference"/>
    <w:basedOn w:val="DefaultParagraphFont"/>
    <w:uiPriority w:val="32"/>
    <w:qFormat/>
    <w:rsid w:val="00F1747A"/>
    <w:rPr>
      <w:b/>
      <w:bCs/>
      <w:smallCaps/>
      <w:color w:val="B6ADA5" w:themeColor="background2"/>
      <w:spacing w:val="5"/>
    </w:rPr>
  </w:style>
  <w:style w:type="paragraph" w:customStyle="1" w:styleId="Tablecell">
    <w:name w:val="Table cell"/>
    <w:basedOn w:val="Normal"/>
    <w:link w:val="TablecellChar"/>
    <w:qFormat/>
    <w:rsid w:val="00F1747A"/>
    <w:pPr>
      <w:keepNext/>
      <w:suppressAutoHyphens/>
      <w:adjustRightInd w:val="0"/>
      <w:spacing w:before="80" w:after="80" w:line="240" w:lineRule="auto"/>
      <w:ind w:left="113"/>
      <w:jc w:val="left"/>
    </w:pPr>
    <w:rPr>
      <w:color w:val="202322" w:themeColor="accent4"/>
      <w:lang w:val="fr-LU"/>
    </w:rPr>
  </w:style>
  <w:style w:type="character" w:customStyle="1" w:styleId="TablecellChar">
    <w:name w:val="Table cell Char"/>
    <w:basedOn w:val="DefaultParagraphFont"/>
    <w:link w:val="Tablecell"/>
    <w:rsid w:val="00F1747A"/>
    <w:rPr>
      <w:rFonts w:ascii="Verdana" w:hAnsi="Verdana" w:cs="Times New Roman (Corps CS)"/>
      <w:color w:val="202322" w:themeColor="accent4"/>
      <w:sz w:val="18"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ssf.l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ction@cssf.l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sf.l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irection@cssf.lu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209026D98B49A49684BF6CE86C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BDF59-90E0-4F99-97CA-EBD362E2B5B1}"/>
      </w:docPartPr>
      <w:docPartBody>
        <w:p w:rsidR="002B0042" w:rsidRDefault="002A5D18">
          <w:pPr>
            <w:pStyle w:val="5F209026D98B49A49684BF6CE86CF5D7"/>
          </w:pPr>
          <w:r w:rsidRPr="0095376D">
            <w:rPr>
              <w:rStyle w:val="PlaceholderText"/>
            </w:rPr>
            <w:t>[Title]</w:t>
          </w:r>
        </w:p>
      </w:docPartBody>
    </w:docPart>
    <w:docPart>
      <w:docPartPr>
        <w:name w:val="A3AEFA59E7B345F89F0AB171BE7A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2C07-2CE9-4FB2-BC4B-B7E2A859DF9F}"/>
      </w:docPartPr>
      <w:docPartBody>
        <w:p w:rsidR="002B0042" w:rsidRDefault="002A5D18">
          <w:pPr>
            <w:pStyle w:val="A3AEFA59E7B345F89F0AB171BE7A69ED"/>
          </w:pPr>
          <w:r>
            <w:rPr>
              <w:rStyle w:val="PlaceholderText"/>
            </w:rPr>
            <w:t>Préciser le sous-titre du document – mettre un espace si pas de sous-titre</w:t>
          </w:r>
          <w:r w:rsidRPr="0010268E">
            <w:rPr>
              <w:rStyle w:val="PlaceholderText"/>
            </w:rPr>
            <w:t>.</w:t>
          </w:r>
        </w:p>
      </w:docPartBody>
    </w:docPart>
    <w:docPart>
      <w:docPartPr>
        <w:name w:val="95BDB4AD65924AAD83EFA2E5F238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FF55-51EA-4025-9519-B1E1B211A0D8}"/>
      </w:docPartPr>
      <w:docPartBody>
        <w:p w:rsidR="002B0042" w:rsidRDefault="00232167" w:rsidP="00232167">
          <w:pPr>
            <w:pStyle w:val="95BDB4AD65924AAD83EFA2E5F238D9E9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C99B6D2A575416C85894B72603A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86A8-748B-4EAC-903C-05477D076FB7}"/>
      </w:docPartPr>
      <w:docPartBody>
        <w:p w:rsidR="002B0042" w:rsidRDefault="00232167" w:rsidP="00232167">
          <w:pPr>
            <w:pStyle w:val="5C99B6D2A575416C85894B72603A80A7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F116B9A6A6D46E8A5741DA7EB663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B0179-5D54-4B3B-A49F-8B17705774D3}"/>
      </w:docPartPr>
      <w:docPartBody>
        <w:p w:rsidR="002B0042" w:rsidRDefault="00232167" w:rsidP="00232167">
          <w:pPr>
            <w:pStyle w:val="AF116B9A6A6D46E8A5741DA7EB6630D1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00C5A3F7D86483DAC23361DE6C0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01D2-57D8-41BD-BF84-4FFD283B6523}"/>
      </w:docPartPr>
      <w:docPartBody>
        <w:p w:rsidR="002B0042" w:rsidRDefault="00232167" w:rsidP="00232167">
          <w:pPr>
            <w:pStyle w:val="000C5A3F7D86483DAC23361DE6C0AE56"/>
          </w:pPr>
          <w:r w:rsidRPr="00C53964">
            <w:rPr>
              <w:rStyle w:val="PlaceholderText"/>
              <w:lang w:val="en-US"/>
            </w:rPr>
            <w:t>Click here to enter a date.</w:t>
          </w:r>
        </w:p>
      </w:docPartBody>
    </w:docPart>
    <w:docPart>
      <w:docPartPr>
        <w:name w:val="ED9FC9F8F3484FBC8C29A20D58B9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4FBC-ADF5-4B2B-90F7-7B361D3237FA}"/>
      </w:docPartPr>
      <w:docPartBody>
        <w:p w:rsidR="002B0042" w:rsidRDefault="00232167" w:rsidP="00232167">
          <w:pPr>
            <w:pStyle w:val="ED9FC9F8F3484FBC8C29A20D58B92D41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3BD46E8ACB5458F82960A38DE10F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43D3C-691C-4D1F-A1C6-5FB42C726672}"/>
      </w:docPartPr>
      <w:docPartBody>
        <w:p w:rsidR="002B0042" w:rsidRDefault="00232167" w:rsidP="00232167">
          <w:pPr>
            <w:pStyle w:val="A3BD46E8ACB5458F82960A38DE10F796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7F169B0266342FD8C707107E35C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8866-0A99-4BEA-A986-26416CC9E56A}"/>
      </w:docPartPr>
      <w:docPartBody>
        <w:p w:rsidR="002B0042" w:rsidRDefault="00232167" w:rsidP="00232167">
          <w:pPr>
            <w:pStyle w:val="67F169B0266342FD8C707107E35CA01D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B428153E9A9471AA7CB4D4C46BA2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09A84-FDD9-4222-9ED7-712B4B3A891C}"/>
      </w:docPartPr>
      <w:docPartBody>
        <w:p w:rsidR="002B0042" w:rsidRDefault="00232167" w:rsidP="00232167">
          <w:pPr>
            <w:pStyle w:val="2B428153E9A9471AA7CB4D4C46BA26EB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E36687F0E544854A0D8BF874AAA5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4D1A6-42B4-4710-A479-98D370A80722}"/>
      </w:docPartPr>
      <w:docPartBody>
        <w:p w:rsidR="002B0042" w:rsidRDefault="00232167" w:rsidP="00232167">
          <w:pPr>
            <w:pStyle w:val="3E36687F0E544854A0D8BF874AAA5050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F5B95053F734C75BC3D5FE8B1F4A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7A2E-E98B-4C03-B606-F074987A723E}"/>
      </w:docPartPr>
      <w:docPartBody>
        <w:p w:rsidR="002B0042" w:rsidRDefault="00232167" w:rsidP="00232167">
          <w:pPr>
            <w:pStyle w:val="4F5B95053F734C75BC3D5FE8B1F4A4C6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85CC13960744A86888547E249B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A87F-3656-484A-82BB-A039DB1E8384}"/>
      </w:docPartPr>
      <w:docPartBody>
        <w:p w:rsidR="002B0042" w:rsidRDefault="00232167" w:rsidP="00232167">
          <w:pPr>
            <w:pStyle w:val="285CC13960744A86888547E249BC9BA4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2967EDF9C7140C696F5D980CCBD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D7C33-05CB-4367-BF0F-7EB1EC890606}"/>
      </w:docPartPr>
      <w:docPartBody>
        <w:p w:rsidR="002B0042" w:rsidRDefault="00232167" w:rsidP="00232167">
          <w:pPr>
            <w:pStyle w:val="D2967EDF9C7140C696F5D980CCBD862A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A2BA59F89964613810F05B922EF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BC28-ECF9-434E-A718-0F26148CCA64}"/>
      </w:docPartPr>
      <w:docPartBody>
        <w:p w:rsidR="002B0042" w:rsidRDefault="00232167" w:rsidP="00232167">
          <w:pPr>
            <w:pStyle w:val="9A2BA59F89964613810F05B922EFEA29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1CCE866F1834F3BA6B227E3F7A95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670A-7402-4F94-A3B2-898700694C77}"/>
      </w:docPartPr>
      <w:docPartBody>
        <w:p w:rsidR="002B0042" w:rsidRDefault="00232167" w:rsidP="00232167">
          <w:pPr>
            <w:pStyle w:val="E1CCE866F1834F3BA6B227E3F7A9552E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39985250EDD4E228EDB29F3C7C78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34ECD-8B77-42F4-A819-0E384D0FF645}"/>
      </w:docPartPr>
      <w:docPartBody>
        <w:p w:rsidR="002B0042" w:rsidRDefault="00232167" w:rsidP="00232167">
          <w:pPr>
            <w:pStyle w:val="E39985250EDD4E228EDB29F3C7C78BB5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08C141E4C47F4198ABEA099430A5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2B18-C6F4-455F-AC37-F9E1ADFF0BD4}"/>
      </w:docPartPr>
      <w:docPartBody>
        <w:p w:rsidR="002B0042" w:rsidRDefault="00232167" w:rsidP="00232167">
          <w:pPr>
            <w:pStyle w:val="08C141E4C47F4198ABEA099430A5311F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28D9F94A153454EBAECECE88E4C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7724E-5F99-42FA-9694-AE7A30484430}"/>
      </w:docPartPr>
      <w:docPartBody>
        <w:p w:rsidR="002B0042" w:rsidRDefault="00232167" w:rsidP="00232167">
          <w:pPr>
            <w:pStyle w:val="B28D9F94A153454EBAECECE88E4CA993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F6855D2B693491CA25A859FA2D3F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FD4A-7427-466D-B30D-D73EC30C84BE}"/>
      </w:docPartPr>
      <w:docPartBody>
        <w:p w:rsidR="002B0042" w:rsidRDefault="00232167" w:rsidP="00232167">
          <w:pPr>
            <w:pStyle w:val="BF6855D2B693491CA25A859FA2D3FABF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74B4D4FFFEE4B56881874E849ED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96659-36CE-43C3-8030-96168A3AE2CD}"/>
      </w:docPartPr>
      <w:docPartBody>
        <w:p w:rsidR="002B0042" w:rsidRDefault="00232167" w:rsidP="00232167">
          <w:pPr>
            <w:pStyle w:val="274B4D4FFFEE4B56881874E849EDFACE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763972BB87374F0789388BE0C8CB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486B-6332-49E3-AD1D-97AE5B5505D6}"/>
      </w:docPartPr>
      <w:docPartBody>
        <w:p w:rsidR="002B0042" w:rsidRDefault="00232167" w:rsidP="00232167">
          <w:pPr>
            <w:pStyle w:val="763972BB87374F0789388BE0C8CB9F51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8101411B05845DA8F50A406ADBE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3495-DA71-458A-8CDF-A3EBE795D55E}"/>
      </w:docPartPr>
      <w:docPartBody>
        <w:p w:rsidR="002B0042" w:rsidRDefault="00232167" w:rsidP="00232167">
          <w:pPr>
            <w:pStyle w:val="D8101411B05845DA8F50A406ADBEBC0A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961183DA8C4432DBC745E3AF70CB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97EBA-25D1-4DE6-BAEF-38ACB57910AE}"/>
      </w:docPartPr>
      <w:docPartBody>
        <w:p w:rsidR="002B0042" w:rsidRDefault="00232167" w:rsidP="00232167">
          <w:pPr>
            <w:pStyle w:val="6961183DA8C4432DBC745E3AF70CBC01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777A3FC8B7C24BEE80187C81AE4B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897BD-696B-48D2-98E7-C7742E853243}"/>
      </w:docPartPr>
      <w:docPartBody>
        <w:p w:rsidR="002B0042" w:rsidRDefault="00232167" w:rsidP="00232167">
          <w:pPr>
            <w:pStyle w:val="777A3FC8B7C24BEE80187C81AE4B2E17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F6CCAA2FAB314FA684A292649EF8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6A52-8185-4519-B02C-BD3F4650FB0E}"/>
      </w:docPartPr>
      <w:docPartBody>
        <w:p w:rsidR="002B0042" w:rsidRDefault="00232167" w:rsidP="00232167">
          <w:pPr>
            <w:pStyle w:val="F6CCAA2FAB314FA684A292649EF8B914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9FB1EFAD1ED435BA936B578513C9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DB2B-8204-46A5-B9DA-A282E738238A}"/>
      </w:docPartPr>
      <w:docPartBody>
        <w:p w:rsidR="002B0042" w:rsidRDefault="00232167" w:rsidP="00232167">
          <w:pPr>
            <w:pStyle w:val="89FB1EFAD1ED435BA936B578513C95E0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AFE3371890E4C25A8EFCAF65F5C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A3C6-7525-4C08-B71B-059F198EE01C}"/>
      </w:docPartPr>
      <w:docPartBody>
        <w:p w:rsidR="002B0042" w:rsidRDefault="00232167" w:rsidP="00232167">
          <w:pPr>
            <w:pStyle w:val="2AFE3371890E4C25A8EFCAF65F5CC7AB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3386B1D79C54ADDBB643AF694409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E895-E6F4-464F-9860-639951C86C6A}"/>
      </w:docPartPr>
      <w:docPartBody>
        <w:p w:rsidR="002B0042" w:rsidRDefault="00232167" w:rsidP="00232167">
          <w:pPr>
            <w:pStyle w:val="83386B1D79C54ADDBB643AF694409454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F3FA8ED544B47128395452EC02B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4393-BB01-49D0-AD42-7BD732446837}"/>
      </w:docPartPr>
      <w:docPartBody>
        <w:p w:rsidR="002B0042" w:rsidRDefault="00232167" w:rsidP="00232167">
          <w:pPr>
            <w:pStyle w:val="4F3FA8ED544B47128395452EC02B8374"/>
          </w:pPr>
          <w:r w:rsidRPr="00C53964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2AC3AA9EF0A4C93A4910BD3CCDC4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60AA-35F6-4AF7-9CAF-0F8318DC938D}"/>
      </w:docPartPr>
      <w:docPartBody>
        <w:p w:rsidR="002B0042" w:rsidRDefault="00232167" w:rsidP="00232167">
          <w:pPr>
            <w:pStyle w:val="E2AC3AA9EF0A4C93A4910BD3CCDC4596"/>
          </w:pPr>
          <w:r w:rsidRPr="00C53964">
            <w:rPr>
              <w:rStyle w:val="PlaceholderText"/>
              <w:lang w:val="en-US"/>
            </w:rPr>
            <w:t>Click here to enter a date.</w:t>
          </w:r>
        </w:p>
      </w:docPartBody>
    </w:docPart>
    <w:docPart>
      <w:docPartPr>
        <w:name w:val="873FC25632344E5BB1F9B5BC07FA6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BE72E-1F19-40AB-BC46-66A9D1B32C05}"/>
      </w:docPartPr>
      <w:docPartBody>
        <w:p w:rsidR="002B0042" w:rsidRDefault="00232167" w:rsidP="00232167">
          <w:pPr>
            <w:pStyle w:val="873FC25632344E5BB1F9B5BC07FA6759"/>
          </w:pPr>
          <w:r w:rsidRPr="00C53964">
            <w:rPr>
              <w:rStyle w:val="PlaceholderText"/>
              <w:lang w:val="en-US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(Titres CS)">
    <w:altName w:val="Times New Roman"/>
    <w:charset w:val="00"/>
    <w:family w:val="roman"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67"/>
    <w:rsid w:val="00232167"/>
    <w:rsid w:val="002A5D18"/>
    <w:rsid w:val="002B0042"/>
    <w:rsid w:val="00997C54"/>
    <w:rsid w:val="00B25383"/>
    <w:rsid w:val="00B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167"/>
    <w:rPr>
      <w:color w:val="808080"/>
    </w:rPr>
  </w:style>
  <w:style w:type="paragraph" w:customStyle="1" w:styleId="476372CBFED84DDCB3BAED3D249C7E70">
    <w:name w:val="476372CBFED84DDCB3BAED3D249C7E70"/>
  </w:style>
  <w:style w:type="paragraph" w:customStyle="1" w:styleId="5F209026D98B49A49684BF6CE86CF5D7">
    <w:name w:val="5F209026D98B49A49684BF6CE86CF5D7"/>
  </w:style>
  <w:style w:type="paragraph" w:customStyle="1" w:styleId="4BA87F500C6141E4BA013D2BCC99BD03">
    <w:name w:val="4BA87F500C6141E4BA013D2BCC99BD03"/>
  </w:style>
  <w:style w:type="paragraph" w:customStyle="1" w:styleId="A3AEFA59E7B345F89F0AB171BE7A69ED">
    <w:name w:val="A3AEFA59E7B345F89F0AB171BE7A69ED"/>
  </w:style>
  <w:style w:type="paragraph" w:customStyle="1" w:styleId="95BDB4AD65924AAD83EFA2E5F238D9E9">
    <w:name w:val="95BDB4AD65924AAD83EFA2E5F238D9E9"/>
    <w:rsid w:val="00232167"/>
  </w:style>
  <w:style w:type="paragraph" w:customStyle="1" w:styleId="5C99B6D2A575416C85894B72603A80A7">
    <w:name w:val="5C99B6D2A575416C85894B72603A80A7"/>
    <w:rsid w:val="00232167"/>
  </w:style>
  <w:style w:type="paragraph" w:customStyle="1" w:styleId="AF116B9A6A6D46E8A5741DA7EB6630D1">
    <w:name w:val="AF116B9A6A6D46E8A5741DA7EB6630D1"/>
    <w:rsid w:val="00232167"/>
  </w:style>
  <w:style w:type="paragraph" w:customStyle="1" w:styleId="000C5A3F7D86483DAC23361DE6C0AE56">
    <w:name w:val="000C5A3F7D86483DAC23361DE6C0AE56"/>
    <w:rsid w:val="00232167"/>
  </w:style>
  <w:style w:type="paragraph" w:customStyle="1" w:styleId="ED9FC9F8F3484FBC8C29A20D58B92D41">
    <w:name w:val="ED9FC9F8F3484FBC8C29A20D58B92D41"/>
    <w:rsid w:val="00232167"/>
  </w:style>
  <w:style w:type="paragraph" w:customStyle="1" w:styleId="A3BD46E8ACB5458F82960A38DE10F796">
    <w:name w:val="A3BD46E8ACB5458F82960A38DE10F796"/>
    <w:rsid w:val="00232167"/>
  </w:style>
  <w:style w:type="paragraph" w:customStyle="1" w:styleId="67F169B0266342FD8C707107E35CA01D">
    <w:name w:val="67F169B0266342FD8C707107E35CA01D"/>
    <w:rsid w:val="00232167"/>
  </w:style>
  <w:style w:type="paragraph" w:customStyle="1" w:styleId="2B428153E9A9471AA7CB4D4C46BA26EB">
    <w:name w:val="2B428153E9A9471AA7CB4D4C46BA26EB"/>
    <w:rsid w:val="00232167"/>
  </w:style>
  <w:style w:type="paragraph" w:customStyle="1" w:styleId="3E36687F0E544854A0D8BF874AAA5050">
    <w:name w:val="3E36687F0E544854A0D8BF874AAA5050"/>
    <w:rsid w:val="00232167"/>
  </w:style>
  <w:style w:type="paragraph" w:customStyle="1" w:styleId="4F5B95053F734C75BC3D5FE8B1F4A4C6">
    <w:name w:val="4F5B95053F734C75BC3D5FE8B1F4A4C6"/>
    <w:rsid w:val="00232167"/>
  </w:style>
  <w:style w:type="paragraph" w:customStyle="1" w:styleId="285CC13960744A86888547E249BC9BA4">
    <w:name w:val="285CC13960744A86888547E249BC9BA4"/>
    <w:rsid w:val="00232167"/>
  </w:style>
  <w:style w:type="paragraph" w:customStyle="1" w:styleId="D2967EDF9C7140C696F5D980CCBD862A">
    <w:name w:val="D2967EDF9C7140C696F5D980CCBD862A"/>
    <w:rsid w:val="00232167"/>
  </w:style>
  <w:style w:type="paragraph" w:customStyle="1" w:styleId="9A2BA59F89964613810F05B922EFEA29">
    <w:name w:val="9A2BA59F89964613810F05B922EFEA29"/>
    <w:rsid w:val="00232167"/>
  </w:style>
  <w:style w:type="paragraph" w:customStyle="1" w:styleId="E1CCE866F1834F3BA6B227E3F7A9552E">
    <w:name w:val="E1CCE866F1834F3BA6B227E3F7A9552E"/>
    <w:rsid w:val="00232167"/>
  </w:style>
  <w:style w:type="paragraph" w:customStyle="1" w:styleId="E39985250EDD4E228EDB29F3C7C78BB5">
    <w:name w:val="E39985250EDD4E228EDB29F3C7C78BB5"/>
    <w:rsid w:val="00232167"/>
  </w:style>
  <w:style w:type="paragraph" w:customStyle="1" w:styleId="08C141E4C47F4198ABEA099430A5311F">
    <w:name w:val="08C141E4C47F4198ABEA099430A5311F"/>
    <w:rsid w:val="00232167"/>
  </w:style>
  <w:style w:type="paragraph" w:customStyle="1" w:styleId="B28D9F94A153454EBAECECE88E4CA993">
    <w:name w:val="B28D9F94A153454EBAECECE88E4CA993"/>
    <w:rsid w:val="00232167"/>
  </w:style>
  <w:style w:type="paragraph" w:customStyle="1" w:styleId="BF6855D2B693491CA25A859FA2D3FABF">
    <w:name w:val="BF6855D2B693491CA25A859FA2D3FABF"/>
    <w:rsid w:val="00232167"/>
  </w:style>
  <w:style w:type="paragraph" w:customStyle="1" w:styleId="274B4D4FFFEE4B56881874E849EDFACE">
    <w:name w:val="274B4D4FFFEE4B56881874E849EDFACE"/>
    <w:rsid w:val="00232167"/>
  </w:style>
  <w:style w:type="paragraph" w:customStyle="1" w:styleId="763972BB87374F0789388BE0C8CB9F51">
    <w:name w:val="763972BB87374F0789388BE0C8CB9F51"/>
    <w:rsid w:val="00232167"/>
  </w:style>
  <w:style w:type="paragraph" w:customStyle="1" w:styleId="D8101411B05845DA8F50A406ADBEBC0A">
    <w:name w:val="D8101411B05845DA8F50A406ADBEBC0A"/>
    <w:rsid w:val="00232167"/>
  </w:style>
  <w:style w:type="paragraph" w:customStyle="1" w:styleId="6961183DA8C4432DBC745E3AF70CBC01">
    <w:name w:val="6961183DA8C4432DBC745E3AF70CBC01"/>
    <w:rsid w:val="00232167"/>
  </w:style>
  <w:style w:type="paragraph" w:customStyle="1" w:styleId="777A3FC8B7C24BEE80187C81AE4B2E17">
    <w:name w:val="777A3FC8B7C24BEE80187C81AE4B2E17"/>
    <w:rsid w:val="00232167"/>
  </w:style>
  <w:style w:type="paragraph" w:customStyle="1" w:styleId="F6CCAA2FAB314FA684A292649EF8B914">
    <w:name w:val="F6CCAA2FAB314FA684A292649EF8B914"/>
    <w:rsid w:val="00232167"/>
  </w:style>
  <w:style w:type="paragraph" w:customStyle="1" w:styleId="89FB1EFAD1ED435BA936B578513C95E0">
    <w:name w:val="89FB1EFAD1ED435BA936B578513C95E0"/>
    <w:rsid w:val="00232167"/>
  </w:style>
  <w:style w:type="paragraph" w:customStyle="1" w:styleId="2AFE3371890E4C25A8EFCAF65F5CC7AB">
    <w:name w:val="2AFE3371890E4C25A8EFCAF65F5CC7AB"/>
    <w:rsid w:val="00232167"/>
  </w:style>
  <w:style w:type="paragraph" w:customStyle="1" w:styleId="83386B1D79C54ADDBB643AF694409454">
    <w:name w:val="83386B1D79C54ADDBB643AF694409454"/>
    <w:rsid w:val="00232167"/>
  </w:style>
  <w:style w:type="paragraph" w:customStyle="1" w:styleId="4F3FA8ED544B47128395452EC02B8374">
    <w:name w:val="4F3FA8ED544B47128395452EC02B8374"/>
    <w:rsid w:val="00232167"/>
  </w:style>
  <w:style w:type="paragraph" w:customStyle="1" w:styleId="E2AC3AA9EF0A4C93A4910BD3CCDC4596">
    <w:name w:val="E2AC3AA9EF0A4C93A4910BD3CCDC4596"/>
    <w:rsid w:val="00232167"/>
  </w:style>
  <w:style w:type="paragraph" w:customStyle="1" w:styleId="873FC25632344E5BB1F9B5BC07FA6759">
    <w:name w:val="873FC25632344E5BB1F9B5BC07FA6759"/>
    <w:rsid w:val="00232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SSF theme">
  <a:themeElements>
    <a:clrScheme name="CSSF">
      <a:dk1>
        <a:srgbClr val="007198"/>
      </a:dk1>
      <a:lt1>
        <a:srgbClr val="7FA9AE"/>
      </a:lt1>
      <a:dk2>
        <a:srgbClr val="115E67"/>
      </a:dk2>
      <a:lt2>
        <a:srgbClr val="B6ADA5"/>
      </a:lt2>
      <a:accent1>
        <a:srgbClr val="C5B783"/>
      </a:accent1>
      <a:accent2>
        <a:srgbClr val="D0D3D3"/>
      </a:accent2>
      <a:accent3>
        <a:srgbClr val="E8927C"/>
      </a:accent3>
      <a:accent4>
        <a:srgbClr val="202322"/>
      </a:accent4>
      <a:accent5>
        <a:srgbClr val="007198"/>
      </a:accent5>
      <a:accent6>
        <a:srgbClr val="115E67"/>
      </a:accent6>
      <a:hlink>
        <a:srgbClr val="7FA9AE"/>
      </a:hlink>
      <a:folHlink>
        <a:srgbClr val="E8927C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SSF theme" id="{1E526539-9767-4096-9F0C-D7985F29B43B}" vid="{91D6A7D8-C992-48C6-A442-3969F69270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F6FA84-F493-456C-8F0C-89E63FCD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381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2021-08-17T13:34:00Z</dcterms:created>
  <dcterms:modified xsi:type="dcterms:W3CDTF">2021-08-17T13:34:00Z</dcterms:modified>
</cp:coreProperties>
</file>