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1F21" w14:textId="7A6D930E" w:rsidR="004D39B1" w:rsidRPr="00C32BA5" w:rsidRDefault="000C0634" w:rsidP="000C0634">
      <w:pPr>
        <w:pStyle w:val="Title"/>
        <w:spacing w:before="240" w:after="600"/>
        <w:ind w:right="26"/>
        <w:rPr>
          <w:rFonts w:asciiTheme="minorHAnsi" w:hAnsiTheme="minorHAnsi"/>
        </w:rPr>
      </w:pPr>
      <w:r w:rsidRPr="00C32BA5">
        <w:rPr>
          <w:rFonts w:asciiTheme="minorHAnsi" w:hAnsiTheme="minorHAnsi"/>
        </w:rPr>
        <w:t>Circular CSSF 25/894 - Information to be provided to the CSSF by a Luxembourg AIFM when it ceases to manage an AIF non-authorised by the CSSF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4D39B1" w:rsidRPr="00C32BA5" w14:paraId="192F537D" w14:textId="77777777" w:rsidTr="000F561A">
        <w:tc>
          <w:tcPr>
            <w:tcW w:w="9016" w:type="dxa"/>
          </w:tcPr>
          <w:p w14:paraId="77E7F859" w14:textId="2F884DA5" w:rsidR="004D39B1" w:rsidRPr="00C32BA5" w:rsidRDefault="004D39B1" w:rsidP="000F561A">
            <w:pPr>
              <w:keepNext/>
              <w:tabs>
                <w:tab w:val="left" w:pos="3015"/>
              </w:tabs>
              <w:spacing w:before="60" w:after="60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 xml:space="preserve">As a reminder, this form </w:t>
            </w:r>
            <w:r w:rsidR="00432FEA" w:rsidRPr="00C32BA5">
              <w:rPr>
                <w:rFonts w:asciiTheme="minorHAnsi" w:hAnsiTheme="minorHAnsi"/>
              </w:rPr>
              <w:t>can</w:t>
            </w:r>
            <w:r w:rsidRPr="00C32BA5">
              <w:rPr>
                <w:rFonts w:asciiTheme="minorHAnsi" w:hAnsiTheme="minorHAnsi"/>
              </w:rPr>
              <w:t>not be used in relation to the management of an AIF authorised by the CSSF</w:t>
            </w:r>
            <w:r w:rsidR="008628AF" w:rsidRPr="00C32BA5">
              <w:rPr>
                <w:rFonts w:asciiTheme="minorHAnsi" w:hAnsiTheme="minorHAnsi"/>
              </w:rPr>
              <w:t>.</w:t>
            </w:r>
          </w:p>
        </w:tc>
      </w:tr>
    </w:tbl>
    <w:p w14:paraId="47A29E47" w14:textId="03A5D54B" w:rsidR="004D39B1" w:rsidRPr="00C32BA5" w:rsidRDefault="004D39B1" w:rsidP="004D39B1">
      <w:pPr>
        <w:spacing w:after="0"/>
        <w:rPr>
          <w:rFonts w:asciiTheme="minorHAnsi" w:hAnsiTheme="minorHAnsi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480"/>
        <w:gridCol w:w="482"/>
        <w:gridCol w:w="958"/>
        <w:gridCol w:w="2040"/>
        <w:gridCol w:w="4581"/>
      </w:tblGrid>
      <w:tr w:rsidR="004D39B1" w:rsidRPr="00C32BA5" w14:paraId="629D3B59" w14:textId="77777777" w:rsidTr="000F561A">
        <w:tc>
          <w:tcPr>
            <w:tcW w:w="475" w:type="dxa"/>
          </w:tcPr>
          <w:p w14:paraId="449EE8A7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1</w:t>
            </w:r>
          </w:p>
        </w:tc>
        <w:tc>
          <w:tcPr>
            <w:tcW w:w="3960" w:type="dxa"/>
            <w:gridSpan w:val="4"/>
          </w:tcPr>
          <w:p w14:paraId="1F5026DC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CSSF code of the AIFM (ANNNNNNNN)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60EF97BE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 xml:space="preserve">A </w:t>
            </w:r>
            <w:sdt>
              <w:sdtPr>
                <w:rPr>
                  <w:rFonts w:asciiTheme="minorHAnsi" w:hAnsiTheme="minorHAnsi"/>
                </w:rPr>
                <w:id w:val="-123012219"/>
                <w:placeholder>
                  <w:docPart w:val="4A7C8031AA1647419F8255FE0BDC4278"/>
                </w:placeholder>
                <w:showingPlcHdr/>
              </w:sdtPr>
              <w:sdtEndPr/>
              <w:sdtContent>
                <w:r w:rsidRPr="00C32BA5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4D39B1" w:rsidRPr="00C32BA5" w14:paraId="6B52198A" w14:textId="77777777" w:rsidTr="00191810">
        <w:tc>
          <w:tcPr>
            <w:tcW w:w="475" w:type="dxa"/>
          </w:tcPr>
          <w:p w14:paraId="44FAB1AE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2</w:t>
            </w:r>
          </w:p>
        </w:tc>
        <w:tc>
          <w:tcPr>
            <w:tcW w:w="1920" w:type="dxa"/>
            <w:gridSpan w:val="3"/>
            <w:tcBorders>
              <w:right w:val="single" w:sz="4" w:space="0" w:color="D0D3D3" w:themeColor="accent2"/>
            </w:tcBorders>
          </w:tcPr>
          <w:p w14:paraId="607F2CB6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Name of the AIFM</w:t>
            </w:r>
          </w:p>
        </w:tc>
        <w:tc>
          <w:tcPr>
            <w:tcW w:w="6621" w:type="dxa"/>
            <w:gridSpan w:val="2"/>
          </w:tcPr>
          <w:p w14:paraId="09E32D6B" w14:textId="77777777" w:rsidR="004D39B1" w:rsidRPr="00C32BA5" w:rsidRDefault="00B7544B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644337731"/>
                <w:placeholder>
                  <w:docPart w:val="ECAE121831034ABEB8E65E91253DF546"/>
                </w:placeholder>
                <w:showingPlcHdr/>
              </w:sdtPr>
              <w:sdtEndPr/>
              <w:sdtContent>
                <w:r w:rsidR="00EB484B" w:rsidRPr="00C32BA5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4D39B1" w:rsidRPr="00C32BA5" w14:paraId="444A7BF4" w14:textId="77777777" w:rsidTr="00191810">
        <w:tc>
          <w:tcPr>
            <w:tcW w:w="475" w:type="dxa"/>
          </w:tcPr>
          <w:p w14:paraId="47AAC1C3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3</w:t>
            </w:r>
          </w:p>
        </w:tc>
        <w:tc>
          <w:tcPr>
            <w:tcW w:w="1920" w:type="dxa"/>
            <w:gridSpan w:val="3"/>
            <w:tcBorders>
              <w:right w:val="single" w:sz="4" w:space="0" w:color="D0D3D3" w:themeColor="accent2"/>
            </w:tcBorders>
          </w:tcPr>
          <w:p w14:paraId="7CD82EC7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 xml:space="preserve">Name of the AIF </w:t>
            </w:r>
          </w:p>
        </w:tc>
        <w:tc>
          <w:tcPr>
            <w:tcW w:w="6621" w:type="dxa"/>
            <w:gridSpan w:val="2"/>
          </w:tcPr>
          <w:p w14:paraId="0C877970" w14:textId="77777777" w:rsidR="004D39B1" w:rsidRPr="00C32BA5" w:rsidRDefault="00B7544B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769350908"/>
                <w:placeholder>
                  <w:docPart w:val="2AFBEFD9F9D04767AA576A81771478A8"/>
                </w:placeholder>
                <w:showingPlcHdr/>
              </w:sdtPr>
              <w:sdtEndPr/>
              <w:sdtContent>
                <w:r w:rsidR="00EB484B" w:rsidRPr="00C32BA5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4D39B1" w:rsidRPr="00C32BA5" w14:paraId="395E9CFE" w14:textId="77777777" w:rsidTr="000F561A">
        <w:tc>
          <w:tcPr>
            <w:tcW w:w="475" w:type="dxa"/>
          </w:tcPr>
          <w:p w14:paraId="7882174E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4</w:t>
            </w:r>
          </w:p>
        </w:tc>
        <w:tc>
          <w:tcPr>
            <w:tcW w:w="3960" w:type="dxa"/>
            <w:gridSpan w:val="4"/>
          </w:tcPr>
          <w:p w14:paraId="31C4F91B" w14:textId="32C61555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 xml:space="preserve">CSSF code of </w:t>
            </w:r>
            <w:r w:rsidR="00432FEA" w:rsidRPr="00C32BA5">
              <w:rPr>
                <w:rFonts w:asciiTheme="minorHAnsi" w:hAnsiTheme="minorHAnsi"/>
              </w:rPr>
              <w:t xml:space="preserve">the </w:t>
            </w:r>
            <w:r w:rsidRPr="00C32BA5">
              <w:rPr>
                <w:rFonts w:asciiTheme="minorHAnsi" w:hAnsiTheme="minorHAnsi"/>
              </w:rPr>
              <w:t>AIF (VMMMMMMMM)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6C955EB1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 xml:space="preserve">V </w:t>
            </w:r>
            <w:sdt>
              <w:sdtPr>
                <w:rPr>
                  <w:rFonts w:asciiTheme="minorHAnsi" w:hAnsiTheme="minorHAnsi"/>
                </w:rPr>
                <w:id w:val="-275185741"/>
                <w:placeholder>
                  <w:docPart w:val="0CC4AF5178F14C0A90824302B6AC585E"/>
                </w:placeholder>
                <w:showingPlcHdr/>
              </w:sdtPr>
              <w:sdtEndPr/>
              <w:sdtContent>
                <w:r w:rsidRPr="00C32BA5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4D39B1" w:rsidRPr="00C32BA5" w14:paraId="1A9EA560" w14:textId="77777777" w:rsidTr="000F561A">
        <w:tc>
          <w:tcPr>
            <w:tcW w:w="475" w:type="dxa"/>
          </w:tcPr>
          <w:p w14:paraId="7DB99D4D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5</w:t>
            </w:r>
          </w:p>
        </w:tc>
        <w:tc>
          <w:tcPr>
            <w:tcW w:w="3960" w:type="dxa"/>
            <w:gridSpan w:val="4"/>
          </w:tcPr>
          <w:p w14:paraId="54D49BCA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Date from which the AIFM ceases to manage the AIF (date format: DD/MM/YYYY)</w:t>
            </w:r>
          </w:p>
        </w:tc>
        <w:sdt>
          <w:sdtPr>
            <w:rPr>
              <w:rFonts w:asciiTheme="minorHAnsi" w:hAnsiTheme="minorHAnsi"/>
            </w:rPr>
            <w:id w:val="-238488291"/>
            <w:placeholder>
              <w:docPart w:val="C7D33581EC514A8981FF1A10D652D5A9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left w:val="single" w:sz="4" w:space="0" w:color="D0D3D3" w:themeColor="accent2"/>
                </w:tcBorders>
              </w:tcPr>
              <w:p w14:paraId="7B69884B" w14:textId="77777777" w:rsidR="004D39B1" w:rsidRPr="00C32BA5" w:rsidRDefault="004D39B1" w:rsidP="000F561A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C32BA5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tc>
          </w:sdtContent>
        </w:sdt>
      </w:tr>
      <w:tr w:rsidR="001176E5" w:rsidRPr="00C32BA5" w14:paraId="2F3407B0" w14:textId="77777777" w:rsidTr="000F561A">
        <w:tc>
          <w:tcPr>
            <w:tcW w:w="475" w:type="dxa"/>
          </w:tcPr>
          <w:p w14:paraId="6D090B0B" w14:textId="7A17A59A" w:rsidR="001176E5" w:rsidRPr="00C32BA5" w:rsidRDefault="001176E5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6</w:t>
            </w:r>
          </w:p>
        </w:tc>
        <w:tc>
          <w:tcPr>
            <w:tcW w:w="3960" w:type="dxa"/>
            <w:gridSpan w:val="4"/>
          </w:tcPr>
          <w:p w14:paraId="0EF992C5" w14:textId="736C45AC" w:rsidR="001176E5" w:rsidRPr="00C32BA5" w:rsidRDefault="001176E5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Contact details (email addresses(s)) of the AIF’s governing body</w:t>
            </w:r>
          </w:p>
        </w:tc>
        <w:tc>
          <w:tcPr>
            <w:tcW w:w="4581" w:type="dxa"/>
            <w:tcBorders>
              <w:left w:val="single" w:sz="4" w:space="0" w:color="D0D3D3" w:themeColor="accent2"/>
            </w:tcBorders>
          </w:tcPr>
          <w:p w14:paraId="17804717" w14:textId="16852D4E" w:rsidR="001176E5" w:rsidRPr="00C32BA5" w:rsidRDefault="00B7544B" w:rsidP="000F561A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50000332"/>
                <w:placeholder>
                  <w:docPart w:val="0592142D41A44B80AAD2A36CA0E17CB4"/>
                </w:placeholder>
                <w:showingPlcHdr/>
              </w:sdtPr>
              <w:sdtEndPr/>
              <w:sdtContent>
                <w:r w:rsidR="00406FD7" w:rsidRPr="00C32BA5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4D39B1" w:rsidRPr="00C32BA5" w14:paraId="6791D26C" w14:textId="77777777" w:rsidTr="000F561A">
        <w:tc>
          <w:tcPr>
            <w:tcW w:w="475" w:type="dxa"/>
            <w:tcBorders>
              <w:bottom w:val="single" w:sz="4" w:space="0" w:color="D0D3D3" w:themeColor="accent2"/>
            </w:tcBorders>
          </w:tcPr>
          <w:p w14:paraId="533B1EBA" w14:textId="3FD1E5C1" w:rsidR="004D39B1" w:rsidRPr="00C32BA5" w:rsidRDefault="001176E5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7</w:t>
            </w:r>
          </w:p>
        </w:tc>
        <w:tc>
          <w:tcPr>
            <w:tcW w:w="8541" w:type="dxa"/>
            <w:gridSpan w:val="5"/>
            <w:tcBorders>
              <w:bottom w:val="single" w:sz="4" w:space="0" w:color="D0D3D3" w:themeColor="accent2"/>
            </w:tcBorders>
          </w:tcPr>
          <w:p w14:paraId="1E16B105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Reason for the cessation of management:</w:t>
            </w:r>
          </w:p>
        </w:tc>
      </w:tr>
      <w:tr w:rsidR="004D39B1" w:rsidRPr="00C32BA5" w14:paraId="772D0D89" w14:textId="77777777" w:rsidTr="000F561A">
        <w:tc>
          <w:tcPr>
            <w:tcW w:w="475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60426F9F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6FC1004C" w14:textId="77777777" w:rsidR="004D39B1" w:rsidRPr="00C32BA5" w:rsidRDefault="00B7544B" w:rsidP="000F561A">
            <w:pPr>
              <w:spacing w:before="60" w:after="6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96920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B1" w:rsidRPr="00C32BA5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5A356622" w14:textId="0D8FE1C4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C32BA5">
              <w:rPr>
                <w:rFonts w:asciiTheme="minorHAnsi" w:hAnsiTheme="minorHAnsi"/>
              </w:rPr>
              <w:t>Change of AIFM. Indicate the new AIFM</w:t>
            </w:r>
            <w:r w:rsidR="008628AF" w:rsidRPr="00C32BA5">
              <w:rPr>
                <w:rFonts w:asciiTheme="minorHAnsi" w:hAnsiTheme="minorHAnsi"/>
              </w:rPr>
              <w:t>,</w:t>
            </w:r>
            <w:r w:rsidRPr="00C32BA5">
              <w:rPr>
                <w:rFonts w:asciiTheme="minorHAnsi" w:hAnsiTheme="minorHAnsi"/>
              </w:rPr>
              <w:t xml:space="preserve"> whe</w:t>
            </w:r>
            <w:r w:rsidR="008628AF" w:rsidRPr="00C32BA5">
              <w:rPr>
                <w:rFonts w:asciiTheme="minorHAnsi" w:hAnsiTheme="minorHAnsi"/>
              </w:rPr>
              <w:t>re</w:t>
            </w:r>
            <w:r w:rsidRPr="00C32BA5">
              <w:rPr>
                <w:rFonts w:asciiTheme="minorHAnsi" w:hAnsiTheme="minorHAnsi"/>
              </w:rPr>
              <w:t xml:space="preserve"> known</w:t>
            </w:r>
            <w:r w:rsidR="00BE1B37">
              <w:rPr>
                <w:rFonts w:asciiTheme="minorHAnsi" w:hAnsiTheme="minorHAnsi"/>
              </w:rPr>
              <w:t>:</w:t>
            </w:r>
          </w:p>
        </w:tc>
        <w:tc>
          <w:tcPr>
            <w:tcW w:w="4581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4D9C1060" w14:textId="77777777" w:rsidR="004D39B1" w:rsidRPr="00C32BA5" w:rsidRDefault="00B7544B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491203365"/>
                <w:placeholder>
                  <w:docPart w:val="1443D681557A4CE594DCDAA861D57BE1"/>
                </w:placeholder>
                <w:showingPlcHdr/>
              </w:sdtPr>
              <w:sdtEndPr/>
              <w:sdtContent>
                <w:r w:rsidR="00EB484B" w:rsidRPr="00C32BA5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4D39B1" w:rsidRPr="00C32BA5" w14:paraId="027A4E9A" w14:textId="77777777" w:rsidTr="000F561A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66D38BC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726306D" w14:textId="77777777" w:rsidR="004D39B1" w:rsidRPr="00C32BA5" w:rsidRDefault="00B7544B" w:rsidP="000F561A">
            <w:pPr>
              <w:spacing w:before="60" w:after="6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7078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B1" w:rsidRPr="00C32BA5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0F1CC547" w14:textId="638C045A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Voluntary winding-up of the AIF. Indicate the date of the winding-up</w:t>
            </w:r>
            <w:r w:rsidR="00BE1B37">
              <w:rPr>
                <w:rFonts w:asciiTheme="minorHAnsi" w:hAnsiTheme="minorHAnsi"/>
              </w:rPr>
              <w:t>:</w:t>
            </w:r>
          </w:p>
        </w:tc>
        <w:sdt>
          <w:sdtPr>
            <w:rPr>
              <w:rFonts w:asciiTheme="minorHAnsi" w:hAnsiTheme="minorHAnsi"/>
            </w:rPr>
            <w:id w:val="934858202"/>
            <w:placeholder>
              <w:docPart w:val="36902882CCF8461192760D8069FD98CD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  <w:bottom w:val="single" w:sz="4" w:space="0" w:color="D0D3D3" w:themeColor="accent2"/>
                  <w:right w:val="single" w:sz="4" w:space="0" w:color="D0D3D3" w:themeColor="accent2"/>
                </w:tcBorders>
              </w:tcPr>
              <w:p w14:paraId="5DC8FC0C" w14:textId="77777777" w:rsidR="004D39B1" w:rsidRPr="00C32BA5" w:rsidRDefault="004D39B1" w:rsidP="000F561A">
                <w:pPr>
                  <w:spacing w:before="60" w:after="60"/>
                  <w:jc w:val="left"/>
                  <w:rPr>
                    <w:rFonts w:asciiTheme="minorHAnsi" w:hAnsiTheme="minorHAnsi"/>
                  </w:rPr>
                </w:pPr>
                <w:r w:rsidRPr="00C32BA5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tc>
          </w:sdtContent>
        </w:sdt>
      </w:tr>
      <w:tr w:rsidR="004D39B1" w:rsidRPr="00C32BA5" w14:paraId="64D9EC44" w14:textId="77777777" w:rsidTr="000F561A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29260F30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3421627B" w14:textId="77777777" w:rsidR="004D39B1" w:rsidRPr="00C32BA5" w:rsidRDefault="00B7544B" w:rsidP="000F561A">
            <w:pPr>
              <w:spacing w:before="60" w:after="6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9924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B1" w:rsidRPr="00C32BA5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FCBE272" w14:textId="0D2F1D84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 xml:space="preserve">Dissolution of the AIF. Indicate the date of </w:t>
            </w:r>
            <w:r w:rsidR="00C328C4" w:rsidRPr="00C32BA5">
              <w:rPr>
                <w:rFonts w:asciiTheme="minorHAnsi" w:hAnsiTheme="minorHAnsi"/>
              </w:rPr>
              <w:t xml:space="preserve">the </w:t>
            </w:r>
            <w:r w:rsidRPr="00C32BA5">
              <w:rPr>
                <w:rFonts w:asciiTheme="minorHAnsi" w:hAnsiTheme="minorHAnsi"/>
              </w:rPr>
              <w:t>dissolution</w:t>
            </w:r>
            <w:r w:rsidR="00BE1B37">
              <w:rPr>
                <w:rFonts w:asciiTheme="minorHAnsi" w:hAnsiTheme="minorHAnsi"/>
              </w:rPr>
              <w:t>:</w:t>
            </w:r>
          </w:p>
        </w:tc>
        <w:sdt>
          <w:sdtPr>
            <w:rPr>
              <w:rFonts w:asciiTheme="minorHAnsi" w:hAnsiTheme="minorHAnsi"/>
            </w:rPr>
            <w:id w:val="90746174"/>
            <w:placeholder>
              <w:docPart w:val="E37D031C22EB4AE8A2E4D8153AEB204E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  <w:bottom w:val="single" w:sz="4" w:space="0" w:color="D0D3D3" w:themeColor="accent2"/>
                  <w:right w:val="single" w:sz="4" w:space="0" w:color="D0D3D3" w:themeColor="accent2"/>
                </w:tcBorders>
              </w:tcPr>
              <w:p w14:paraId="4BBB207B" w14:textId="77777777" w:rsidR="004D39B1" w:rsidRPr="00C32BA5" w:rsidRDefault="004D39B1" w:rsidP="000F561A">
                <w:pPr>
                  <w:spacing w:before="60" w:after="60"/>
                  <w:jc w:val="left"/>
                  <w:rPr>
                    <w:rFonts w:asciiTheme="minorHAnsi" w:hAnsiTheme="minorHAnsi"/>
                  </w:rPr>
                </w:pPr>
                <w:r w:rsidRPr="00C32BA5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tc>
          </w:sdtContent>
        </w:sdt>
      </w:tr>
      <w:tr w:rsidR="004D39B1" w:rsidRPr="00C32BA5" w14:paraId="76E7B261" w14:textId="77777777" w:rsidTr="000F561A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749E7E3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0951BA9F" w14:textId="544A52FB" w:rsidR="004D39B1" w:rsidRPr="00C32BA5" w:rsidRDefault="00B7544B" w:rsidP="000F561A">
            <w:pPr>
              <w:spacing w:before="60" w:after="6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88763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FD7" w:rsidRPr="00C32B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F71205C" w14:textId="6313E46D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 xml:space="preserve">Merger of the AIF into another AIF. Indicate the effective date of </w:t>
            </w:r>
            <w:r w:rsidR="008628AF" w:rsidRPr="00C32BA5">
              <w:rPr>
                <w:rFonts w:asciiTheme="minorHAnsi" w:hAnsiTheme="minorHAnsi"/>
              </w:rPr>
              <w:t xml:space="preserve">the </w:t>
            </w:r>
            <w:r w:rsidRPr="00C32BA5">
              <w:rPr>
                <w:rFonts w:asciiTheme="minorHAnsi" w:hAnsiTheme="minorHAnsi"/>
              </w:rPr>
              <w:t>merger</w:t>
            </w:r>
            <w:r w:rsidR="00BE1B37">
              <w:rPr>
                <w:rFonts w:asciiTheme="minorHAnsi" w:hAnsiTheme="minorHAnsi"/>
              </w:rPr>
              <w:t>:</w:t>
            </w:r>
          </w:p>
        </w:tc>
        <w:tc>
          <w:tcPr>
            <w:tcW w:w="4581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51F31E8C" w14:textId="77777777" w:rsidR="004D39B1" w:rsidRPr="00C32BA5" w:rsidRDefault="00B7544B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627428232"/>
                <w:placeholder>
                  <w:docPart w:val="9D12921804434DDDB315DA3EABBE6E7F"/>
                </w:placeholder>
                <w:showingPlcHdr/>
              </w:sdtPr>
              <w:sdtEndPr/>
              <w:sdtContent>
                <w:r w:rsidR="00EB484B" w:rsidRPr="00C32BA5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406FD7" w:rsidRPr="00C32BA5" w14:paraId="2C170984" w14:textId="77777777" w:rsidTr="000B1C28">
        <w:tc>
          <w:tcPr>
            <w:tcW w:w="475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4E912860" w14:textId="77777777" w:rsidR="00406FD7" w:rsidRPr="00C32BA5" w:rsidRDefault="00406FD7" w:rsidP="000F561A">
            <w:pPr>
              <w:spacing w:before="60" w:after="6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31C6B847" w14:textId="44B92A3F" w:rsidR="00406FD7" w:rsidRPr="00C32BA5" w:rsidRDefault="00B7544B" w:rsidP="000F561A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5282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FD7" w:rsidRPr="00C32B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061" w:type="dxa"/>
            <w:gridSpan w:val="4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54E5E09" w14:textId="57463910" w:rsidR="00406FD7" w:rsidRPr="00C32BA5" w:rsidRDefault="00406FD7" w:rsidP="00406FD7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Change of the qualification status from an AIF to a non-AIF</w:t>
            </w:r>
          </w:p>
          <w:p w14:paraId="000071B6" w14:textId="5A7A6818" w:rsidR="00406FD7" w:rsidRPr="00C32BA5" w:rsidRDefault="00406FD7" w:rsidP="00406FD7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Reason(s) for non-AIF qualification:</w:t>
            </w:r>
          </w:p>
        </w:tc>
      </w:tr>
      <w:tr w:rsidR="00406FD7" w:rsidRPr="00C32BA5" w14:paraId="6370D80E" w14:textId="77777777" w:rsidTr="00DF7FE9">
        <w:tc>
          <w:tcPr>
            <w:tcW w:w="475" w:type="dxa"/>
            <w:tcBorders>
              <w:top w:val="single" w:sz="4" w:space="0" w:color="D0D3D3" w:themeColor="accent2"/>
              <w:right w:val="single" w:sz="4" w:space="0" w:color="D0D3D3" w:themeColor="accent2"/>
            </w:tcBorders>
          </w:tcPr>
          <w:p w14:paraId="52BFB5EE" w14:textId="77777777" w:rsidR="00406FD7" w:rsidRPr="00C32BA5" w:rsidRDefault="00406FD7" w:rsidP="00406FD7">
            <w:pPr>
              <w:spacing w:before="60" w:after="60"/>
              <w:jc w:val="left"/>
              <w:rPr>
                <w:rFonts w:asciiTheme="minorHAnsi" w:hAnsiTheme="minorHAnsi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1FB34EE5" w14:textId="77777777" w:rsidR="00406FD7" w:rsidRPr="00C32BA5" w:rsidRDefault="00406FD7" w:rsidP="00406FD7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735ACD9A" w14:textId="53F3D148" w:rsidR="00406FD7" w:rsidRPr="00C32BA5" w:rsidRDefault="00B7544B" w:rsidP="00406FD7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75527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FD7" w:rsidRPr="00C32B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98" w:type="dxa"/>
            <w:gridSpan w:val="2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3CE65C17" w14:textId="71C87B01" w:rsidR="00406FD7" w:rsidRPr="00C32BA5" w:rsidRDefault="00406FD7" w:rsidP="00BE1B37">
            <w:pPr>
              <w:pStyle w:val="ListParagraph"/>
              <w:numPr>
                <w:ilvl w:val="0"/>
                <w:numId w:val="5"/>
              </w:numPr>
              <w:spacing w:before="60" w:after="60"/>
              <w:ind w:left="291" w:hanging="283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No longer qualifying as a collective investment undertaking</w:t>
            </w:r>
          </w:p>
        </w:tc>
        <w:sdt>
          <w:sdtPr>
            <w:rPr>
              <w:rFonts w:asciiTheme="minorHAnsi" w:hAnsiTheme="minorHAnsi"/>
            </w:rPr>
            <w:id w:val="-279657549"/>
            <w:placeholder>
              <w:docPart w:val="E4404BAC047A4A34ADA8F3F871C1D3BD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</w:tcBorders>
              </w:tcPr>
              <w:p w14:paraId="6C67C155" w14:textId="0E58DDE0" w:rsidR="00406FD7" w:rsidRPr="00C32BA5" w:rsidRDefault="00406FD7" w:rsidP="00406FD7">
                <w:pPr>
                  <w:spacing w:before="60" w:after="60"/>
                  <w:jc w:val="left"/>
                  <w:rPr>
                    <w:rFonts w:asciiTheme="minorHAnsi" w:hAnsiTheme="minorHAnsi"/>
                  </w:rPr>
                </w:pPr>
                <w:r w:rsidRPr="00C32BA5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tc>
          </w:sdtContent>
        </w:sdt>
      </w:tr>
      <w:tr w:rsidR="00406FD7" w:rsidRPr="00C32BA5" w14:paraId="1D83CC64" w14:textId="77777777" w:rsidTr="00DF7FE9">
        <w:tc>
          <w:tcPr>
            <w:tcW w:w="475" w:type="dxa"/>
            <w:tcBorders>
              <w:top w:val="single" w:sz="4" w:space="0" w:color="D0D3D3" w:themeColor="accent2"/>
              <w:right w:val="single" w:sz="4" w:space="0" w:color="D0D3D3" w:themeColor="accent2"/>
            </w:tcBorders>
          </w:tcPr>
          <w:p w14:paraId="05378A8B" w14:textId="77777777" w:rsidR="00406FD7" w:rsidRPr="00C32BA5" w:rsidRDefault="00406FD7" w:rsidP="00406FD7">
            <w:pPr>
              <w:spacing w:before="60" w:after="60"/>
              <w:jc w:val="left"/>
              <w:rPr>
                <w:rFonts w:asciiTheme="minorHAnsi" w:hAnsiTheme="minorHAnsi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3ECAA028" w14:textId="77777777" w:rsidR="00406FD7" w:rsidRPr="00C32BA5" w:rsidRDefault="00406FD7" w:rsidP="00406FD7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7E6EF811" w14:textId="295A25EF" w:rsidR="00406FD7" w:rsidRPr="00C32BA5" w:rsidRDefault="00B7544B" w:rsidP="00406FD7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84562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FD7" w:rsidRPr="00C32B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98" w:type="dxa"/>
            <w:gridSpan w:val="2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022FA6B4" w14:textId="514CEB00" w:rsidR="00406FD7" w:rsidRPr="00C32BA5" w:rsidRDefault="00406FD7" w:rsidP="00BE1B37">
            <w:pPr>
              <w:pStyle w:val="ListParagraph"/>
              <w:numPr>
                <w:ilvl w:val="0"/>
                <w:numId w:val="5"/>
              </w:numPr>
              <w:spacing w:before="60" w:after="60"/>
              <w:ind w:left="291" w:hanging="283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Absence of capital raising</w:t>
            </w:r>
          </w:p>
        </w:tc>
        <w:sdt>
          <w:sdtPr>
            <w:rPr>
              <w:rFonts w:asciiTheme="minorHAnsi" w:hAnsiTheme="minorHAnsi"/>
            </w:rPr>
            <w:id w:val="912042484"/>
            <w:placeholder>
              <w:docPart w:val="709E2AC82B9B4EAB9E4D1132EF8DD74F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</w:tcBorders>
              </w:tcPr>
              <w:p w14:paraId="791B0B0C" w14:textId="347F2D2F" w:rsidR="00406FD7" w:rsidRPr="00C32BA5" w:rsidRDefault="00406FD7" w:rsidP="00406FD7">
                <w:pPr>
                  <w:spacing w:before="60" w:after="60"/>
                  <w:jc w:val="left"/>
                  <w:rPr>
                    <w:rFonts w:asciiTheme="minorHAnsi" w:hAnsiTheme="minorHAnsi"/>
                  </w:rPr>
                </w:pPr>
                <w:r w:rsidRPr="00C32BA5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tc>
          </w:sdtContent>
        </w:sdt>
      </w:tr>
      <w:tr w:rsidR="00406FD7" w:rsidRPr="00C32BA5" w14:paraId="4D84F0C6" w14:textId="77777777" w:rsidTr="00DF7FE9">
        <w:tc>
          <w:tcPr>
            <w:tcW w:w="475" w:type="dxa"/>
            <w:tcBorders>
              <w:top w:val="single" w:sz="4" w:space="0" w:color="D0D3D3" w:themeColor="accent2"/>
              <w:right w:val="single" w:sz="4" w:space="0" w:color="D0D3D3" w:themeColor="accent2"/>
            </w:tcBorders>
          </w:tcPr>
          <w:p w14:paraId="697256E2" w14:textId="77777777" w:rsidR="00406FD7" w:rsidRPr="00C32BA5" w:rsidRDefault="00406FD7" w:rsidP="00406FD7">
            <w:pPr>
              <w:spacing w:before="60" w:after="60"/>
              <w:jc w:val="left"/>
              <w:rPr>
                <w:rFonts w:asciiTheme="minorHAnsi" w:hAnsiTheme="minorHAnsi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627C18EE" w14:textId="77777777" w:rsidR="00406FD7" w:rsidRPr="00C32BA5" w:rsidRDefault="00406FD7" w:rsidP="00406FD7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4DD553D4" w14:textId="5D7AFE73" w:rsidR="00406FD7" w:rsidRPr="00C32BA5" w:rsidRDefault="00B7544B" w:rsidP="00406FD7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53854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FD7" w:rsidRPr="00C32B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98" w:type="dxa"/>
            <w:gridSpan w:val="2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0BFDBF0A" w14:textId="1E0D009B" w:rsidR="00406FD7" w:rsidRPr="00C32BA5" w:rsidRDefault="00406FD7" w:rsidP="00BE1B37">
            <w:pPr>
              <w:pStyle w:val="ListParagraph"/>
              <w:numPr>
                <w:ilvl w:val="0"/>
                <w:numId w:val="5"/>
              </w:numPr>
              <w:spacing w:before="60" w:after="60"/>
              <w:ind w:left="291" w:hanging="283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Number of investors limited to one</w:t>
            </w:r>
          </w:p>
        </w:tc>
        <w:sdt>
          <w:sdtPr>
            <w:rPr>
              <w:rFonts w:asciiTheme="minorHAnsi" w:hAnsiTheme="minorHAnsi"/>
            </w:rPr>
            <w:id w:val="1316988934"/>
            <w:placeholder>
              <w:docPart w:val="8CAEED9F460C4F4E9C73A0135B08AC85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</w:tcBorders>
              </w:tcPr>
              <w:p w14:paraId="2096A000" w14:textId="2C2BDBD0" w:rsidR="00406FD7" w:rsidRPr="00C32BA5" w:rsidRDefault="00406FD7" w:rsidP="00406FD7">
                <w:pPr>
                  <w:spacing w:before="60" w:after="60"/>
                  <w:jc w:val="left"/>
                  <w:rPr>
                    <w:rFonts w:asciiTheme="minorHAnsi" w:hAnsiTheme="minorHAnsi"/>
                  </w:rPr>
                </w:pPr>
                <w:r w:rsidRPr="00C32BA5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tc>
          </w:sdtContent>
        </w:sdt>
      </w:tr>
      <w:tr w:rsidR="00406FD7" w:rsidRPr="00C32BA5" w14:paraId="0D3D4A0E" w14:textId="77777777" w:rsidTr="00DF7FE9">
        <w:tc>
          <w:tcPr>
            <w:tcW w:w="475" w:type="dxa"/>
            <w:tcBorders>
              <w:top w:val="single" w:sz="4" w:space="0" w:color="D0D3D3" w:themeColor="accent2"/>
              <w:right w:val="single" w:sz="4" w:space="0" w:color="D0D3D3" w:themeColor="accent2"/>
            </w:tcBorders>
          </w:tcPr>
          <w:p w14:paraId="222004E5" w14:textId="77777777" w:rsidR="00406FD7" w:rsidRPr="00C32BA5" w:rsidRDefault="00406FD7" w:rsidP="00406FD7">
            <w:pPr>
              <w:spacing w:before="60" w:after="60"/>
              <w:jc w:val="left"/>
              <w:rPr>
                <w:rFonts w:asciiTheme="minorHAnsi" w:hAnsiTheme="minorHAnsi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41687A3E" w14:textId="77777777" w:rsidR="00406FD7" w:rsidRPr="00C32BA5" w:rsidRDefault="00406FD7" w:rsidP="00406FD7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60266713" w14:textId="409C4151" w:rsidR="00406FD7" w:rsidRPr="00C32BA5" w:rsidRDefault="00B7544B" w:rsidP="00406FD7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53735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FD7" w:rsidRPr="00C32B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998" w:type="dxa"/>
            <w:gridSpan w:val="2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3C4D39D7" w14:textId="7A4282A1" w:rsidR="00406FD7" w:rsidRPr="00C32BA5" w:rsidRDefault="00406FD7" w:rsidP="00BE1B37">
            <w:pPr>
              <w:pStyle w:val="ListParagraph"/>
              <w:numPr>
                <w:ilvl w:val="0"/>
                <w:numId w:val="5"/>
              </w:numPr>
              <w:spacing w:before="60" w:after="60"/>
              <w:ind w:left="291" w:hanging="283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Absence of defined investment policy</w:t>
            </w:r>
          </w:p>
        </w:tc>
        <w:sdt>
          <w:sdtPr>
            <w:rPr>
              <w:rFonts w:asciiTheme="minorHAnsi" w:hAnsiTheme="minorHAnsi"/>
            </w:rPr>
            <w:id w:val="303592102"/>
            <w:placeholder>
              <w:docPart w:val="C1376D0655684B3886AA680C99EA3222"/>
            </w:placeholder>
            <w:showingPlcHdr/>
            <w:date>
              <w:dateFormat w:val="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581" w:type="dxa"/>
                <w:tcBorders>
                  <w:top w:val="single" w:sz="4" w:space="0" w:color="D0D3D3" w:themeColor="accent2"/>
                  <w:left w:val="single" w:sz="4" w:space="0" w:color="D0D3D3" w:themeColor="accent2"/>
                </w:tcBorders>
              </w:tcPr>
              <w:p w14:paraId="79B0C332" w14:textId="4A998130" w:rsidR="00406FD7" w:rsidRPr="00C32BA5" w:rsidRDefault="00406FD7" w:rsidP="00406FD7">
                <w:pPr>
                  <w:spacing w:before="60" w:after="60"/>
                  <w:jc w:val="left"/>
                  <w:rPr>
                    <w:rFonts w:asciiTheme="minorHAnsi" w:hAnsiTheme="minorHAnsi"/>
                  </w:rPr>
                </w:pPr>
                <w:r w:rsidRPr="00C32BA5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tc>
          </w:sdtContent>
        </w:sdt>
      </w:tr>
      <w:tr w:rsidR="00406FD7" w:rsidRPr="00C32BA5" w14:paraId="169E8E4F" w14:textId="77777777" w:rsidTr="000F561A">
        <w:tc>
          <w:tcPr>
            <w:tcW w:w="475" w:type="dxa"/>
            <w:tcBorders>
              <w:top w:val="single" w:sz="4" w:space="0" w:color="D0D3D3" w:themeColor="accent2"/>
              <w:right w:val="single" w:sz="4" w:space="0" w:color="D0D3D3" w:themeColor="accent2"/>
            </w:tcBorders>
          </w:tcPr>
          <w:p w14:paraId="31B3250E" w14:textId="77777777" w:rsidR="00406FD7" w:rsidRPr="00C32BA5" w:rsidRDefault="00406FD7" w:rsidP="00406FD7">
            <w:pPr>
              <w:spacing w:before="60" w:after="60"/>
              <w:jc w:val="left"/>
              <w:rPr>
                <w:rFonts w:asciiTheme="minorHAnsi" w:hAnsiTheme="minorHAnsi"/>
              </w:rPr>
            </w:pPr>
          </w:p>
        </w:tc>
        <w:tc>
          <w:tcPr>
            <w:tcW w:w="480" w:type="dxa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40A160A1" w14:textId="77777777" w:rsidR="00406FD7" w:rsidRPr="00C32BA5" w:rsidRDefault="00B7544B" w:rsidP="00406FD7">
            <w:pPr>
              <w:spacing w:before="60" w:after="6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3100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FD7" w:rsidRPr="00C32BA5">
                  <w:rPr>
                    <w:rFonts w:ascii="Segoe UI Symbol" w:eastAsia="MS Gothic" w:hAnsi="Segoe UI Symbol" w:cs="Segoe UI Symbol"/>
                    <w:sz w:val="16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3480" w:type="dxa"/>
            <w:gridSpan w:val="3"/>
            <w:tcBorders>
              <w:top w:val="single" w:sz="4" w:space="0" w:color="D0D3D3" w:themeColor="accent2"/>
              <w:left w:val="single" w:sz="4" w:space="0" w:color="D0D3D3" w:themeColor="accent2"/>
              <w:right w:val="single" w:sz="4" w:space="0" w:color="D0D3D3" w:themeColor="accent2"/>
            </w:tcBorders>
          </w:tcPr>
          <w:p w14:paraId="0A04D277" w14:textId="77777777" w:rsidR="00406FD7" w:rsidRPr="00C32BA5" w:rsidRDefault="00406FD7" w:rsidP="00406FD7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Other reason. Please specify:</w:t>
            </w:r>
          </w:p>
        </w:tc>
        <w:tc>
          <w:tcPr>
            <w:tcW w:w="4581" w:type="dxa"/>
            <w:tcBorders>
              <w:top w:val="single" w:sz="4" w:space="0" w:color="D0D3D3" w:themeColor="accent2"/>
              <w:left w:val="single" w:sz="4" w:space="0" w:color="D0D3D3" w:themeColor="accent2"/>
            </w:tcBorders>
          </w:tcPr>
          <w:p w14:paraId="760AC7C4" w14:textId="77777777" w:rsidR="00406FD7" w:rsidRPr="00C32BA5" w:rsidRDefault="00B7544B" w:rsidP="00406FD7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042443513"/>
                <w:placeholder>
                  <w:docPart w:val="5AA6AB1C92D743C6BC9078DF543B08DF"/>
                </w:placeholder>
                <w:showingPlcHdr/>
              </w:sdtPr>
              <w:sdtEndPr/>
              <w:sdtContent>
                <w:r w:rsidR="00406FD7" w:rsidRPr="00C32BA5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</w:tbl>
    <w:p w14:paraId="5BC639F3" w14:textId="77777777" w:rsidR="004D39B1" w:rsidRPr="00C32BA5" w:rsidRDefault="004D39B1" w:rsidP="004D39B1">
      <w:pPr>
        <w:spacing w:after="0"/>
        <w:rPr>
          <w:rFonts w:asciiTheme="minorHAnsi" w:hAnsiTheme="minorHAnsi"/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4D39B1" w:rsidRPr="00C32BA5" w14:paraId="1396D1A6" w14:textId="77777777" w:rsidTr="000F561A">
        <w:tc>
          <w:tcPr>
            <w:tcW w:w="9016" w:type="dxa"/>
          </w:tcPr>
          <w:p w14:paraId="5EAA0388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  <w:szCs w:val="18"/>
                <w:u w:val="single"/>
              </w:rPr>
            </w:pPr>
            <w:r w:rsidRPr="00C32BA5">
              <w:rPr>
                <w:rFonts w:asciiTheme="minorHAnsi" w:hAnsiTheme="minorHAnsi"/>
                <w:u w:val="single"/>
              </w:rPr>
              <w:t>Instructions for filling in the information required in the fields of the preceding table:</w:t>
            </w:r>
          </w:p>
          <w:p w14:paraId="3B565398" w14:textId="77777777" w:rsidR="004D39B1" w:rsidRPr="00C32BA5" w:rsidRDefault="004D39B1" w:rsidP="000F561A">
            <w:pPr>
              <w:tabs>
                <w:tab w:val="left" w:pos="255"/>
              </w:tabs>
              <w:spacing w:before="60" w:after="60"/>
              <w:ind w:left="255" w:hanging="255"/>
              <w:jc w:val="left"/>
              <w:rPr>
                <w:rFonts w:asciiTheme="minorHAnsi" w:hAnsiTheme="minorHAnsi"/>
                <w:szCs w:val="18"/>
              </w:rPr>
            </w:pPr>
            <w:r w:rsidRPr="00C32BA5">
              <w:rPr>
                <w:rFonts w:asciiTheme="minorHAnsi" w:hAnsiTheme="minorHAnsi"/>
              </w:rPr>
              <w:t>•</w:t>
            </w:r>
            <w:r w:rsidRPr="00C32BA5">
              <w:rPr>
                <w:rFonts w:asciiTheme="minorHAnsi" w:hAnsiTheme="minorHAnsi"/>
              </w:rPr>
              <w:tab/>
              <w:t>All the fields in the right-hand column are mandatory.</w:t>
            </w:r>
          </w:p>
          <w:p w14:paraId="79D1CA3A" w14:textId="6A77BA2F" w:rsidR="004D39B1" w:rsidRPr="00C32BA5" w:rsidRDefault="004D39B1" w:rsidP="000F561A">
            <w:pPr>
              <w:tabs>
                <w:tab w:val="left" w:pos="255"/>
              </w:tabs>
              <w:spacing w:before="60" w:after="60"/>
              <w:ind w:left="255" w:hanging="255"/>
              <w:rPr>
                <w:rFonts w:asciiTheme="minorHAnsi" w:hAnsiTheme="minorHAnsi"/>
                <w:szCs w:val="18"/>
              </w:rPr>
            </w:pPr>
            <w:r w:rsidRPr="00C32BA5">
              <w:rPr>
                <w:rFonts w:asciiTheme="minorHAnsi" w:hAnsiTheme="minorHAnsi"/>
              </w:rPr>
              <w:t>•</w:t>
            </w:r>
            <w:r w:rsidRPr="00C32BA5">
              <w:rPr>
                <w:rFonts w:asciiTheme="minorHAnsi" w:hAnsiTheme="minorHAnsi"/>
              </w:rPr>
              <w:tab/>
              <w:t xml:space="preserve">Item 1: The CSSF code of the AIFM is the identifier that the CSSF assigned to the AIFM. It is made up of the letter A and eight </w:t>
            </w:r>
            <w:r w:rsidR="008628AF" w:rsidRPr="00C32BA5">
              <w:rPr>
                <w:rFonts w:asciiTheme="minorHAnsi" w:hAnsiTheme="minorHAnsi"/>
              </w:rPr>
              <w:t>digits</w:t>
            </w:r>
            <w:r w:rsidRPr="00C32BA5">
              <w:rPr>
                <w:rFonts w:asciiTheme="minorHAnsi" w:hAnsiTheme="minorHAnsi"/>
              </w:rPr>
              <w:t xml:space="preserve">. The CSSF code may be looked up on the CSSF website at </w:t>
            </w:r>
            <w:r w:rsidRPr="00C32BA5">
              <w:rPr>
                <w:rFonts w:asciiTheme="minorHAnsi" w:hAnsiTheme="minorHAnsi"/>
                <w:color w:val="007198" w:themeColor="accent5"/>
              </w:rPr>
              <w:t>https://searchentities.apps.cssf.lu/search-entities/search?lng=en/</w:t>
            </w:r>
            <w:r w:rsidRPr="00C32BA5">
              <w:rPr>
                <w:rFonts w:asciiTheme="minorHAnsi" w:hAnsiTheme="minorHAnsi"/>
              </w:rPr>
              <w:t>.</w:t>
            </w:r>
          </w:p>
          <w:p w14:paraId="00481560" w14:textId="0E2E7C3D" w:rsidR="004D39B1" w:rsidRPr="00C32BA5" w:rsidRDefault="004D39B1" w:rsidP="000F561A">
            <w:pPr>
              <w:tabs>
                <w:tab w:val="left" w:pos="255"/>
              </w:tabs>
              <w:spacing w:before="60" w:after="60"/>
              <w:ind w:left="255" w:hanging="255"/>
              <w:rPr>
                <w:rFonts w:asciiTheme="minorHAnsi" w:hAnsiTheme="minorHAnsi"/>
                <w:szCs w:val="18"/>
              </w:rPr>
            </w:pPr>
            <w:r w:rsidRPr="00C32BA5">
              <w:rPr>
                <w:rFonts w:asciiTheme="minorHAnsi" w:hAnsiTheme="minorHAnsi"/>
              </w:rPr>
              <w:t>•</w:t>
            </w:r>
            <w:r w:rsidRPr="00C32BA5">
              <w:rPr>
                <w:rFonts w:asciiTheme="minorHAnsi" w:hAnsiTheme="minorHAnsi"/>
              </w:rPr>
              <w:tab/>
              <w:t xml:space="preserve">Item 4: The CSSF code of the AIF is the identifier that the CSSF assigned to the AIF. It is made up of the letter V and eight </w:t>
            </w:r>
            <w:r w:rsidR="008628AF" w:rsidRPr="00C32BA5">
              <w:rPr>
                <w:rFonts w:asciiTheme="minorHAnsi" w:hAnsiTheme="minorHAnsi"/>
              </w:rPr>
              <w:t>digits</w:t>
            </w:r>
            <w:r w:rsidRPr="00C32BA5">
              <w:rPr>
                <w:rFonts w:asciiTheme="minorHAnsi" w:hAnsiTheme="minorHAnsi"/>
              </w:rPr>
              <w:t xml:space="preserve">. The CSSF code may be looked up on the CSSF website at </w:t>
            </w:r>
            <w:r w:rsidRPr="00C32BA5">
              <w:rPr>
                <w:rFonts w:asciiTheme="minorHAnsi" w:hAnsiTheme="minorHAnsi"/>
                <w:color w:val="007198" w:themeColor="accent5"/>
              </w:rPr>
              <w:t>https://searchentities.apps.cssf.lu/search-entities/search?lng=en/</w:t>
            </w:r>
            <w:r w:rsidRPr="00C32BA5">
              <w:rPr>
                <w:rFonts w:asciiTheme="minorHAnsi" w:hAnsiTheme="minorHAnsi"/>
              </w:rPr>
              <w:t>.</w:t>
            </w:r>
          </w:p>
          <w:p w14:paraId="79C6A263" w14:textId="77777777" w:rsidR="009572D2" w:rsidRPr="00C32BA5" w:rsidRDefault="004D39B1" w:rsidP="000F561A">
            <w:pPr>
              <w:tabs>
                <w:tab w:val="left" w:pos="255"/>
              </w:tabs>
              <w:spacing w:before="60" w:after="60"/>
              <w:ind w:left="255" w:hanging="255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•</w:t>
            </w:r>
            <w:r w:rsidRPr="00C32BA5">
              <w:rPr>
                <w:rFonts w:asciiTheme="minorHAnsi" w:hAnsiTheme="minorHAnsi"/>
              </w:rPr>
              <w:tab/>
              <w:t xml:space="preserve">Item </w:t>
            </w:r>
            <w:r w:rsidR="009572D2" w:rsidRPr="00C32BA5">
              <w:rPr>
                <w:rFonts w:asciiTheme="minorHAnsi" w:hAnsiTheme="minorHAnsi"/>
              </w:rPr>
              <w:t>7</w:t>
            </w:r>
            <w:r w:rsidRPr="00C32BA5">
              <w:rPr>
                <w:rFonts w:asciiTheme="minorHAnsi" w:hAnsiTheme="minorHAnsi"/>
              </w:rPr>
              <w:t>:</w:t>
            </w:r>
          </w:p>
          <w:p w14:paraId="1C872F13" w14:textId="77777777" w:rsidR="009572D2" w:rsidRPr="00C32BA5" w:rsidRDefault="009572D2" w:rsidP="009572D2">
            <w:pPr>
              <w:pStyle w:val="ListParagraph"/>
              <w:numPr>
                <w:ilvl w:val="0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Please tick only one reason for the cessation of management and attach the notarial deed or any other document pertaining to the reason for the cessation of management.</w:t>
            </w:r>
          </w:p>
          <w:p w14:paraId="0925BF14" w14:textId="36515967" w:rsidR="009572D2" w:rsidRPr="00C32BA5" w:rsidRDefault="009572D2" w:rsidP="009572D2">
            <w:pPr>
              <w:pStyle w:val="ListParagraph"/>
              <w:numPr>
                <w:ilvl w:val="0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In the case of a change of the qualification status from an AIF to a non-AIF, please provide a self-assessment analysis conducted by the AIF’s governing body, including the justification for the non-AIF qualification.</w:t>
            </w:r>
          </w:p>
          <w:p w14:paraId="08200736" w14:textId="77777777" w:rsidR="009572D2" w:rsidRPr="00C32BA5" w:rsidRDefault="009572D2" w:rsidP="009572D2">
            <w:pPr>
              <w:pStyle w:val="ListParagraph"/>
              <w:numPr>
                <w:ilvl w:val="0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Please tick all the appropriate reasons for the non-AIF qualification. Please attach the following supporting documents as applicable:</w:t>
            </w:r>
          </w:p>
          <w:p w14:paraId="4FC144C9" w14:textId="69DF9FAE" w:rsidR="009572D2" w:rsidRPr="00C32BA5" w:rsidRDefault="009572D2" w:rsidP="009572D2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AGM/EGM minutes relating to the change of the status of (non-) AIF qualification;</w:t>
            </w:r>
          </w:p>
          <w:p w14:paraId="4478A644" w14:textId="77777777" w:rsidR="009572D2" w:rsidRPr="00C32BA5" w:rsidRDefault="009572D2" w:rsidP="009572D2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investor register including all past capital activity;</w:t>
            </w:r>
          </w:p>
          <w:p w14:paraId="638F50F9" w14:textId="77777777" w:rsidR="009572D2" w:rsidRPr="00C32BA5" w:rsidRDefault="009572D2" w:rsidP="009572D2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up-to-date LPA or Articles of Incorporation;</w:t>
            </w:r>
          </w:p>
          <w:p w14:paraId="6868B28E" w14:textId="56C30233" w:rsidR="004D39B1" w:rsidRPr="00C32BA5" w:rsidRDefault="009572D2" w:rsidP="009572D2">
            <w:pPr>
              <w:pStyle w:val="ListParagraph"/>
              <w:numPr>
                <w:ilvl w:val="1"/>
                <w:numId w:val="6"/>
              </w:numPr>
              <w:tabs>
                <w:tab w:val="left" w:pos="255"/>
              </w:tabs>
              <w:spacing w:before="60" w:after="60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>in the case of a pre-existing group of investors, (as defined in the ESMA Guidelines on key concepts of the AIFMD, ESMA/2013/611) proof of family link between end investors.</w:t>
            </w:r>
          </w:p>
        </w:tc>
      </w:tr>
    </w:tbl>
    <w:p w14:paraId="1BF589ED" w14:textId="77777777" w:rsidR="004D39B1" w:rsidRPr="00C32BA5" w:rsidRDefault="004D39B1" w:rsidP="004D39B1">
      <w:pPr>
        <w:spacing w:after="0"/>
        <w:rPr>
          <w:rFonts w:asciiTheme="minorHAnsi" w:hAnsiTheme="minorHAnsi"/>
        </w:rPr>
      </w:pPr>
    </w:p>
    <w:tbl>
      <w:tblPr>
        <w:tblStyle w:val="TableGrid"/>
        <w:tblpPr w:leftFromText="141" w:rightFromText="141" w:vertAnchor="text" w:tblpXSpec="inside" w:tblpY="1"/>
        <w:tblOverlap w:val="never"/>
        <w:tblW w:w="8995" w:type="dxa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6960"/>
      </w:tblGrid>
      <w:tr w:rsidR="004D39B1" w:rsidRPr="00C32BA5" w14:paraId="45CB383E" w14:textId="77777777" w:rsidTr="000F561A">
        <w:tc>
          <w:tcPr>
            <w:tcW w:w="2035" w:type="dxa"/>
            <w:tcBorders>
              <w:right w:val="single" w:sz="4" w:space="0" w:color="D0D3D3" w:themeColor="accent2"/>
            </w:tcBorders>
          </w:tcPr>
          <w:p w14:paraId="35B8FA8D" w14:textId="77777777" w:rsidR="004D39B1" w:rsidRPr="00C32BA5" w:rsidRDefault="004D39B1" w:rsidP="000F561A">
            <w:pPr>
              <w:spacing w:before="60" w:after="60"/>
              <w:jc w:val="left"/>
              <w:rPr>
                <w:rFonts w:asciiTheme="minorHAnsi" w:hAnsiTheme="minorHAnsi"/>
                <w:highlight w:val="yellow"/>
              </w:rPr>
            </w:pPr>
            <w:r w:rsidRPr="00C32BA5">
              <w:rPr>
                <w:rFonts w:asciiTheme="minorHAnsi" w:hAnsiTheme="minorHAnsi"/>
              </w:rPr>
              <w:t>Other comments</w:t>
            </w:r>
          </w:p>
        </w:tc>
        <w:tc>
          <w:tcPr>
            <w:tcW w:w="6960" w:type="dxa"/>
            <w:tcBorders>
              <w:left w:val="single" w:sz="4" w:space="0" w:color="D0D3D3" w:themeColor="accent2"/>
            </w:tcBorders>
          </w:tcPr>
          <w:p w14:paraId="1470C892" w14:textId="77777777" w:rsidR="004D39B1" w:rsidRPr="00C32BA5" w:rsidRDefault="00B7544B" w:rsidP="000F561A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768165522"/>
                <w:placeholder>
                  <w:docPart w:val="7512B9E8ECFC43D1A02182947A865128"/>
                </w:placeholder>
                <w:showingPlcHdr/>
              </w:sdtPr>
              <w:sdtEndPr/>
              <w:sdtContent>
                <w:r w:rsidR="00EB484B" w:rsidRPr="00C32BA5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</w:tbl>
    <w:p w14:paraId="20398D00" w14:textId="77777777" w:rsidR="004D39B1" w:rsidRPr="00C32BA5" w:rsidRDefault="004D39B1" w:rsidP="004D39B1">
      <w:pPr>
        <w:spacing w:after="0"/>
        <w:rPr>
          <w:rFonts w:asciiTheme="minorHAnsi" w:hAnsiTheme="minorHAnsi"/>
          <w:lang w:val="fr-FR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4D39B1" w:rsidRPr="00C32BA5" w14:paraId="4F3AAE9F" w14:textId="77777777" w:rsidTr="000F561A">
        <w:tc>
          <w:tcPr>
            <w:tcW w:w="9016" w:type="dxa"/>
          </w:tcPr>
          <w:p w14:paraId="5AE2F0BF" w14:textId="77777777" w:rsidR="004D39B1" w:rsidRPr="00C32BA5" w:rsidRDefault="004D39B1" w:rsidP="000F561A">
            <w:pPr>
              <w:keepNext/>
              <w:tabs>
                <w:tab w:val="left" w:pos="3015"/>
              </w:tabs>
              <w:spacing w:before="60" w:after="60"/>
              <w:rPr>
                <w:rFonts w:asciiTheme="minorHAnsi" w:hAnsiTheme="minorHAnsi"/>
              </w:rPr>
            </w:pPr>
            <w:r w:rsidRPr="00C32BA5">
              <w:rPr>
                <w:rFonts w:asciiTheme="minorHAnsi" w:hAnsiTheme="minorHAnsi"/>
              </w:rPr>
              <w:t xml:space="preserve">The AIF form and the additional documents must be submitted </w:t>
            </w:r>
            <w:r w:rsidRPr="00C32BA5">
              <w:rPr>
                <w:rFonts w:asciiTheme="minorHAnsi" w:hAnsiTheme="minorHAnsi"/>
                <w:u w:val="single"/>
              </w:rPr>
              <w:t>exclusively</w:t>
            </w:r>
            <w:r w:rsidRPr="00C32BA5">
              <w:rPr>
                <w:rFonts w:asciiTheme="minorHAnsi" w:hAnsiTheme="minorHAnsi"/>
              </w:rPr>
              <w:t xml:space="preserve"> via the relevant eDesk procedure.</w:t>
            </w:r>
          </w:p>
        </w:tc>
      </w:tr>
    </w:tbl>
    <w:p w14:paraId="6EF86EEE" w14:textId="77777777" w:rsidR="00664CA3" w:rsidRPr="00C32BA5" w:rsidRDefault="00664CA3">
      <w:pPr>
        <w:keepLines w:val="0"/>
        <w:spacing w:after="0" w:line="240" w:lineRule="auto"/>
        <w:jc w:val="left"/>
        <w:rPr>
          <w:rFonts w:asciiTheme="minorHAnsi" w:hAnsiTheme="minorHAnsi"/>
        </w:rPr>
      </w:pPr>
    </w:p>
    <w:sectPr w:rsidR="00664CA3" w:rsidRPr="00C32BA5" w:rsidSect="009F123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1384" w14:textId="77777777" w:rsidR="00C93AE7" w:rsidRDefault="00C93AE7" w:rsidP="00D80DD3">
      <w:pPr>
        <w:spacing w:after="0" w:line="240" w:lineRule="auto"/>
      </w:pPr>
      <w:r>
        <w:separator/>
      </w:r>
    </w:p>
    <w:p w14:paraId="78D6965A" w14:textId="77777777" w:rsidR="00C93AE7" w:rsidRDefault="00C93AE7"/>
    <w:p w14:paraId="5B52EE02" w14:textId="77777777" w:rsidR="00C93AE7" w:rsidRDefault="00C93AE7"/>
    <w:p w14:paraId="1781B18C" w14:textId="77777777" w:rsidR="00C93AE7" w:rsidRDefault="00C93AE7"/>
  </w:endnote>
  <w:endnote w:type="continuationSeparator" w:id="0">
    <w:p w14:paraId="3D62591C" w14:textId="77777777" w:rsidR="00C93AE7" w:rsidRDefault="00C93AE7" w:rsidP="00D80DD3">
      <w:pPr>
        <w:spacing w:after="0" w:line="240" w:lineRule="auto"/>
      </w:pPr>
      <w:r>
        <w:continuationSeparator/>
      </w:r>
    </w:p>
    <w:p w14:paraId="01014B36" w14:textId="77777777" w:rsidR="00C93AE7" w:rsidRDefault="00C93AE7"/>
    <w:p w14:paraId="29AF0766" w14:textId="77777777" w:rsidR="00C93AE7" w:rsidRDefault="00C93AE7"/>
    <w:p w14:paraId="3ABB910C" w14:textId="77777777" w:rsidR="00C93AE7" w:rsidRDefault="00C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54F08786" w:rsidR="00F80A2F" w:rsidRPr="004D39B1" w:rsidRDefault="00F80A2F" w:rsidP="00F80A2F">
    <w:pPr>
      <w:pStyle w:val="Footer"/>
      <w:spacing w:before="600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356" w:rsidRPr="00F45356">
      <w:t>25_894 - Cease_of_AIF_management_EN</w:t>
    </w:r>
  </w:p>
  <w:p w14:paraId="563374CD" w14:textId="31379170" w:rsidR="00D80DD3" w:rsidRPr="00F80A2F" w:rsidRDefault="00C32BA5" w:rsidP="009F1233">
    <w:pPr>
      <w:pStyle w:val="Footer2"/>
    </w:pPr>
    <w:r>
      <w:t>4.0</w:t>
    </w:r>
    <w:r w:rsidR="001256EC">
      <w:t>/</w:t>
    </w:r>
    <w:r>
      <w:t>10</w:t>
    </w:r>
    <w:r w:rsidR="001256EC">
      <w:t>.2025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256EC">
              <w:rPr>
                <w:b w:val="0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</w:rPr>
                  <w:fldChar w:fldCharType="begin"/>
                </w:r>
                <w:r w:rsidR="009F1233" w:rsidRPr="009F1233">
                  <w:rPr>
                    <w:b w:val="0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</w:rPr>
                  <w:fldChar w:fldCharType="separate"/>
                </w:r>
                <w:r w:rsidR="009F1233" w:rsidRPr="009F1233">
                  <w:rPr>
                    <w:b w:val="0"/>
                  </w:rPr>
                  <w:t>1</w:t>
                </w:r>
                <w:r w:rsidR="009F1233" w:rsidRPr="009F1233">
                  <w:rPr>
                    <w:b w:val="0"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33839B4D" w:rsidR="00F80A2F" w:rsidRPr="004D39B1" w:rsidRDefault="00F80A2F" w:rsidP="00F80A2F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" name="Imag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356" w:rsidRPr="00F45356">
      <w:t>25_894 - Cease_of_AIF_management_EN</w:t>
    </w:r>
  </w:p>
  <w:p w14:paraId="0F70EF1A" w14:textId="38F2632B" w:rsidR="009F1233" w:rsidRPr="002E1143" w:rsidRDefault="00C32BA5" w:rsidP="002E1143">
    <w:pPr>
      <w:pStyle w:val="Footer"/>
      <w:rPr>
        <w:caps w:val="0"/>
        <w:noProof/>
        <w:color w:val="auto"/>
        <w:sz w:val="18"/>
      </w:rPr>
    </w:pPr>
    <w:r>
      <w:rPr>
        <w:b/>
      </w:rPr>
      <w:t>4.0</w:t>
    </w:r>
    <w:r w:rsidR="001256EC">
      <w:rPr>
        <w:b/>
      </w:rPr>
      <w:t>/</w:t>
    </w:r>
    <w:r>
      <w:rPr>
        <w:b/>
      </w:rPr>
      <w:t>10</w:t>
    </w:r>
    <w:r w:rsidR="001256EC">
      <w:rPr>
        <w:b/>
      </w:rPr>
      <w:t>.2025</w:t>
    </w:r>
    <w:r w:rsidR="001256EC"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0D1038"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00BB" w14:textId="77777777" w:rsidR="00C93AE7" w:rsidRPr="007D56A8" w:rsidRDefault="00C93AE7" w:rsidP="007D56A8">
      <w:pPr>
        <w:pStyle w:val="Footer"/>
      </w:pPr>
    </w:p>
  </w:footnote>
  <w:footnote w:type="continuationSeparator" w:id="0">
    <w:p w14:paraId="1AA7BCD6" w14:textId="77777777" w:rsidR="00C93AE7" w:rsidRDefault="00C93AE7" w:rsidP="00D80DD3">
      <w:pPr>
        <w:spacing w:after="0" w:line="240" w:lineRule="auto"/>
      </w:pPr>
      <w:r>
        <w:continuationSeparator/>
      </w:r>
    </w:p>
    <w:p w14:paraId="30042C0B" w14:textId="77777777" w:rsidR="00C93AE7" w:rsidRDefault="00C93AE7"/>
    <w:p w14:paraId="2B1A74B8" w14:textId="77777777" w:rsidR="00C93AE7" w:rsidRDefault="00C93AE7"/>
    <w:p w14:paraId="30FC7EB4" w14:textId="77777777" w:rsidR="00C93AE7" w:rsidRDefault="00C93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1129CEC6" w:rsidR="00CF431C" w:rsidRDefault="00CF431C" w:rsidP="00CF431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E564" w14:textId="77777777" w:rsidR="000C0634" w:rsidRDefault="000C0634" w:rsidP="000C0634">
    <w:pPr>
      <w:pStyle w:val="Header"/>
      <w:spacing w:after="1440"/>
      <w:rPr>
        <w:u w:val="single"/>
      </w:rPr>
    </w:pPr>
  </w:p>
  <w:p w14:paraId="45964160" w14:textId="51B104C5" w:rsidR="00B969D6" w:rsidRPr="00CF431C" w:rsidRDefault="00B969D6" w:rsidP="00CF431C">
    <w:pPr>
      <w:pStyle w:val="Header"/>
      <w:rPr>
        <w:u w:val="single"/>
      </w:rPr>
    </w:pPr>
    <w:r>
      <w:rPr>
        <w:noProof/>
        <w:u w:val="single"/>
      </w:rPr>
      <w:drawing>
        <wp:anchor distT="0" distB="0" distL="114300" distR="114300" simplePos="0" relativeHeight="25166131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FED"/>
    <w:multiLevelType w:val="hybridMultilevel"/>
    <w:tmpl w:val="89A87246"/>
    <w:lvl w:ilvl="0" w:tplc="0CE6288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Corps CS)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4BE6"/>
    <w:multiLevelType w:val="hybridMultilevel"/>
    <w:tmpl w:val="AE14E41A"/>
    <w:lvl w:ilvl="0" w:tplc="140C0015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4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3"/>
  </w:num>
  <w:num w:numId="2" w16cid:durableId="1736930114">
    <w:abstractNumId w:val="3"/>
  </w:num>
  <w:num w:numId="3" w16cid:durableId="986663119">
    <w:abstractNumId w:val="2"/>
  </w:num>
  <w:num w:numId="4" w16cid:durableId="612906724">
    <w:abstractNumId w:val="4"/>
  </w:num>
  <w:num w:numId="5" w16cid:durableId="719475614">
    <w:abstractNumId w:val="1"/>
  </w:num>
  <w:num w:numId="6" w16cid:durableId="1565042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SZoJPT2j69yVsjwfR1RdEhV6g/b7k3qQN4QQzf+ZUwfDWUJEfYAxI/RZCjvGcMa+RtB5vXzeQKZHPo193AsDg==" w:salt="xse9KUNKtgrH9VJ2NvXLx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0485C"/>
    <w:rsid w:val="00010ECF"/>
    <w:rsid w:val="00013ECF"/>
    <w:rsid w:val="00021681"/>
    <w:rsid w:val="00023164"/>
    <w:rsid w:val="00023466"/>
    <w:rsid w:val="0002365B"/>
    <w:rsid w:val="00033FAA"/>
    <w:rsid w:val="000423C2"/>
    <w:rsid w:val="00053541"/>
    <w:rsid w:val="00053F56"/>
    <w:rsid w:val="00055B39"/>
    <w:rsid w:val="0006298D"/>
    <w:rsid w:val="000665D1"/>
    <w:rsid w:val="00076D94"/>
    <w:rsid w:val="00084B2D"/>
    <w:rsid w:val="00086C01"/>
    <w:rsid w:val="00087FC7"/>
    <w:rsid w:val="000A2F33"/>
    <w:rsid w:val="000A3001"/>
    <w:rsid w:val="000A3D00"/>
    <w:rsid w:val="000A45F1"/>
    <w:rsid w:val="000B1A44"/>
    <w:rsid w:val="000B58BC"/>
    <w:rsid w:val="000C0634"/>
    <w:rsid w:val="000C0963"/>
    <w:rsid w:val="000D34A9"/>
    <w:rsid w:val="000D4D67"/>
    <w:rsid w:val="000E317F"/>
    <w:rsid w:val="000F462C"/>
    <w:rsid w:val="000F5E46"/>
    <w:rsid w:val="00102AFA"/>
    <w:rsid w:val="00102C07"/>
    <w:rsid w:val="0010609C"/>
    <w:rsid w:val="001176E5"/>
    <w:rsid w:val="001221F9"/>
    <w:rsid w:val="00122D35"/>
    <w:rsid w:val="001256EC"/>
    <w:rsid w:val="001279B9"/>
    <w:rsid w:val="001432DA"/>
    <w:rsid w:val="001439C7"/>
    <w:rsid w:val="00147883"/>
    <w:rsid w:val="001562E3"/>
    <w:rsid w:val="00160FD3"/>
    <w:rsid w:val="0016147C"/>
    <w:rsid w:val="00162AFB"/>
    <w:rsid w:val="00164505"/>
    <w:rsid w:val="00176DFF"/>
    <w:rsid w:val="0018025B"/>
    <w:rsid w:val="00182507"/>
    <w:rsid w:val="00191810"/>
    <w:rsid w:val="001947AE"/>
    <w:rsid w:val="001A5B1C"/>
    <w:rsid w:val="001B289E"/>
    <w:rsid w:val="001B39D0"/>
    <w:rsid w:val="001B5514"/>
    <w:rsid w:val="001D0566"/>
    <w:rsid w:val="001D2A2A"/>
    <w:rsid w:val="001E2ECB"/>
    <w:rsid w:val="001E3565"/>
    <w:rsid w:val="001E459A"/>
    <w:rsid w:val="001E4856"/>
    <w:rsid w:val="001E4CE4"/>
    <w:rsid w:val="001F28F2"/>
    <w:rsid w:val="00204469"/>
    <w:rsid w:val="00204E95"/>
    <w:rsid w:val="00204EB5"/>
    <w:rsid w:val="002067D1"/>
    <w:rsid w:val="00206A26"/>
    <w:rsid w:val="00207B75"/>
    <w:rsid w:val="00210681"/>
    <w:rsid w:val="00210792"/>
    <w:rsid w:val="00211B67"/>
    <w:rsid w:val="00215AA3"/>
    <w:rsid w:val="0021761D"/>
    <w:rsid w:val="00217766"/>
    <w:rsid w:val="0022016A"/>
    <w:rsid w:val="00220846"/>
    <w:rsid w:val="002212BC"/>
    <w:rsid w:val="0022195A"/>
    <w:rsid w:val="002241EB"/>
    <w:rsid w:val="00224F68"/>
    <w:rsid w:val="002267F7"/>
    <w:rsid w:val="002278D0"/>
    <w:rsid w:val="00235748"/>
    <w:rsid w:val="00241EA6"/>
    <w:rsid w:val="00245F82"/>
    <w:rsid w:val="002544D5"/>
    <w:rsid w:val="00254905"/>
    <w:rsid w:val="002556D0"/>
    <w:rsid w:val="002721C1"/>
    <w:rsid w:val="00273B99"/>
    <w:rsid w:val="0027562D"/>
    <w:rsid w:val="002845E0"/>
    <w:rsid w:val="00286106"/>
    <w:rsid w:val="002A7118"/>
    <w:rsid w:val="002A7BFD"/>
    <w:rsid w:val="002B2C17"/>
    <w:rsid w:val="002B3CD3"/>
    <w:rsid w:val="002C5C5D"/>
    <w:rsid w:val="002D3DAD"/>
    <w:rsid w:val="002E08AC"/>
    <w:rsid w:val="002E1143"/>
    <w:rsid w:val="002E12A6"/>
    <w:rsid w:val="002E2DF8"/>
    <w:rsid w:val="002F03C4"/>
    <w:rsid w:val="002F2B7F"/>
    <w:rsid w:val="002F4D78"/>
    <w:rsid w:val="002F5542"/>
    <w:rsid w:val="0030439C"/>
    <w:rsid w:val="00304C2A"/>
    <w:rsid w:val="0031229D"/>
    <w:rsid w:val="003150AD"/>
    <w:rsid w:val="003201A9"/>
    <w:rsid w:val="003251F4"/>
    <w:rsid w:val="00325E37"/>
    <w:rsid w:val="00326C9C"/>
    <w:rsid w:val="00332AF4"/>
    <w:rsid w:val="00334632"/>
    <w:rsid w:val="00342B5F"/>
    <w:rsid w:val="0034300B"/>
    <w:rsid w:val="0034538D"/>
    <w:rsid w:val="003470BD"/>
    <w:rsid w:val="00351188"/>
    <w:rsid w:val="00351E35"/>
    <w:rsid w:val="0035635B"/>
    <w:rsid w:val="00362BA6"/>
    <w:rsid w:val="00364573"/>
    <w:rsid w:val="00364CA0"/>
    <w:rsid w:val="0036687D"/>
    <w:rsid w:val="00367837"/>
    <w:rsid w:val="003749FB"/>
    <w:rsid w:val="00375305"/>
    <w:rsid w:val="00376493"/>
    <w:rsid w:val="00377C05"/>
    <w:rsid w:val="00381AA8"/>
    <w:rsid w:val="0038296D"/>
    <w:rsid w:val="00382A0F"/>
    <w:rsid w:val="003A0E8A"/>
    <w:rsid w:val="003A1E50"/>
    <w:rsid w:val="003A3DCD"/>
    <w:rsid w:val="003A50E7"/>
    <w:rsid w:val="003A560F"/>
    <w:rsid w:val="003A6028"/>
    <w:rsid w:val="003B1424"/>
    <w:rsid w:val="003B1F0A"/>
    <w:rsid w:val="003B4B0C"/>
    <w:rsid w:val="003B66C3"/>
    <w:rsid w:val="003C2D9C"/>
    <w:rsid w:val="003C5740"/>
    <w:rsid w:val="003D04C8"/>
    <w:rsid w:val="003D6B01"/>
    <w:rsid w:val="003D7857"/>
    <w:rsid w:val="003E05A7"/>
    <w:rsid w:val="003E11C2"/>
    <w:rsid w:val="003E4669"/>
    <w:rsid w:val="003E5158"/>
    <w:rsid w:val="003E6F94"/>
    <w:rsid w:val="003F0EAB"/>
    <w:rsid w:val="003F7189"/>
    <w:rsid w:val="00405713"/>
    <w:rsid w:val="00406FD7"/>
    <w:rsid w:val="0040740A"/>
    <w:rsid w:val="004168AE"/>
    <w:rsid w:val="00431243"/>
    <w:rsid w:val="00432FEA"/>
    <w:rsid w:val="004429C9"/>
    <w:rsid w:val="004429CA"/>
    <w:rsid w:val="00442C85"/>
    <w:rsid w:val="00442F3D"/>
    <w:rsid w:val="004530FA"/>
    <w:rsid w:val="0046352F"/>
    <w:rsid w:val="004635D5"/>
    <w:rsid w:val="004646DB"/>
    <w:rsid w:val="00470488"/>
    <w:rsid w:val="004719D1"/>
    <w:rsid w:val="0047306F"/>
    <w:rsid w:val="00474CDB"/>
    <w:rsid w:val="00477744"/>
    <w:rsid w:val="004809A9"/>
    <w:rsid w:val="004849FA"/>
    <w:rsid w:val="00493537"/>
    <w:rsid w:val="00493705"/>
    <w:rsid w:val="004A3F2D"/>
    <w:rsid w:val="004A4ADB"/>
    <w:rsid w:val="004A53B9"/>
    <w:rsid w:val="004B00CC"/>
    <w:rsid w:val="004B03FF"/>
    <w:rsid w:val="004B2103"/>
    <w:rsid w:val="004C007A"/>
    <w:rsid w:val="004C095D"/>
    <w:rsid w:val="004C598D"/>
    <w:rsid w:val="004C6326"/>
    <w:rsid w:val="004D1D3D"/>
    <w:rsid w:val="004D2A13"/>
    <w:rsid w:val="004D39B1"/>
    <w:rsid w:val="00501E35"/>
    <w:rsid w:val="00505DB7"/>
    <w:rsid w:val="0050702B"/>
    <w:rsid w:val="00510E2E"/>
    <w:rsid w:val="00524D7B"/>
    <w:rsid w:val="00530E3E"/>
    <w:rsid w:val="00543C41"/>
    <w:rsid w:val="00545D75"/>
    <w:rsid w:val="00553FD4"/>
    <w:rsid w:val="005577CF"/>
    <w:rsid w:val="00562CE3"/>
    <w:rsid w:val="00564135"/>
    <w:rsid w:val="00564CB9"/>
    <w:rsid w:val="00565259"/>
    <w:rsid w:val="00572EBA"/>
    <w:rsid w:val="0057619D"/>
    <w:rsid w:val="005764C2"/>
    <w:rsid w:val="0058467A"/>
    <w:rsid w:val="00584CC5"/>
    <w:rsid w:val="005861B6"/>
    <w:rsid w:val="0059066C"/>
    <w:rsid w:val="00594B4D"/>
    <w:rsid w:val="00594EEA"/>
    <w:rsid w:val="005A5A26"/>
    <w:rsid w:val="005A66EE"/>
    <w:rsid w:val="005C709F"/>
    <w:rsid w:val="005E2D4A"/>
    <w:rsid w:val="005E39F6"/>
    <w:rsid w:val="005E582C"/>
    <w:rsid w:val="005E5CCE"/>
    <w:rsid w:val="005F5A17"/>
    <w:rsid w:val="006047BE"/>
    <w:rsid w:val="00611C59"/>
    <w:rsid w:val="006132A7"/>
    <w:rsid w:val="00614F22"/>
    <w:rsid w:val="00624574"/>
    <w:rsid w:val="00627A55"/>
    <w:rsid w:val="00632A39"/>
    <w:rsid w:val="006422C6"/>
    <w:rsid w:val="00644F51"/>
    <w:rsid w:val="00651523"/>
    <w:rsid w:val="00652A66"/>
    <w:rsid w:val="006542BA"/>
    <w:rsid w:val="006615BF"/>
    <w:rsid w:val="00664CA3"/>
    <w:rsid w:val="0066621A"/>
    <w:rsid w:val="00672DF6"/>
    <w:rsid w:val="00676C35"/>
    <w:rsid w:val="00676FBE"/>
    <w:rsid w:val="00690BAA"/>
    <w:rsid w:val="00692473"/>
    <w:rsid w:val="00692C22"/>
    <w:rsid w:val="0069542A"/>
    <w:rsid w:val="00696D6E"/>
    <w:rsid w:val="006A0239"/>
    <w:rsid w:val="006A3104"/>
    <w:rsid w:val="006A399C"/>
    <w:rsid w:val="006A4358"/>
    <w:rsid w:val="006A44B4"/>
    <w:rsid w:val="006A597B"/>
    <w:rsid w:val="006B02B0"/>
    <w:rsid w:val="006B4FBD"/>
    <w:rsid w:val="006C101D"/>
    <w:rsid w:val="006C2E79"/>
    <w:rsid w:val="006C435D"/>
    <w:rsid w:val="006C4845"/>
    <w:rsid w:val="006C6435"/>
    <w:rsid w:val="006D2A2E"/>
    <w:rsid w:val="006D6C56"/>
    <w:rsid w:val="006E7A5D"/>
    <w:rsid w:val="006F13A2"/>
    <w:rsid w:val="006F64D8"/>
    <w:rsid w:val="0070177C"/>
    <w:rsid w:val="007030E5"/>
    <w:rsid w:val="00710746"/>
    <w:rsid w:val="007130CC"/>
    <w:rsid w:val="007148EF"/>
    <w:rsid w:val="007164E3"/>
    <w:rsid w:val="00721FBC"/>
    <w:rsid w:val="00723E46"/>
    <w:rsid w:val="007328FC"/>
    <w:rsid w:val="00734A1D"/>
    <w:rsid w:val="00737B1A"/>
    <w:rsid w:val="00740510"/>
    <w:rsid w:val="007433F6"/>
    <w:rsid w:val="00745679"/>
    <w:rsid w:val="00752833"/>
    <w:rsid w:val="0076147A"/>
    <w:rsid w:val="00762275"/>
    <w:rsid w:val="00777BF8"/>
    <w:rsid w:val="007850A2"/>
    <w:rsid w:val="00792B21"/>
    <w:rsid w:val="0079319E"/>
    <w:rsid w:val="0079453F"/>
    <w:rsid w:val="00794555"/>
    <w:rsid w:val="00795AF6"/>
    <w:rsid w:val="00797642"/>
    <w:rsid w:val="007A57E6"/>
    <w:rsid w:val="007B0249"/>
    <w:rsid w:val="007C1B85"/>
    <w:rsid w:val="007C234E"/>
    <w:rsid w:val="007C797F"/>
    <w:rsid w:val="007C7A4D"/>
    <w:rsid w:val="007D2AFB"/>
    <w:rsid w:val="007D56A8"/>
    <w:rsid w:val="007D6168"/>
    <w:rsid w:val="007D771F"/>
    <w:rsid w:val="007E1DE2"/>
    <w:rsid w:val="007E2C74"/>
    <w:rsid w:val="007E3958"/>
    <w:rsid w:val="007E59E7"/>
    <w:rsid w:val="007E7FF8"/>
    <w:rsid w:val="007F3EF9"/>
    <w:rsid w:val="0080547A"/>
    <w:rsid w:val="00806307"/>
    <w:rsid w:val="00807E1C"/>
    <w:rsid w:val="00813C84"/>
    <w:rsid w:val="008142A4"/>
    <w:rsid w:val="00820E87"/>
    <w:rsid w:val="008228AC"/>
    <w:rsid w:val="00826F4D"/>
    <w:rsid w:val="00832596"/>
    <w:rsid w:val="00842DAE"/>
    <w:rsid w:val="00846877"/>
    <w:rsid w:val="0085416C"/>
    <w:rsid w:val="00854F9E"/>
    <w:rsid w:val="008609B4"/>
    <w:rsid w:val="008625FD"/>
    <w:rsid w:val="008628AF"/>
    <w:rsid w:val="0086595C"/>
    <w:rsid w:val="00870544"/>
    <w:rsid w:val="00873734"/>
    <w:rsid w:val="00874E83"/>
    <w:rsid w:val="008900B8"/>
    <w:rsid w:val="0089127F"/>
    <w:rsid w:val="008919EB"/>
    <w:rsid w:val="00892C0F"/>
    <w:rsid w:val="00892CE8"/>
    <w:rsid w:val="008A694B"/>
    <w:rsid w:val="008B4E67"/>
    <w:rsid w:val="008C398F"/>
    <w:rsid w:val="008C5C94"/>
    <w:rsid w:val="008D2916"/>
    <w:rsid w:val="008E481D"/>
    <w:rsid w:val="008E68F6"/>
    <w:rsid w:val="008E7D26"/>
    <w:rsid w:val="008F1FFE"/>
    <w:rsid w:val="008F7336"/>
    <w:rsid w:val="008F7E6B"/>
    <w:rsid w:val="00901915"/>
    <w:rsid w:val="00902AF1"/>
    <w:rsid w:val="009063C0"/>
    <w:rsid w:val="00910086"/>
    <w:rsid w:val="00915FBE"/>
    <w:rsid w:val="00921C9E"/>
    <w:rsid w:val="00923430"/>
    <w:rsid w:val="009261AA"/>
    <w:rsid w:val="009301EF"/>
    <w:rsid w:val="00934365"/>
    <w:rsid w:val="009351B0"/>
    <w:rsid w:val="0093664E"/>
    <w:rsid w:val="00943121"/>
    <w:rsid w:val="0094327D"/>
    <w:rsid w:val="00945440"/>
    <w:rsid w:val="009471C7"/>
    <w:rsid w:val="009572D2"/>
    <w:rsid w:val="009576D4"/>
    <w:rsid w:val="0096009B"/>
    <w:rsid w:val="00965323"/>
    <w:rsid w:val="00965B15"/>
    <w:rsid w:val="00967967"/>
    <w:rsid w:val="00983F85"/>
    <w:rsid w:val="00984774"/>
    <w:rsid w:val="00984F75"/>
    <w:rsid w:val="00992FA0"/>
    <w:rsid w:val="00996AAF"/>
    <w:rsid w:val="009A1945"/>
    <w:rsid w:val="009A3C8E"/>
    <w:rsid w:val="009A4032"/>
    <w:rsid w:val="009A527A"/>
    <w:rsid w:val="009B4D0B"/>
    <w:rsid w:val="009C373D"/>
    <w:rsid w:val="009D524B"/>
    <w:rsid w:val="009E5C7B"/>
    <w:rsid w:val="009F1233"/>
    <w:rsid w:val="009F2D5F"/>
    <w:rsid w:val="00A06105"/>
    <w:rsid w:val="00A119EC"/>
    <w:rsid w:val="00A13AD7"/>
    <w:rsid w:val="00A27439"/>
    <w:rsid w:val="00A37814"/>
    <w:rsid w:val="00A40936"/>
    <w:rsid w:val="00A409BD"/>
    <w:rsid w:val="00A4496E"/>
    <w:rsid w:val="00A45321"/>
    <w:rsid w:val="00A47581"/>
    <w:rsid w:val="00A5078A"/>
    <w:rsid w:val="00A517DD"/>
    <w:rsid w:val="00A52B64"/>
    <w:rsid w:val="00A52C3D"/>
    <w:rsid w:val="00A53D62"/>
    <w:rsid w:val="00A54C78"/>
    <w:rsid w:val="00A6383B"/>
    <w:rsid w:val="00A64CCE"/>
    <w:rsid w:val="00A731DF"/>
    <w:rsid w:val="00A735CB"/>
    <w:rsid w:val="00A82688"/>
    <w:rsid w:val="00A879E8"/>
    <w:rsid w:val="00A87EC4"/>
    <w:rsid w:val="00A9393E"/>
    <w:rsid w:val="00A95609"/>
    <w:rsid w:val="00A95DF3"/>
    <w:rsid w:val="00AA0F21"/>
    <w:rsid w:val="00AA2AAA"/>
    <w:rsid w:val="00AA36ED"/>
    <w:rsid w:val="00AA4406"/>
    <w:rsid w:val="00AB38D3"/>
    <w:rsid w:val="00AB6B80"/>
    <w:rsid w:val="00AB713D"/>
    <w:rsid w:val="00AD0392"/>
    <w:rsid w:val="00AD619D"/>
    <w:rsid w:val="00AE3C4D"/>
    <w:rsid w:val="00AE420A"/>
    <w:rsid w:val="00AF07E4"/>
    <w:rsid w:val="00AF4B68"/>
    <w:rsid w:val="00AF62BA"/>
    <w:rsid w:val="00B01D5D"/>
    <w:rsid w:val="00B12813"/>
    <w:rsid w:val="00B12A2C"/>
    <w:rsid w:val="00B1337C"/>
    <w:rsid w:val="00B14F52"/>
    <w:rsid w:val="00B16D24"/>
    <w:rsid w:val="00B2224E"/>
    <w:rsid w:val="00B24B37"/>
    <w:rsid w:val="00B40861"/>
    <w:rsid w:val="00B42213"/>
    <w:rsid w:val="00B42964"/>
    <w:rsid w:val="00B50061"/>
    <w:rsid w:val="00B50F73"/>
    <w:rsid w:val="00B6157D"/>
    <w:rsid w:val="00B6760A"/>
    <w:rsid w:val="00B720DE"/>
    <w:rsid w:val="00B7544B"/>
    <w:rsid w:val="00B76B1F"/>
    <w:rsid w:val="00B86204"/>
    <w:rsid w:val="00B928A5"/>
    <w:rsid w:val="00B95A64"/>
    <w:rsid w:val="00B969D6"/>
    <w:rsid w:val="00BC3A82"/>
    <w:rsid w:val="00BE1B37"/>
    <w:rsid w:val="00BE46F5"/>
    <w:rsid w:val="00BF6118"/>
    <w:rsid w:val="00C0022E"/>
    <w:rsid w:val="00C010EF"/>
    <w:rsid w:val="00C01ADC"/>
    <w:rsid w:val="00C03196"/>
    <w:rsid w:val="00C11C62"/>
    <w:rsid w:val="00C157B8"/>
    <w:rsid w:val="00C22AAE"/>
    <w:rsid w:val="00C2476B"/>
    <w:rsid w:val="00C328C4"/>
    <w:rsid w:val="00C32BA5"/>
    <w:rsid w:val="00C41017"/>
    <w:rsid w:val="00C42C6A"/>
    <w:rsid w:val="00C43D61"/>
    <w:rsid w:val="00C50033"/>
    <w:rsid w:val="00C56690"/>
    <w:rsid w:val="00C65A90"/>
    <w:rsid w:val="00C71E33"/>
    <w:rsid w:val="00C77C98"/>
    <w:rsid w:val="00C81939"/>
    <w:rsid w:val="00C81B04"/>
    <w:rsid w:val="00C93AE7"/>
    <w:rsid w:val="00CA0A47"/>
    <w:rsid w:val="00CA5927"/>
    <w:rsid w:val="00CA5A6B"/>
    <w:rsid w:val="00CA677E"/>
    <w:rsid w:val="00CB214A"/>
    <w:rsid w:val="00CB2C63"/>
    <w:rsid w:val="00CB2F80"/>
    <w:rsid w:val="00CB54FE"/>
    <w:rsid w:val="00CB60B3"/>
    <w:rsid w:val="00CB636E"/>
    <w:rsid w:val="00CB68D5"/>
    <w:rsid w:val="00CB790B"/>
    <w:rsid w:val="00CB7D54"/>
    <w:rsid w:val="00CC1BE8"/>
    <w:rsid w:val="00CC217D"/>
    <w:rsid w:val="00CC619D"/>
    <w:rsid w:val="00CD1D9A"/>
    <w:rsid w:val="00CD249A"/>
    <w:rsid w:val="00CD407B"/>
    <w:rsid w:val="00CE7F38"/>
    <w:rsid w:val="00CF431C"/>
    <w:rsid w:val="00D00260"/>
    <w:rsid w:val="00D06A2C"/>
    <w:rsid w:val="00D33D20"/>
    <w:rsid w:val="00D349C1"/>
    <w:rsid w:val="00D34A8F"/>
    <w:rsid w:val="00D42EC5"/>
    <w:rsid w:val="00D43F81"/>
    <w:rsid w:val="00D459E6"/>
    <w:rsid w:val="00D53F5D"/>
    <w:rsid w:val="00D54C16"/>
    <w:rsid w:val="00D56A13"/>
    <w:rsid w:val="00D63740"/>
    <w:rsid w:val="00D70BE2"/>
    <w:rsid w:val="00D71429"/>
    <w:rsid w:val="00D80DD3"/>
    <w:rsid w:val="00D82B13"/>
    <w:rsid w:val="00D85531"/>
    <w:rsid w:val="00D93C6F"/>
    <w:rsid w:val="00DA26B2"/>
    <w:rsid w:val="00DA2AAD"/>
    <w:rsid w:val="00DA2E40"/>
    <w:rsid w:val="00DA6192"/>
    <w:rsid w:val="00DB017F"/>
    <w:rsid w:val="00DC15F3"/>
    <w:rsid w:val="00DD4DD8"/>
    <w:rsid w:val="00DE18C3"/>
    <w:rsid w:val="00DF6F48"/>
    <w:rsid w:val="00E10C38"/>
    <w:rsid w:val="00E2132A"/>
    <w:rsid w:val="00E24D6B"/>
    <w:rsid w:val="00E4528E"/>
    <w:rsid w:val="00E501F9"/>
    <w:rsid w:val="00E61D12"/>
    <w:rsid w:val="00E7195D"/>
    <w:rsid w:val="00E74A07"/>
    <w:rsid w:val="00E7594E"/>
    <w:rsid w:val="00E7756A"/>
    <w:rsid w:val="00E82B97"/>
    <w:rsid w:val="00E843B8"/>
    <w:rsid w:val="00E84B83"/>
    <w:rsid w:val="00E86A3F"/>
    <w:rsid w:val="00E8766B"/>
    <w:rsid w:val="00E90F7C"/>
    <w:rsid w:val="00E9235D"/>
    <w:rsid w:val="00EA4271"/>
    <w:rsid w:val="00EA5B88"/>
    <w:rsid w:val="00EB484B"/>
    <w:rsid w:val="00EE0C14"/>
    <w:rsid w:val="00F01F8A"/>
    <w:rsid w:val="00F0297A"/>
    <w:rsid w:val="00F06F88"/>
    <w:rsid w:val="00F15D62"/>
    <w:rsid w:val="00F230B7"/>
    <w:rsid w:val="00F25CDD"/>
    <w:rsid w:val="00F3634B"/>
    <w:rsid w:val="00F45356"/>
    <w:rsid w:val="00F53B6F"/>
    <w:rsid w:val="00F53EAB"/>
    <w:rsid w:val="00F5405A"/>
    <w:rsid w:val="00F55725"/>
    <w:rsid w:val="00F80A2F"/>
    <w:rsid w:val="00F83C26"/>
    <w:rsid w:val="00F854EB"/>
    <w:rsid w:val="00F85996"/>
    <w:rsid w:val="00F869F3"/>
    <w:rsid w:val="00F872D2"/>
    <w:rsid w:val="00F91FB0"/>
    <w:rsid w:val="00F97B87"/>
    <w:rsid w:val="00FA25B8"/>
    <w:rsid w:val="00FB3369"/>
    <w:rsid w:val="00FB692C"/>
    <w:rsid w:val="00FD0274"/>
    <w:rsid w:val="00FD4EB0"/>
    <w:rsid w:val="00FE0A6E"/>
    <w:rsid w:val="00FE42D6"/>
    <w:rsid w:val="00FE557A"/>
    <w:rsid w:val="00FE6242"/>
    <w:rsid w:val="00FF1311"/>
    <w:rsid w:val="00FF14C6"/>
    <w:rsid w:val="00FF55DC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669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en-GB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en-GB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en-GB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5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FFC"/>
    <w:rPr>
      <w:rFonts w:ascii="Verdana" w:hAnsi="Verdana" w:cs="Times New Roman (Corps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FFC"/>
    <w:rPr>
      <w:rFonts w:ascii="Verdana" w:hAnsi="Verdan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7C8031AA1647419F8255FE0BDC4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521F-D655-4D77-B620-394D2D161E25}"/>
      </w:docPartPr>
      <w:docPartBody>
        <w:p w:rsidR="00B56D93" w:rsidRDefault="0066528E" w:rsidP="0066528E">
          <w:r>
            <w:rPr>
              <w:rStyle w:val="PlaceholderText"/>
            </w:rPr>
            <w:t>Insert text.</w:t>
          </w:r>
        </w:p>
      </w:docPartBody>
    </w:docPart>
    <w:docPart>
      <w:docPartPr>
        <w:name w:val="ECAE121831034ABEB8E65E91253DF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0E76-B623-49DE-8453-59EED33F404D}"/>
      </w:docPartPr>
      <w:docPartBody>
        <w:p w:rsidR="00B56D93" w:rsidRDefault="0066528E" w:rsidP="0066528E">
          <w:r>
            <w:rPr>
              <w:rStyle w:val="PlaceholderText"/>
            </w:rPr>
            <w:t>Insert text.</w:t>
          </w:r>
        </w:p>
      </w:docPartBody>
    </w:docPart>
    <w:docPart>
      <w:docPartPr>
        <w:name w:val="2AFBEFD9F9D04767AA576A817714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495C-EAC3-43A9-AEBC-7772089990D0}"/>
      </w:docPartPr>
      <w:docPartBody>
        <w:p w:rsidR="00B56D93" w:rsidRDefault="0066528E" w:rsidP="0066528E">
          <w:r>
            <w:rPr>
              <w:rStyle w:val="PlaceholderText"/>
            </w:rPr>
            <w:t>Insert text.</w:t>
          </w:r>
        </w:p>
      </w:docPartBody>
    </w:docPart>
    <w:docPart>
      <w:docPartPr>
        <w:name w:val="0CC4AF5178F14C0A90824302B6AC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B3A8-975B-4510-BD0A-B31DD48A0A0A}"/>
      </w:docPartPr>
      <w:docPartBody>
        <w:p w:rsidR="00B56D93" w:rsidRDefault="0066528E" w:rsidP="0066528E">
          <w:r>
            <w:rPr>
              <w:rStyle w:val="PlaceholderText"/>
            </w:rPr>
            <w:t>Insert text.</w:t>
          </w:r>
        </w:p>
      </w:docPartBody>
    </w:docPart>
    <w:docPart>
      <w:docPartPr>
        <w:name w:val="C7D33581EC514A8981FF1A10D652D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2A30-2814-474E-A7DC-F2A96AEC43B6}"/>
      </w:docPartPr>
      <w:docPartBody>
        <w:p w:rsidR="00B56D93" w:rsidRDefault="0066528E" w:rsidP="0066528E">
          <w:r>
            <w:rPr>
              <w:rStyle w:val="PlaceholderText"/>
            </w:rPr>
            <w:t>Select date.</w:t>
          </w:r>
        </w:p>
      </w:docPartBody>
    </w:docPart>
    <w:docPart>
      <w:docPartPr>
        <w:name w:val="1443D681557A4CE594DCDAA861D57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013B1-3E5F-46AE-9C9F-04A6BBA0B332}"/>
      </w:docPartPr>
      <w:docPartBody>
        <w:p w:rsidR="00B56D93" w:rsidRDefault="0066528E" w:rsidP="0066528E">
          <w:r>
            <w:rPr>
              <w:rStyle w:val="PlaceholderText"/>
            </w:rPr>
            <w:t>Insert text.</w:t>
          </w:r>
        </w:p>
      </w:docPartBody>
    </w:docPart>
    <w:docPart>
      <w:docPartPr>
        <w:name w:val="36902882CCF8461192760D8069FD9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C1764-3FC3-48B9-9B26-FDBC1B760C82}"/>
      </w:docPartPr>
      <w:docPartBody>
        <w:p w:rsidR="00B56D93" w:rsidRDefault="0066528E" w:rsidP="0066528E">
          <w:r>
            <w:rPr>
              <w:rStyle w:val="PlaceholderText"/>
            </w:rPr>
            <w:t>Select date.</w:t>
          </w:r>
        </w:p>
      </w:docPartBody>
    </w:docPart>
    <w:docPart>
      <w:docPartPr>
        <w:name w:val="E37D031C22EB4AE8A2E4D8153AEB2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0B40-4D11-47EB-A4DD-5ACDC9FE9DA6}"/>
      </w:docPartPr>
      <w:docPartBody>
        <w:p w:rsidR="00B56D93" w:rsidRDefault="0066528E" w:rsidP="0066528E">
          <w:r>
            <w:rPr>
              <w:rStyle w:val="PlaceholderText"/>
            </w:rPr>
            <w:t>Select date.</w:t>
          </w:r>
        </w:p>
      </w:docPartBody>
    </w:docPart>
    <w:docPart>
      <w:docPartPr>
        <w:name w:val="9D12921804434DDDB315DA3EABBE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4C31E-51EA-4A6C-B228-A35394373669}"/>
      </w:docPartPr>
      <w:docPartBody>
        <w:p w:rsidR="00B56D93" w:rsidRDefault="0066528E" w:rsidP="0066528E">
          <w:r>
            <w:rPr>
              <w:rStyle w:val="PlaceholderText"/>
            </w:rPr>
            <w:t>Insert text.</w:t>
          </w:r>
        </w:p>
      </w:docPartBody>
    </w:docPart>
    <w:docPart>
      <w:docPartPr>
        <w:name w:val="7512B9E8ECFC43D1A02182947A86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731E-8100-4704-9331-39161D1218B0}"/>
      </w:docPartPr>
      <w:docPartBody>
        <w:p w:rsidR="00B56D93" w:rsidRDefault="0066528E" w:rsidP="0066528E">
          <w:r>
            <w:rPr>
              <w:rStyle w:val="PlaceholderText"/>
            </w:rPr>
            <w:t>Insert text.</w:t>
          </w:r>
        </w:p>
      </w:docPartBody>
    </w:docPart>
    <w:docPart>
      <w:docPartPr>
        <w:name w:val="0592142D41A44B80AAD2A36CA0E1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1930-2D92-4E98-941D-5E588457752D}"/>
      </w:docPartPr>
      <w:docPartBody>
        <w:p w:rsidR="00637BF8" w:rsidRDefault="00637BF8" w:rsidP="00637BF8">
          <w:pPr>
            <w:pStyle w:val="0592142D41A44B80AAD2A36CA0E17CB4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5AA6AB1C92D743C6BC9078DF543B0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A659C-3C07-4900-8505-C9C817883DC0}"/>
      </w:docPartPr>
      <w:docPartBody>
        <w:p w:rsidR="00637BF8" w:rsidRDefault="00637BF8" w:rsidP="00637BF8">
          <w:pPr>
            <w:pStyle w:val="5AA6AB1C92D743C6BC9078DF543B08DF"/>
          </w:pPr>
          <w:r>
            <w:rPr>
              <w:rStyle w:val="PlaceholderText"/>
            </w:rPr>
            <w:t>Insert text.</w:t>
          </w:r>
        </w:p>
      </w:docPartBody>
    </w:docPart>
    <w:docPart>
      <w:docPartPr>
        <w:name w:val="E4404BAC047A4A34ADA8F3F871C1D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1D2FF-CD13-41BF-B1FA-96DF22C1045A}"/>
      </w:docPartPr>
      <w:docPartBody>
        <w:p w:rsidR="00637BF8" w:rsidRDefault="00637BF8" w:rsidP="00637BF8">
          <w:pPr>
            <w:pStyle w:val="E4404BAC047A4A34ADA8F3F871C1D3BD"/>
          </w:pPr>
          <w:r>
            <w:rPr>
              <w:rStyle w:val="PlaceholderText"/>
            </w:rPr>
            <w:t>Select date.</w:t>
          </w:r>
        </w:p>
      </w:docPartBody>
    </w:docPart>
    <w:docPart>
      <w:docPartPr>
        <w:name w:val="709E2AC82B9B4EAB9E4D1132EF8DD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2FCB-CE94-4D17-AC4B-5BDFF2E8648C}"/>
      </w:docPartPr>
      <w:docPartBody>
        <w:p w:rsidR="00637BF8" w:rsidRDefault="00637BF8" w:rsidP="00637BF8">
          <w:pPr>
            <w:pStyle w:val="709E2AC82B9B4EAB9E4D1132EF8DD74F"/>
          </w:pPr>
          <w:r>
            <w:rPr>
              <w:rStyle w:val="PlaceholderText"/>
            </w:rPr>
            <w:t>Select date.</w:t>
          </w:r>
        </w:p>
      </w:docPartBody>
    </w:docPart>
    <w:docPart>
      <w:docPartPr>
        <w:name w:val="8CAEED9F460C4F4E9C73A0135B08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607A-1D96-4CCE-AD75-C31ACD6A1901}"/>
      </w:docPartPr>
      <w:docPartBody>
        <w:p w:rsidR="00637BF8" w:rsidRDefault="00637BF8" w:rsidP="00637BF8">
          <w:pPr>
            <w:pStyle w:val="8CAEED9F460C4F4E9C73A0135B08AC85"/>
          </w:pPr>
          <w:r>
            <w:rPr>
              <w:rStyle w:val="PlaceholderText"/>
            </w:rPr>
            <w:t>Select date.</w:t>
          </w:r>
        </w:p>
      </w:docPartBody>
    </w:docPart>
    <w:docPart>
      <w:docPartPr>
        <w:name w:val="C1376D0655684B3886AA680C99EA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378EB-031F-4DFA-9BD7-190454894278}"/>
      </w:docPartPr>
      <w:docPartBody>
        <w:p w:rsidR="00637BF8" w:rsidRDefault="00637BF8" w:rsidP="00637BF8">
          <w:pPr>
            <w:pStyle w:val="C1376D0655684B3886AA680C99EA3222"/>
          </w:pPr>
          <w:r>
            <w:rPr>
              <w:rStyle w:val="PlaceholderText"/>
            </w:rPr>
            <w:t>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2"/>
    <w:rsid w:val="0000485C"/>
    <w:rsid w:val="00010160"/>
    <w:rsid w:val="000B239E"/>
    <w:rsid w:val="000B46B8"/>
    <w:rsid w:val="000E317F"/>
    <w:rsid w:val="000E59EB"/>
    <w:rsid w:val="000F3FDF"/>
    <w:rsid w:val="00137A11"/>
    <w:rsid w:val="00141FEA"/>
    <w:rsid w:val="00165DFC"/>
    <w:rsid w:val="0018025B"/>
    <w:rsid w:val="001A731B"/>
    <w:rsid w:val="001D6554"/>
    <w:rsid w:val="001E1435"/>
    <w:rsid w:val="00204070"/>
    <w:rsid w:val="00226377"/>
    <w:rsid w:val="00227C8F"/>
    <w:rsid w:val="00267EB3"/>
    <w:rsid w:val="002721C1"/>
    <w:rsid w:val="00272469"/>
    <w:rsid w:val="00286106"/>
    <w:rsid w:val="002A2F93"/>
    <w:rsid w:val="002A3417"/>
    <w:rsid w:val="00324A5D"/>
    <w:rsid w:val="00326C9C"/>
    <w:rsid w:val="0034678F"/>
    <w:rsid w:val="00396EB1"/>
    <w:rsid w:val="003B4731"/>
    <w:rsid w:val="003C2848"/>
    <w:rsid w:val="003C7645"/>
    <w:rsid w:val="003D150C"/>
    <w:rsid w:val="003E49C8"/>
    <w:rsid w:val="004054E6"/>
    <w:rsid w:val="00437E33"/>
    <w:rsid w:val="004B3FD3"/>
    <w:rsid w:val="004D49A1"/>
    <w:rsid w:val="00510082"/>
    <w:rsid w:val="00565A62"/>
    <w:rsid w:val="0059050B"/>
    <w:rsid w:val="0059589E"/>
    <w:rsid w:val="00595A73"/>
    <w:rsid w:val="005C4682"/>
    <w:rsid w:val="005F0D1B"/>
    <w:rsid w:val="005F6C6E"/>
    <w:rsid w:val="00637BF8"/>
    <w:rsid w:val="0066528E"/>
    <w:rsid w:val="006A063C"/>
    <w:rsid w:val="006C0D23"/>
    <w:rsid w:val="006D4935"/>
    <w:rsid w:val="006F64D8"/>
    <w:rsid w:val="007130CC"/>
    <w:rsid w:val="007221F8"/>
    <w:rsid w:val="0072356B"/>
    <w:rsid w:val="00762E64"/>
    <w:rsid w:val="00794555"/>
    <w:rsid w:val="007E503A"/>
    <w:rsid w:val="007E7FF8"/>
    <w:rsid w:val="00812A43"/>
    <w:rsid w:val="0084473F"/>
    <w:rsid w:val="0085183B"/>
    <w:rsid w:val="00870155"/>
    <w:rsid w:val="00872C54"/>
    <w:rsid w:val="008A554B"/>
    <w:rsid w:val="008B05BB"/>
    <w:rsid w:val="008F7D95"/>
    <w:rsid w:val="00910E2A"/>
    <w:rsid w:val="00945CCA"/>
    <w:rsid w:val="00965323"/>
    <w:rsid w:val="00965821"/>
    <w:rsid w:val="00981C70"/>
    <w:rsid w:val="00984774"/>
    <w:rsid w:val="009B099D"/>
    <w:rsid w:val="009C373D"/>
    <w:rsid w:val="009F2112"/>
    <w:rsid w:val="00A063BC"/>
    <w:rsid w:val="00A134C6"/>
    <w:rsid w:val="00AA475B"/>
    <w:rsid w:val="00AD266F"/>
    <w:rsid w:val="00B00F86"/>
    <w:rsid w:val="00B021B0"/>
    <w:rsid w:val="00B1032D"/>
    <w:rsid w:val="00B342C3"/>
    <w:rsid w:val="00B56D93"/>
    <w:rsid w:val="00B6157D"/>
    <w:rsid w:val="00B83CB4"/>
    <w:rsid w:val="00B854DF"/>
    <w:rsid w:val="00B86204"/>
    <w:rsid w:val="00B91236"/>
    <w:rsid w:val="00BB4AAF"/>
    <w:rsid w:val="00BE1B01"/>
    <w:rsid w:val="00BF6118"/>
    <w:rsid w:val="00C7204E"/>
    <w:rsid w:val="00C8022B"/>
    <w:rsid w:val="00C8441A"/>
    <w:rsid w:val="00CA5205"/>
    <w:rsid w:val="00CC1BE8"/>
    <w:rsid w:val="00CD125E"/>
    <w:rsid w:val="00CE4E5E"/>
    <w:rsid w:val="00D426FA"/>
    <w:rsid w:val="00D46A4F"/>
    <w:rsid w:val="00D55767"/>
    <w:rsid w:val="00D93C6F"/>
    <w:rsid w:val="00D94D37"/>
    <w:rsid w:val="00DE71A9"/>
    <w:rsid w:val="00E14180"/>
    <w:rsid w:val="00E2720A"/>
    <w:rsid w:val="00E4528E"/>
    <w:rsid w:val="00E57E57"/>
    <w:rsid w:val="00E612BC"/>
    <w:rsid w:val="00EE1445"/>
    <w:rsid w:val="00F04378"/>
    <w:rsid w:val="00F33B77"/>
    <w:rsid w:val="00F3464A"/>
    <w:rsid w:val="00F54D81"/>
    <w:rsid w:val="00F72FC6"/>
    <w:rsid w:val="00F74C79"/>
    <w:rsid w:val="00F77D36"/>
    <w:rsid w:val="00F85C87"/>
    <w:rsid w:val="00F95DB0"/>
    <w:rsid w:val="00F97B87"/>
    <w:rsid w:val="00FA6620"/>
    <w:rsid w:val="00FD36A7"/>
    <w:rsid w:val="00FE557A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BF8"/>
    <w:rPr>
      <w:color w:val="808080"/>
    </w:rPr>
  </w:style>
  <w:style w:type="paragraph" w:customStyle="1" w:styleId="0592142D41A44B80AAD2A36CA0E17CB4">
    <w:name w:val="0592142D41A44B80AAD2A36CA0E17CB4"/>
    <w:rsid w:val="00637B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A6AB1C92D743C6BC9078DF543B08DF">
    <w:name w:val="5AA6AB1C92D743C6BC9078DF543B08DF"/>
    <w:rsid w:val="00637B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404BAC047A4A34ADA8F3F871C1D3BD">
    <w:name w:val="E4404BAC047A4A34ADA8F3F871C1D3BD"/>
    <w:rsid w:val="00637B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E2AC82B9B4EAB9E4D1132EF8DD74F">
    <w:name w:val="709E2AC82B9B4EAB9E4D1132EF8DD74F"/>
    <w:rsid w:val="00637B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EED9F460C4F4E9C73A0135B08AC85">
    <w:name w:val="8CAEED9F460C4F4E9C73A0135B08AC85"/>
    <w:rsid w:val="00637B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76D0655684B3886AA680C99EA3222">
    <w:name w:val="C1376D0655684B3886AA680C99EA3222"/>
    <w:rsid w:val="00637BF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2025-06-20T08:25:00Z</dcterms:created>
  <dcterms:modified xsi:type="dcterms:W3CDTF">2025-10-21T13:52:00Z</dcterms:modified>
</cp:coreProperties>
</file>