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CE21" w14:textId="77777777" w:rsidR="00615F16" w:rsidRPr="00615F16" w:rsidRDefault="00202AD7" w:rsidP="00615F16">
      <w:pPr>
        <w:pStyle w:val="Heading1"/>
        <w:tabs>
          <w:tab w:val="left" w:pos="0"/>
          <w:tab w:val="left" w:pos="6379"/>
        </w:tabs>
        <w:ind w:right="1004"/>
        <w:jc w:val="center"/>
        <w:rPr>
          <w:bCs/>
          <w:lang w:val="fr-FR"/>
        </w:rPr>
      </w:pPr>
      <w:r>
        <w:rPr>
          <w:bCs/>
          <w:lang w:val="fr-FR"/>
        </w:rPr>
        <w:t>FORMULAIRE</w:t>
      </w:r>
      <w:r w:rsidR="00615F16" w:rsidRPr="00615F16">
        <w:rPr>
          <w:lang w:val="fr-FR"/>
        </w:rPr>
        <w:t xml:space="preserve"> </w:t>
      </w:r>
    </w:p>
    <w:p w14:paraId="36D99B4F" w14:textId="77777777" w:rsidR="00202AD7" w:rsidRPr="00615F16" w:rsidRDefault="00615F16" w:rsidP="00615F16">
      <w:pPr>
        <w:pStyle w:val="Heading1"/>
        <w:tabs>
          <w:tab w:val="left" w:pos="0"/>
          <w:tab w:val="left" w:pos="6379"/>
        </w:tabs>
        <w:ind w:right="1004"/>
        <w:jc w:val="center"/>
        <w:rPr>
          <w:bCs/>
          <w:sz w:val="20"/>
          <w:lang w:val="fr-FR"/>
        </w:rPr>
      </w:pPr>
      <w:r w:rsidRPr="00615F16">
        <w:rPr>
          <w:bCs/>
          <w:sz w:val="20"/>
          <w:lang w:val="fr-FR"/>
        </w:rPr>
        <w:t xml:space="preserve">concernant les dispositions légales relatives à la gestion d'investissements des OPC relevant de la partie II de la loi du 17 décembre 2010 concernant les organismes de placement collectif </w:t>
      </w:r>
      <w:r w:rsidRPr="00615F16">
        <w:rPr>
          <w:bCs/>
          <w:sz w:val="20"/>
          <w:vertAlign w:val="superscript"/>
          <w:lang w:val="fr-FR"/>
        </w:rPr>
        <w:footnoteReference w:id="1"/>
      </w:r>
      <w:r w:rsidRPr="00615F16">
        <w:rPr>
          <w:bCs/>
          <w:sz w:val="20"/>
          <w:vertAlign w:val="superscript"/>
          <w:lang w:val="fr-FR"/>
        </w:rPr>
        <w:t xml:space="preserve"> </w:t>
      </w:r>
      <w:r w:rsidRPr="00615F16">
        <w:rPr>
          <w:bCs/>
          <w:sz w:val="20"/>
          <w:lang w:val="fr-FR"/>
        </w:rPr>
        <w:t xml:space="preserve"> </w:t>
      </w:r>
      <w:r w:rsidR="00202AD7" w:rsidRPr="00615F16">
        <w:rPr>
          <w:bCs/>
          <w:sz w:val="20"/>
          <w:lang w:val="fr-FR"/>
        </w:rPr>
        <w:t xml:space="preserve">                                                                                                                           </w:t>
      </w:r>
    </w:p>
    <w:p w14:paraId="5527FEF0" w14:textId="77777777" w:rsidR="00202AD7" w:rsidRPr="00615F16" w:rsidRDefault="00202AD7" w:rsidP="00202AD7">
      <w:pPr>
        <w:rPr>
          <w:sz w:val="16"/>
          <w:szCs w:val="16"/>
          <w:lang w:eastAsia="en-US"/>
        </w:rPr>
      </w:pPr>
    </w:p>
    <w:p w14:paraId="7A6C23D6" w14:textId="77777777" w:rsidR="00340036" w:rsidRDefault="00340036" w:rsidP="00340036">
      <w:pPr>
        <w:spacing w:before="360" w:after="360" w:line="276" w:lineRule="auto"/>
        <w:jc w:val="center"/>
        <w:rPr>
          <w:color w:val="000000"/>
          <w:u w:val="single"/>
        </w:rPr>
      </w:pPr>
      <w:r w:rsidRPr="00506349">
        <w:rPr>
          <w:color w:val="000000"/>
          <w:u w:val="single"/>
        </w:rPr>
        <w:t>Informations à fournir par rapport à la gestion d’investissements</w:t>
      </w:r>
    </w:p>
    <w:tbl>
      <w:tblPr>
        <w:tblStyle w:val="TableGrid"/>
        <w:tblW w:w="14720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2814"/>
        <w:gridCol w:w="359"/>
        <w:gridCol w:w="1984"/>
        <w:gridCol w:w="2526"/>
        <w:gridCol w:w="5797"/>
        <w:gridCol w:w="739"/>
        <w:gridCol w:w="501"/>
      </w:tblGrid>
      <w:tr w:rsidR="00340036" w:rsidRPr="00507C13" w14:paraId="61B36BB0" w14:textId="77777777" w:rsidTr="00202AD7">
        <w:trPr>
          <w:trHeight w:val="495"/>
        </w:trPr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14:paraId="21A7C31A" w14:textId="77777777" w:rsidR="00340036" w:rsidRPr="00507C13" w:rsidRDefault="00340036" w:rsidP="00340036">
            <w:r w:rsidRPr="00507C13">
              <w:t>N° signalétique de l’OPC (code CSSF)</w:t>
            </w:r>
            <w:r>
              <w:t> 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F487C0" w14:textId="77777777" w:rsidR="00340036" w:rsidRPr="00507C13" w:rsidRDefault="003B31F9" w:rsidP="0034003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2F089948" w14:textId="77777777" w:rsidR="00340036" w:rsidRPr="00507C13" w:rsidRDefault="00340036" w:rsidP="00340036">
            <w:r w:rsidRPr="00507C13">
              <w:t>Nom de l’OPC :</w:t>
            </w:r>
          </w:p>
        </w:tc>
        <w:tc>
          <w:tcPr>
            <w:tcW w:w="7037" w:type="dxa"/>
            <w:gridSpan w:val="3"/>
            <w:tcBorders>
              <w:bottom w:val="single" w:sz="4" w:space="0" w:color="auto"/>
            </w:tcBorders>
          </w:tcPr>
          <w:p w14:paraId="77ED3266" w14:textId="77777777" w:rsidR="00340036" w:rsidRPr="00507C13" w:rsidRDefault="003B31F9" w:rsidP="0034003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0036" w:rsidRPr="00507C13" w14:paraId="2EE76A4C" w14:textId="77777777" w:rsidTr="00202AD7">
        <w:trPr>
          <w:trHeight w:val="289"/>
        </w:trPr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729DC" w14:textId="77777777" w:rsidR="00340036" w:rsidRPr="00507C13" w:rsidRDefault="00340036" w:rsidP="0034003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DBE7A" w14:textId="77777777" w:rsidR="00340036" w:rsidRPr="00507C13" w:rsidRDefault="00340036" w:rsidP="00340036"/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13B32" w14:textId="77777777" w:rsidR="00340036" w:rsidRPr="00507C13" w:rsidRDefault="00340036" w:rsidP="00340036"/>
        </w:tc>
        <w:tc>
          <w:tcPr>
            <w:tcW w:w="7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89DB8" w14:textId="77777777" w:rsidR="00340036" w:rsidRPr="00507C13" w:rsidRDefault="00340036" w:rsidP="00340036"/>
        </w:tc>
      </w:tr>
      <w:tr w:rsidR="00340036" w:rsidRPr="00507C13" w14:paraId="21911C21" w14:textId="77777777" w:rsidTr="00202AD7">
        <w:trPr>
          <w:trHeight w:val="567"/>
        </w:trPr>
        <w:tc>
          <w:tcPr>
            <w:tcW w:w="3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E59FE6" w14:textId="77777777" w:rsidR="00340036" w:rsidRPr="00507C13" w:rsidRDefault="00340036" w:rsidP="00340036">
            <w:r w:rsidRPr="00507C13">
              <w:t>N° signalétique du compartiment (code CSSF)</w:t>
            </w:r>
            <w:r>
              <w:t> 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A3446E5" w14:textId="77777777" w:rsidR="00340036" w:rsidRPr="00507C13" w:rsidRDefault="003B31F9" w:rsidP="0034003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14:paraId="5290A146" w14:textId="77777777" w:rsidR="00340036" w:rsidRPr="00507C13" w:rsidRDefault="00340036" w:rsidP="00340036">
            <w:pPr>
              <w:ind w:right="-214"/>
            </w:pPr>
            <w:r w:rsidRPr="00507C13">
              <w:t>Nom du compartiment</w:t>
            </w:r>
            <w:r>
              <w:t xml:space="preserve"> </w:t>
            </w:r>
            <w:r>
              <w:rPr>
                <w:rStyle w:val="FootnoteReference"/>
              </w:rPr>
              <w:footnoteReference w:id="2"/>
            </w:r>
            <w:r w:rsidRPr="00507C13">
              <w:t> :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87CB5B" w14:textId="77777777" w:rsidR="00340036" w:rsidRPr="00507C13" w:rsidRDefault="003B31F9" w:rsidP="0034003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40036" w:rsidRPr="00507C13" w14:paraId="7C5B0B04" w14:textId="77777777" w:rsidTr="00202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134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F0EF0F" w14:textId="77777777" w:rsidR="00340036" w:rsidRPr="00507C13" w:rsidRDefault="00340036" w:rsidP="00340036"/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741000D1" w14:textId="77777777" w:rsidR="00340036" w:rsidRPr="00507C13" w:rsidRDefault="00340036" w:rsidP="00340036"/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14:paraId="24FC411F" w14:textId="77777777" w:rsidR="00340036" w:rsidRPr="00507C13" w:rsidRDefault="00340036" w:rsidP="00340036"/>
        </w:tc>
      </w:tr>
      <w:tr w:rsidR="00340036" w:rsidRPr="00507C13" w14:paraId="4491B9B9" w14:textId="77777777" w:rsidTr="00202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3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2809A" w14:textId="77777777" w:rsidR="00340036" w:rsidRPr="00507C13" w:rsidRDefault="00340036" w:rsidP="00340036">
            <w:pPr>
              <w:ind w:left="360" w:hanging="360"/>
            </w:pPr>
            <w:r>
              <w:t xml:space="preserve">1) </w:t>
            </w:r>
            <w:r w:rsidRPr="00507C13">
              <w:t xml:space="preserve">Indiquez, si </w:t>
            </w:r>
            <w:r>
              <w:t>un ou plusieurs membres du conseil d’administration ou les dirigeants de l’OPC</w:t>
            </w:r>
            <w:r w:rsidRPr="00507C13">
              <w:t xml:space="preserve"> </w:t>
            </w:r>
            <w:r>
              <w:t xml:space="preserve">ou de la société de gestion se chargent eux-mêmes </w:t>
            </w:r>
            <w:r w:rsidRPr="00507C13">
              <w:t xml:space="preserve">de la gestion </w:t>
            </w:r>
            <w:r>
              <w:t>d’investissements du compartiment: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C805D" w14:textId="77777777" w:rsidR="00340036" w:rsidRPr="00507C13" w:rsidRDefault="00340036" w:rsidP="00340036">
            <w:r w:rsidRPr="00507C13">
              <w:t>OUI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99E" w14:textId="77777777" w:rsidR="00340036" w:rsidRPr="00507C13" w:rsidRDefault="00340036" w:rsidP="00340036">
            <w:r>
              <w:object w:dxaOrig="0" w:dyaOrig="0" w14:anchorId="2B6D6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75pt;height:13.5pt" o:ole="">
                  <v:imagedata r:id="rId7" o:title=""/>
                </v:shape>
                <w:control r:id="rId8" w:name="OptionButton1" w:shapeid="_x0000_i1029"/>
              </w:object>
            </w:r>
          </w:p>
        </w:tc>
      </w:tr>
      <w:tr w:rsidR="00340036" w14:paraId="3EC5E5EB" w14:textId="77777777" w:rsidTr="00202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3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DA8E" w14:textId="77777777" w:rsidR="00340036" w:rsidRPr="00007820" w:rsidRDefault="00340036" w:rsidP="00340036"/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4616" w14:textId="77777777" w:rsidR="00340036" w:rsidRPr="00007820" w:rsidRDefault="00340036" w:rsidP="00340036">
            <w:r w:rsidRPr="00507C13">
              <w:t>NON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A54B" w14:textId="77777777" w:rsidR="00340036" w:rsidRPr="00007820" w:rsidRDefault="00340036" w:rsidP="00340036">
            <w:r>
              <w:object w:dxaOrig="0" w:dyaOrig="0" w14:anchorId="1F7683FD">
                <v:shape id="_x0000_i1030" type="#_x0000_t75" style="width:14.25pt;height:14.25pt" o:ole="">
                  <v:imagedata r:id="rId9" o:title=""/>
                </v:shape>
                <w:control r:id="rId10" w:name="OptionButton2" w:shapeid="_x0000_i1030"/>
              </w:object>
            </w:r>
          </w:p>
        </w:tc>
      </w:tr>
      <w:tr w:rsidR="00340036" w:rsidRPr="00507C13" w14:paraId="5C468601" w14:textId="77777777" w:rsidTr="00202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40A3" w14:textId="77777777" w:rsidR="00340036" w:rsidRPr="00507C13" w:rsidRDefault="00340036" w:rsidP="00340036">
            <w:r w:rsidRPr="00507C13">
              <w:t xml:space="preserve">2) Sinon, en cas de délégation, remplissez le tableau suivant pour </w:t>
            </w:r>
            <w:r>
              <w:t>l’</w:t>
            </w:r>
            <w:r w:rsidRPr="00507C13">
              <w:t>entité à laquelle la gestion est déléguée :</w:t>
            </w:r>
          </w:p>
        </w:tc>
      </w:tr>
      <w:tr w:rsidR="00340036" w:rsidRPr="00507C13" w14:paraId="5C822265" w14:textId="77777777" w:rsidTr="00202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20" w:type="dxa"/>
            <w:gridSpan w:val="7"/>
            <w:tcBorders>
              <w:top w:val="single" w:sz="4" w:space="0" w:color="auto"/>
            </w:tcBorders>
          </w:tcPr>
          <w:p w14:paraId="188FB792" w14:textId="77777777" w:rsidR="00340036" w:rsidRPr="00507C13" w:rsidRDefault="00340036" w:rsidP="00340036"/>
        </w:tc>
      </w:tr>
      <w:tr w:rsidR="00340036" w14:paraId="13951674" w14:textId="77777777" w:rsidTr="00202AD7">
        <w:tc>
          <w:tcPr>
            <w:tcW w:w="2814" w:type="dxa"/>
          </w:tcPr>
          <w:p w14:paraId="076E6C0A" w14:textId="77777777" w:rsidR="00340036" w:rsidRDefault="00340036" w:rsidP="00340036">
            <w:pPr>
              <w:spacing w:line="276" w:lineRule="auto"/>
            </w:pPr>
            <w:r>
              <w:t xml:space="preserve">Nom de l’entité </w:t>
            </w:r>
          </w:p>
        </w:tc>
        <w:tc>
          <w:tcPr>
            <w:tcW w:w="4869" w:type="dxa"/>
            <w:gridSpan w:val="3"/>
          </w:tcPr>
          <w:p w14:paraId="32336BF6" w14:textId="77777777" w:rsidR="00340036" w:rsidRDefault="00340036" w:rsidP="00340036">
            <w:pPr>
              <w:spacing w:line="276" w:lineRule="auto"/>
            </w:pPr>
            <w:r>
              <w:t>Adresse de l’entité</w:t>
            </w:r>
          </w:p>
        </w:tc>
        <w:tc>
          <w:tcPr>
            <w:tcW w:w="7037" w:type="dxa"/>
            <w:gridSpan w:val="3"/>
          </w:tcPr>
          <w:p w14:paraId="79C19C46" w14:textId="77777777" w:rsidR="00340036" w:rsidRDefault="00340036" w:rsidP="00340036">
            <w:pPr>
              <w:spacing w:line="276" w:lineRule="auto"/>
            </w:pPr>
            <w:r>
              <w:t xml:space="preserve">Nom de l’autorité en charge de la surveillance de l’entité </w:t>
            </w:r>
          </w:p>
        </w:tc>
      </w:tr>
      <w:tr w:rsidR="00340036" w14:paraId="1780674E" w14:textId="77777777" w:rsidTr="00202AD7">
        <w:tc>
          <w:tcPr>
            <w:tcW w:w="2814" w:type="dxa"/>
          </w:tcPr>
          <w:p w14:paraId="598B1EB4" w14:textId="77777777" w:rsidR="00340036" w:rsidRDefault="003B31F9" w:rsidP="00340036">
            <w:pPr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4925D2EE" w14:textId="77777777" w:rsidR="00340036" w:rsidRDefault="00340036" w:rsidP="00340036">
            <w:pPr>
              <w:spacing w:line="276" w:lineRule="auto"/>
            </w:pPr>
          </w:p>
        </w:tc>
        <w:tc>
          <w:tcPr>
            <w:tcW w:w="4869" w:type="dxa"/>
            <w:gridSpan w:val="3"/>
          </w:tcPr>
          <w:p w14:paraId="4B19D1BF" w14:textId="77777777" w:rsidR="00340036" w:rsidRDefault="003B31F9" w:rsidP="00340036">
            <w:pPr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037" w:type="dxa"/>
            <w:gridSpan w:val="3"/>
          </w:tcPr>
          <w:p w14:paraId="38906BB2" w14:textId="77777777" w:rsidR="00340036" w:rsidRDefault="003B31F9" w:rsidP="00340036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407D46F" w14:textId="77777777" w:rsidR="00340036" w:rsidRPr="00F62833" w:rsidRDefault="00340036" w:rsidP="00615F16"/>
    <w:sectPr w:rsidR="00340036" w:rsidRPr="00F62833" w:rsidSect="00507C13">
      <w:headerReference w:type="default" r:id="rId11"/>
      <w:pgSz w:w="16840" w:h="11907" w:orient="landscape" w:code="267"/>
      <w:pgMar w:top="1258" w:right="1259" w:bottom="179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DD92" w14:textId="77777777" w:rsidR="0015195E" w:rsidRDefault="0015195E">
      <w:r>
        <w:separator/>
      </w:r>
    </w:p>
  </w:endnote>
  <w:endnote w:type="continuationSeparator" w:id="0">
    <w:p w14:paraId="0C5B081A" w14:textId="77777777" w:rsidR="0015195E" w:rsidRDefault="0015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44DF" w14:textId="77777777" w:rsidR="0015195E" w:rsidRDefault="0015195E" w:rsidP="00202AD7">
      <w:pPr>
        <w:ind w:firstLine="720"/>
      </w:pPr>
      <w:r>
        <w:separator/>
      </w:r>
    </w:p>
  </w:footnote>
  <w:footnote w:type="continuationSeparator" w:id="0">
    <w:p w14:paraId="5BCCC58C" w14:textId="77777777" w:rsidR="0015195E" w:rsidRDefault="0015195E">
      <w:r>
        <w:continuationSeparator/>
      </w:r>
    </w:p>
  </w:footnote>
  <w:footnote w:id="1">
    <w:p w14:paraId="517AEB68" w14:textId="77777777" w:rsidR="00A11E2C" w:rsidRPr="00E75CEB" w:rsidRDefault="00A11E2C" w:rsidP="00615F16">
      <w:pPr>
        <w:pStyle w:val="FootnoteText"/>
        <w:ind w:left="900" w:hanging="165"/>
        <w:jc w:val="both"/>
        <w:rPr>
          <w:sz w:val="22"/>
          <w:szCs w:val="22"/>
        </w:rPr>
      </w:pPr>
      <w:r w:rsidRPr="00E75CEB">
        <w:rPr>
          <w:rStyle w:val="FootnoteReference"/>
          <w:sz w:val="22"/>
          <w:szCs w:val="22"/>
        </w:rPr>
        <w:footnoteRef/>
      </w:r>
      <w:r w:rsidRPr="00E75CEB">
        <w:rPr>
          <w:sz w:val="22"/>
          <w:szCs w:val="22"/>
        </w:rPr>
        <w:t xml:space="preserve"> Les </w:t>
      </w:r>
      <w:r w:rsidRPr="00E75CEB">
        <w:rPr>
          <w:color w:val="000000"/>
          <w:sz w:val="22"/>
          <w:szCs w:val="22"/>
        </w:rPr>
        <w:t xml:space="preserve">sociétés de gestion assujetties </w:t>
      </w:r>
      <w:r>
        <w:rPr>
          <w:color w:val="000000"/>
          <w:sz w:val="22"/>
          <w:szCs w:val="22"/>
        </w:rPr>
        <w:t>à</w:t>
      </w:r>
      <w:r w:rsidRPr="00E75CEB">
        <w:rPr>
          <w:noProof/>
          <w:sz w:val="22"/>
          <w:szCs w:val="22"/>
          <w:lang w:val="fr-CH"/>
        </w:rPr>
        <w:t xml:space="preserve"> la loi du 17 décembre 2010 concernant les organismes de placement collectif doivent remplir les informations du </w:t>
      </w:r>
      <w:r>
        <w:rPr>
          <w:noProof/>
          <w:sz w:val="22"/>
          <w:szCs w:val="22"/>
          <w:lang w:val="fr-CH"/>
        </w:rPr>
        <w:t xml:space="preserve">                     </w:t>
      </w:r>
      <w:r w:rsidRPr="00E75CEB">
        <w:rPr>
          <w:noProof/>
          <w:sz w:val="22"/>
          <w:szCs w:val="22"/>
          <w:lang w:val="fr-CH"/>
        </w:rPr>
        <w:t>présent formulaire pour chaque fonds commun de placement relevant de la partie II</w:t>
      </w:r>
      <w:r w:rsidRPr="00E75CEB">
        <w:rPr>
          <w:b/>
          <w:noProof/>
          <w:sz w:val="22"/>
          <w:szCs w:val="22"/>
          <w:lang w:val="fr-CH"/>
        </w:rPr>
        <w:t xml:space="preserve"> </w:t>
      </w:r>
      <w:r w:rsidRPr="00E75CEB">
        <w:rPr>
          <w:noProof/>
          <w:sz w:val="22"/>
          <w:szCs w:val="22"/>
          <w:lang w:val="fr-CH"/>
        </w:rPr>
        <w:t>de la loi du 17 décembre 2010 concernant les organismes de placement collectif.</w:t>
      </w:r>
    </w:p>
  </w:footnote>
  <w:footnote w:id="2">
    <w:p w14:paraId="73A5CEEB" w14:textId="77777777" w:rsidR="00A11E2C" w:rsidRPr="00E75CEB" w:rsidRDefault="00A11E2C" w:rsidP="00340036">
      <w:pPr>
        <w:pStyle w:val="FootnoteText"/>
        <w:jc w:val="both"/>
        <w:rPr>
          <w:sz w:val="22"/>
          <w:szCs w:val="22"/>
          <w:lang w:val="fr-LU"/>
        </w:rPr>
      </w:pPr>
      <w:r>
        <w:rPr>
          <w:sz w:val="22"/>
          <w:szCs w:val="22"/>
        </w:rPr>
        <w:t xml:space="preserve">             </w:t>
      </w:r>
      <w:r w:rsidRPr="00E75CEB">
        <w:rPr>
          <w:rStyle w:val="FootnoteReference"/>
          <w:sz w:val="22"/>
          <w:szCs w:val="22"/>
        </w:rPr>
        <w:footnoteRef/>
      </w:r>
      <w:r w:rsidRPr="00E75CEB">
        <w:rPr>
          <w:sz w:val="22"/>
          <w:szCs w:val="22"/>
        </w:rPr>
        <w:t xml:space="preserve"> Les informations des points 1) et 2) sont à reproduire pour chaque compartiment de l’OPC</w:t>
      </w:r>
      <w:r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FD1D" w14:textId="1F83E985" w:rsidR="00A11E2C" w:rsidRPr="00F62833" w:rsidRDefault="0015195E" w:rsidP="00202AD7">
    <w:pPr>
      <w:pStyle w:val="Header"/>
      <w:tabs>
        <w:tab w:val="clear" w:pos="4320"/>
        <w:tab w:val="clear" w:pos="8640"/>
      </w:tabs>
      <w:ind w:left="-1077"/>
      <w:rPr>
        <w:lang w:val="fr-CH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15755642" wp14:editId="4EC96711">
          <wp:simplePos x="0" y="0"/>
          <wp:positionH relativeFrom="column">
            <wp:align>left</wp:align>
          </wp:positionH>
          <wp:positionV relativeFrom="paragraph">
            <wp:posOffset>-451485</wp:posOffset>
          </wp:positionV>
          <wp:extent cx="1019175" cy="117849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78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752"/>
    <w:multiLevelType w:val="hybridMultilevel"/>
    <w:tmpl w:val="D37E151A"/>
    <w:lvl w:ilvl="0" w:tplc="A0A6B1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0B49"/>
    <w:multiLevelType w:val="hybridMultilevel"/>
    <w:tmpl w:val="514AFA8C"/>
    <w:lvl w:ilvl="0" w:tplc="A0A6B1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92CA0"/>
    <w:multiLevelType w:val="hybridMultilevel"/>
    <w:tmpl w:val="F9689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1849971">
    <w:abstractNumId w:val="0"/>
  </w:num>
  <w:num w:numId="2" w16cid:durableId="1913463729">
    <w:abstractNumId w:val="1"/>
  </w:num>
  <w:num w:numId="3" w16cid:durableId="2036806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5E"/>
    <w:rsid w:val="000033FB"/>
    <w:rsid w:val="00007820"/>
    <w:rsid w:val="000145A2"/>
    <w:rsid w:val="0005316A"/>
    <w:rsid w:val="000776CC"/>
    <w:rsid w:val="000926AC"/>
    <w:rsid w:val="000D1D9B"/>
    <w:rsid w:val="000D6BF0"/>
    <w:rsid w:val="00115313"/>
    <w:rsid w:val="001159AB"/>
    <w:rsid w:val="00116C97"/>
    <w:rsid w:val="00127E95"/>
    <w:rsid w:val="001370C9"/>
    <w:rsid w:val="0015195E"/>
    <w:rsid w:val="0015285B"/>
    <w:rsid w:val="00161331"/>
    <w:rsid w:val="00161D98"/>
    <w:rsid w:val="00166243"/>
    <w:rsid w:val="001A4D63"/>
    <w:rsid w:val="001A7B63"/>
    <w:rsid w:val="001B5CBC"/>
    <w:rsid w:val="001C7AC2"/>
    <w:rsid w:val="001D2BCF"/>
    <w:rsid w:val="001E16AD"/>
    <w:rsid w:val="00202AD7"/>
    <w:rsid w:val="00210F7B"/>
    <w:rsid w:val="00212F6D"/>
    <w:rsid w:val="0021677D"/>
    <w:rsid w:val="00244900"/>
    <w:rsid w:val="00266102"/>
    <w:rsid w:val="0027322D"/>
    <w:rsid w:val="002A29F3"/>
    <w:rsid w:val="002A5820"/>
    <w:rsid w:val="002B287A"/>
    <w:rsid w:val="002F6081"/>
    <w:rsid w:val="002F763F"/>
    <w:rsid w:val="00304CC4"/>
    <w:rsid w:val="003103A7"/>
    <w:rsid w:val="00314DCC"/>
    <w:rsid w:val="003262EE"/>
    <w:rsid w:val="00340036"/>
    <w:rsid w:val="00361D8A"/>
    <w:rsid w:val="003723F1"/>
    <w:rsid w:val="0038208E"/>
    <w:rsid w:val="003A481D"/>
    <w:rsid w:val="003B31F9"/>
    <w:rsid w:val="003D2C7E"/>
    <w:rsid w:val="004236CC"/>
    <w:rsid w:val="0042380C"/>
    <w:rsid w:val="00435832"/>
    <w:rsid w:val="00442BBF"/>
    <w:rsid w:val="004820A4"/>
    <w:rsid w:val="004C3C15"/>
    <w:rsid w:val="004F5A36"/>
    <w:rsid w:val="005022F3"/>
    <w:rsid w:val="00506349"/>
    <w:rsid w:val="00507C13"/>
    <w:rsid w:val="00545869"/>
    <w:rsid w:val="005524FC"/>
    <w:rsid w:val="005C679A"/>
    <w:rsid w:val="005F3227"/>
    <w:rsid w:val="0060786D"/>
    <w:rsid w:val="00615F16"/>
    <w:rsid w:val="00651419"/>
    <w:rsid w:val="00660A70"/>
    <w:rsid w:val="00665AB6"/>
    <w:rsid w:val="006800A9"/>
    <w:rsid w:val="0069453A"/>
    <w:rsid w:val="00700D01"/>
    <w:rsid w:val="007746F4"/>
    <w:rsid w:val="00790567"/>
    <w:rsid w:val="007C62D9"/>
    <w:rsid w:val="007F687A"/>
    <w:rsid w:val="00824A46"/>
    <w:rsid w:val="008356AF"/>
    <w:rsid w:val="008510DD"/>
    <w:rsid w:val="008A2ACE"/>
    <w:rsid w:val="008E591D"/>
    <w:rsid w:val="00942567"/>
    <w:rsid w:val="0096785C"/>
    <w:rsid w:val="0097137D"/>
    <w:rsid w:val="00983218"/>
    <w:rsid w:val="0098546B"/>
    <w:rsid w:val="009F2319"/>
    <w:rsid w:val="00A02FA5"/>
    <w:rsid w:val="00A11E2C"/>
    <w:rsid w:val="00A312C4"/>
    <w:rsid w:val="00A368F3"/>
    <w:rsid w:val="00A71CD9"/>
    <w:rsid w:val="00A9212A"/>
    <w:rsid w:val="00AE21C3"/>
    <w:rsid w:val="00AE456D"/>
    <w:rsid w:val="00B005A8"/>
    <w:rsid w:val="00B071C7"/>
    <w:rsid w:val="00B320F8"/>
    <w:rsid w:val="00B51316"/>
    <w:rsid w:val="00B55CBA"/>
    <w:rsid w:val="00BB20BE"/>
    <w:rsid w:val="00C028B8"/>
    <w:rsid w:val="00C15C0D"/>
    <w:rsid w:val="00C6053F"/>
    <w:rsid w:val="00C63CE0"/>
    <w:rsid w:val="00C93D1F"/>
    <w:rsid w:val="00C9544B"/>
    <w:rsid w:val="00CA40AF"/>
    <w:rsid w:val="00CA7946"/>
    <w:rsid w:val="00CF62B4"/>
    <w:rsid w:val="00D4686A"/>
    <w:rsid w:val="00D552E3"/>
    <w:rsid w:val="00D90C73"/>
    <w:rsid w:val="00DA2A54"/>
    <w:rsid w:val="00DA579B"/>
    <w:rsid w:val="00DF1CC3"/>
    <w:rsid w:val="00E164CC"/>
    <w:rsid w:val="00E31922"/>
    <w:rsid w:val="00E57233"/>
    <w:rsid w:val="00E75CEB"/>
    <w:rsid w:val="00E766FC"/>
    <w:rsid w:val="00F311D2"/>
    <w:rsid w:val="00F62833"/>
    <w:rsid w:val="00F75479"/>
    <w:rsid w:val="00F97049"/>
    <w:rsid w:val="00FB166E"/>
    <w:rsid w:val="00FC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1A7D41"/>
  <w15:chartTrackingRefBased/>
  <w15:docId w15:val="{35436150-C997-401B-8627-19B19897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ja-JP"/>
    </w:rPr>
  </w:style>
  <w:style w:type="paragraph" w:styleId="Heading1">
    <w:name w:val="heading 1"/>
    <w:next w:val="Normal"/>
    <w:qFormat/>
    <w:rsid w:val="00202AD7"/>
    <w:pPr>
      <w:keepNext/>
      <w:pBdr>
        <w:top w:val="single" w:sz="8" w:space="3" w:color="D48625"/>
        <w:left w:val="single" w:sz="8" w:space="14" w:color="D48625"/>
        <w:bottom w:val="single" w:sz="8" w:space="3" w:color="D48625"/>
        <w:right w:val="single" w:sz="8" w:space="14" w:color="D48625"/>
      </w:pBdr>
      <w:shd w:val="clear" w:color="auto" w:fill="D48625"/>
      <w:spacing w:before="60" w:after="240"/>
      <w:ind w:left="2552" w:right="1701"/>
      <w:outlineLvl w:val="0"/>
    </w:pPr>
    <w:rPr>
      <w:rFonts w:ascii="Arial" w:eastAsia="Times" w:hAnsi="Arial"/>
      <w:b/>
      <w:caps/>
      <w:noProof/>
      <w:color w:val="FFFFFF"/>
      <w:spacing w:val="40"/>
      <w:kern w:val="32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8A2ACE"/>
    <w:pPr>
      <w:autoSpaceDE w:val="0"/>
      <w:autoSpaceDN w:val="0"/>
      <w:adjustRightInd w:val="0"/>
    </w:pPr>
    <w:rPr>
      <w:color w:val="000000"/>
      <w:sz w:val="24"/>
      <w:szCs w:val="24"/>
      <w:lang w:val="en-US" w:eastAsia="ja-JP"/>
    </w:rPr>
  </w:style>
  <w:style w:type="paragraph" w:styleId="Header">
    <w:name w:val="header"/>
    <w:basedOn w:val="Normal"/>
    <w:rsid w:val="009854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4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546B"/>
  </w:style>
  <w:style w:type="paragraph" w:styleId="BalloonText">
    <w:name w:val="Balloon Text"/>
    <w:basedOn w:val="Normal"/>
    <w:semiHidden/>
    <w:rsid w:val="00665A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62D9"/>
    <w:rPr>
      <w:color w:val="0000FF"/>
      <w:u w:val="single"/>
    </w:rPr>
  </w:style>
  <w:style w:type="paragraph" w:styleId="BodyTextIndent3">
    <w:name w:val="Body Text Indent 3"/>
    <w:basedOn w:val="Normal"/>
    <w:rsid w:val="00506349"/>
    <w:pPr>
      <w:ind w:left="851"/>
      <w:jc w:val="both"/>
    </w:pPr>
    <w:rPr>
      <w:rFonts w:eastAsia="Times New Roman"/>
      <w:szCs w:val="20"/>
      <w:lang w:val="de-DE" w:eastAsia="en-US"/>
    </w:rPr>
  </w:style>
  <w:style w:type="table" w:styleId="TableGrid">
    <w:name w:val="Table Grid"/>
    <w:basedOn w:val="TableNormal"/>
    <w:rsid w:val="00DF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103A7"/>
    <w:rPr>
      <w:sz w:val="16"/>
      <w:szCs w:val="16"/>
    </w:rPr>
  </w:style>
  <w:style w:type="paragraph" w:styleId="CommentText">
    <w:name w:val="annotation text"/>
    <w:basedOn w:val="Normal"/>
    <w:semiHidden/>
    <w:rsid w:val="003103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103A7"/>
    <w:rPr>
      <w:b/>
      <w:bCs/>
    </w:rPr>
  </w:style>
  <w:style w:type="paragraph" w:styleId="FootnoteText">
    <w:name w:val="footnote text"/>
    <w:basedOn w:val="Normal"/>
    <w:semiHidden/>
    <w:rsid w:val="0027322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7322D"/>
    <w:rPr>
      <w:vertAlign w:val="superscript"/>
    </w:rPr>
  </w:style>
  <w:style w:type="paragraph" w:styleId="z-TopofForm">
    <w:name w:val="HTML Top of Form"/>
    <w:basedOn w:val="Normal"/>
    <w:next w:val="Normal"/>
    <w:hidden/>
    <w:rsid w:val="00116C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16C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mes\Desktop\formulaire_gestion_investissements_partie_II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formulaire_gestion_investissements_partie_II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Mesdames, Messieurs, </vt:lpstr>
    </vt:vector>
  </TitlesOfParts>
  <Manager/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Mesdames, Messieurs,</dc:title>
  <dc:subject/>
  <dc:creator>Anouk KALMES</dc:creator>
  <cp:keywords/>
  <dc:description/>
  <cp:lastModifiedBy>Anouk KALMES</cp:lastModifiedBy>
  <cp:revision>1</cp:revision>
  <cp:lastPrinted>2012-06-19T13:54:00Z</cp:lastPrinted>
  <dcterms:created xsi:type="dcterms:W3CDTF">2023-11-17T12:15:00Z</dcterms:created>
  <dcterms:modified xsi:type="dcterms:W3CDTF">2023-11-17T12:16:00Z</dcterms:modified>
</cp:coreProperties>
</file>